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B32A" w14:textId="77777777" w:rsidR="0058443F" w:rsidRDefault="0058443F" w:rsidP="0058443F">
      <w:pPr>
        <w:spacing w:line="240" w:lineRule="auto"/>
        <w:ind w:left="-284" w:hanging="142"/>
        <w:rPr>
          <w:rFonts w:cs="Arial"/>
          <w:b/>
          <w:bCs/>
          <w:color w:val="000000"/>
          <w:kern w:val="0"/>
          <w:szCs w:val="22"/>
          <w:lang w:val="de-CH" w:eastAsia="ja-JP"/>
        </w:rPr>
      </w:pPr>
    </w:p>
    <w:p w14:paraId="0B5D3D8E" w14:textId="2AEF6303" w:rsidR="00A6742F" w:rsidRPr="00987424" w:rsidRDefault="0058443F" w:rsidP="005408D3">
      <w:pPr>
        <w:spacing w:line="240" w:lineRule="auto"/>
        <w:ind w:left="-426" w:right="-8" w:hanging="141"/>
        <w:rPr>
          <w:rFonts w:cs="Arial"/>
          <w:b/>
          <w:bCs/>
          <w:color w:val="FF0000"/>
          <w:kern w:val="0"/>
          <w:szCs w:val="22"/>
          <w:lang w:val="de-CH" w:eastAsia="ja-JP"/>
        </w:rPr>
      </w:pPr>
      <w:r>
        <w:rPr>
          <w:rFonts w:cs="Arial"/>
          <w:b/>
          <w:bCs/>
          <w:color w:val="000000"/>
          <w:kern w:val="0"/>
          <w:szCs w:val="22"/>
          <w:lang w:val="de-CH" w:eastAsia="ja-JP"/>
        </w:rPr>
        <w:t xml:space="preserve"> </w:t>
      </w:r>
      <w:r w:rsidR="00A6742F" w:rsidRPr="00E96D78">
        <w:rPr>
          <w:rFonts w:cs="Arial"/>
          <w:b/>
          <w:bCs/>
          <w:color w:val="000000"/>
          <w:kern w:val="0"/>
          <w:szCs w:val="22"/>
          <w:lang w:val="de-CH" w:eastAsia="ja-JP"/>
        </w:rPr>
        <w:t xml:space="preserve">Anmeldung als </w:t>
      </w:r>
      <w:r w:rsidR="00A6742F">
        <w:rPr>
          <w:rFonts w:cs="Arial"/>
          <w:b/>
          <w:bCs/>
          <w:color w:val="000000"/>
          <w:kern w:val="0"/>
          <w:szCs w:val="22"/>
          <w:lang w:val="de-CH" w:eastAsia="ja-JP"/>
        </w:rPr>
        <w:t xml:space="preserve">Ferienbegleitung </w:t>
      </w:r>
      <w:r w:rsidR="00A6742F" w:rsidRPr="00E96D78">
        <w:rPr>
          <w:rFonts w:cs="Arial"/>
          <w:b/>
          <w:bCs/>
          <w:color w:val="000000"/>
          <w:kern w:val="0"/>
          <w:szCs w:val="22"/>
          <w:lang w:val="de-CH" w:eastAsia="ja-JP"/>
        </w:rPr>
        <w:t>202</w:t>
      </w:r>
      <w:r w:rsidR="00995F1F">
        <w:rPr>
          <w:rFonts w:cs="Arial"/>
          <w:b/>
          <w:bCs/>
          <w:color w:val="000000"/>
          <w:kern w:val="0"/>
          <w:szCs w:val="22"/>
          <w:lang w:val="de-CH" w:eastAsia="ja-JP"/>
        </w:rPr>
        <w:t>6</w:t>
      </w:r>
    </w:p>
    <w:p w14:paraId="130F2749" w14:textId="77777777" w:rsidR="00A6742F" w:rsidRPr="00B522F9" w:rsidRDefault="00A6742F" w:rsidP="00A6742F">
      <w:pPr>
        <w:spacing w:line="240" w:lineRule="auto"/>
        <w:ind w:firstLine="56"/>
        <w:rPr>
          <w:rFonts w:cs="Arial"/>
          <w:b/>
          <w:bCs/>
          <w:color w:val="FF0000"/>
          <w:kern w:val="0"/>
          <w:sz w:val="8"/>
          <w:szCs w:val="8"/>
          <w:lang w:val="de-CH" w:eastAsia="ja-JP"/>
        </w:rPr>
      </w:pPr>
    </w:p>
    <w:tbl>
      <w:tblPr>
        <w:tblW w:w="12017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286"/>
        <w:gridCol w:w="4664"/>
        <w:gridCol w:w="2707"/>
        <w:gridCol w:w="160"/>
        <w:gridCol w:w="1965"/>
        <w:gridCol w:w="160"/>
        <w:gridCol w:w="659"/>
      </w:tblGrid>
      <w:tr w:rsidR="00C76E3F" w:rsidRPr="0096368B" w14:paraId="49F3FE48" w14:textId="4A275998" w:rsidTr="00195FA1">
        <w:trPr>
          <w:gridAfter w:val="2"/>
          <w:wAfter w:w="819" w:type="dxa"/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762E5EC" w14:textId="3C4E9030" w:rsidR="00C76E3F" w:rsidRPr="0096368B" w:rsidRDefault="00C76E3F" w:rsidP="00FF7807">
            <w:pPr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</w:p>
        </w:tc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D485" w14:textId="0B1510C2" w:rsidR="00C76E3F" w:rsidRPr="0096368B" w:rsidRDefault="00C76E3F" w:rsidP="0058443F">
            <w:pPr>
              <w:spacing w:line="240" w:lineRule="auto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Name/Vorname/Adresse</w:t>
            </w:r>
            <w:r w:rsidR="00196F5C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: </w:t>
            </w:r>
            <w:r w:rsidR="00E260A8" w:rsidRPr="00EC1D75">
              <w:rPr>
                <w:rFonts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E260A8"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="00E260A8" w:rsidRPr="00EC1D75">
              <w:rPr>
                <w:rFonts w:cs="Arial"/>
                <w:b/>
                <w:sz w:val="20"/>
              </w:rPr>
            </w:r>
            <w:r w:rsidR="00E260A8" w:rsidRPr="00EC1D75">
              <w:rPr>
                <w:rFonts w:cs="Arial"/>
                <w:b/>
                <w:sz w:val="20"/>
              </w:rPr>
              <w:fldChar w:fldCharType="separate"/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E260A8" w:rsidRPr="00EC1D75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  <w:tr w:rsidR="00C76E3F" w:rsidRPr="0096368B" w14:paraId="4E59A29D" w14:textId="70159160" w:rsidTr="00195FA1">
        <w:trPr>
          <w:gridAfter w:val="2"/>
          <w:wAfter w:w="819" w:type="dxa"/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06EF5AF" w14:textId="63133C34" w:rsidR="00C76E3F" w:rsidRDefault="00C76E3F" w:rsidP="00FF7807">
            <w:pPr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</w:p>
          <w:p w14:paraId="2BD41923" w14:textId="5CA7459C" w:rsidR="00C76E3F" w:rsidRPr="0096368B" w:rsidRDefault="00C76E3F" w:rsidP="00FF7807">
            <w:pPr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</w:p>
        </w:tc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B67D" w14:textId="0EF42325" w:rsidR="00C76E3F" w:rsidRPr="0096368B" w:rsidRDefault="00C76E3F" w:rsidP="0058443F">
            <w:pPr>
              <w:spacing w:line="240" w:lineRule="auto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Anzahl Einsätze, die ich leisten kann: </w:t>
            </w:r>
            <w:r w:rsidR="00E260A8" w:rsidRPr="00EC1D75">
              <w:rPr>
                <w:rFonts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260A8"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="00E260A8" w:rsidRPr="00EC1D75">
              <w:rPr>
                <w:rFonts w:cs="Arial"/>
                <w:b/>
                <w:sz w:val="20"/>
              </w:rPr>
            </w:r>
            <w:r w:rsidR="00E260A8" w:rsidRPr="00EC1D75">
              <w:rPr>
                <w:rFonts w:cs="Arial"/>
                <w:b/>
                <w:sz w:val="20"/>
              </w:rPr>
              <w:fldChar w:fldCharType="separate"/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F921D3">
              <w:rPr>
                <w:rFonts w:cs="Arial"/>
                <w:b/>
                <w:sz w:val="20"/>
              </w:rPr>
              <w:t> </w:t>
            </w:r>
            <w:r w:rsidR="00E260A8" w:rsidRPr="00EC1D75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76E3F" w:rsidRPr="0096368B" w14:paraId="44A30CE0" w14:textId="1C8ED09B" w:rsidTr="008641F1">
        <w:trPr>
          <w:trHeight w:val="158"/>
        </w:trPr>
        <w:tc>
          <w:tcPr>
            <w:tcW w:w="12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CA1" w14:textId="48A20B57" w:rsidR="00C76E3F" w:rsidRPr="0096368B" w:rsidRDefault="00C76E3F" w:rsidP="0058443F">
            <w:pPr>
              <w:spacing w:line="240" w:lineRule="auto"/>
              <w:rPr>
                <w:rFonts w:ascii="Times New Roman" w:hAnsi="Times New Roman"/>
                <w:kern w:val="0"/>
                <w:sz w:val="20"/>
                <w:lang w:val="de-CH" w:eastAsia="ja-JP"/>
              </w:rPr>
            </w:pPr>
          </w:p>
        </w:tc>
      </w:tr>
      <w:tr w:rsidR="00C76E3F" w:rsidRPr="00AA119A" w14:paraId="1E35F5E5" w14:textId="5C1F4B43" w:rsidTr="00B522F9">
        <w:trPr>
          <w:gridAfter w:val="2"/>
          <w:wAfter w:w="819" w:type="dxa"/>
          <w:trHeight w:val="9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D9EE3CE" w14:textId="14AD0432" w:rsidR="00C76E3F" w:rsidRDefault="00C76E3F" w:rsidP="001F4EF7">
            <w:pPr>
              <w:tabs>
                <w:tab w:val="left" w:pos="213"/>
              </w:tabs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 </w:t>
            </w:r>
          </w:p>
        </w:tc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86B7D9" w14:textId="6ED12CE3" w:rsidR="00C76E3F" w:rsidRDefault="00C76E3F" w:rsidP="0058443F">
            <w:pPr>
              <w:tabs>
                <w:tab w:val="left" w:pos="354"/>
              </w:tabs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  <w:r>
              <w:rPr>
                <w:rFonts w:cs="Arial"/>
                <w:color w:val="000000"/>
                <w:kern w:val="0"/>
                <w:sz w:val="20"/>
                <w:lang w:val="de-CH" w:eastAsia="ja-JP"/>
              </w:rPr>
              <w:t>Ü</w:t>
            </w: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ber die Durchführung des Ferienangebots und die genaue Anzahl der Ferienbegleiter</w:t>
            </w:r>
            <w:r>
              <w:rPr>
                <w:rFonts w:cs="Arial"/>
                <w:color w:val="000000"/>
                <w:kern w:val="0"/>
                <w:sz w:val="20"/>
                <w:lang w:val="de-CH" w:eastAsia="ja-JP"/>
              </w:rPr>
              <w:t>*i</w:t>
            </w: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nnen kann erst nach </w:t>
            </w: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br/>
              <w:t xml:space="preserve">Ablauf der Anmeldefrist entschieden werden. Wir setzen uns deshalb spätestens bei Anmeldeschluss der jeweiligen </w:t>
            </w:r>
          </w:p>
          <w:p w14:paraId="290C9F93" w14:textId="77777777" w:rsidR="00C76E3F" w:rsidRDefault="00C76E3F" w:rsidP="00B522F9">
            <w:pPr>
              <w:tabs>
                <w:tab w:val="left" w:pos="213"/>
              </w:tabs>
              <w:spacing w:line="240" w:lineRule="auto"/>
              <w:rPr>
                <w:rFonts w:cs="Arial"/>
                <w:color w:val="000000"/>
                <w:kern w:val="0"/>
                <w:sz w:val="20"/>
                <w:lang w:val="de-CH" w:eastAsia="ja-JP"/>
              </w:rPr>
            </w:pPr>
            <w:r w:rsidRPr="0096368B">
              <w:rPr>
                <w:rFonts w:cs="Arial"/>
                <w:color w:val="000000"/>
                <w:kern w:val="0"/>
                <w:sz w:val="20"/>
                <w:lang w:val="de-CH" w:eastAsia="ja-JP"/>
              </w:rPr>
              <w:t>Reise mit dir in Verbindung, ob du wirklich zum Begleitteam gehörst (teils kurzfristig). Falls du früher Informationen benötigst, kannst du dich bei uns melden.</w:t>
            </w:r>
            <w:r w:rsidR="00E856F8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 Bitte beachte, dass </w:t>
            </w:r>
            <w:r w:rsidR="00E856F8" w:rsidRPr="000D5A0E">
              <w:rPr>
                <w:rFonts w:cs="Arial"/>
                <w:b/>
                <w:bCs/>
                <w:color w:val="000000"/>
                <w:kern w:val="0"/>
                <w:sz w:val="20"/>
                <w:lang w:val="de-CH" w:eastAsia="ja-JP"/>
              </w:rPr>
              <w:t>Ersteinsätze in der Schweiz</w:t>
            </w:r>
            <w:r w:rsidR="00E856F8">
              <w:rPr>
                <w:rFonts w:cs="Arial"/>
                <w:color w:val="000000"/>
                <w:kern w:val="0"/>
                <w:sz w:val="20"/>
                <w:lang w:val="de-CH" w:eastAsia="ja-JP"/>
              </w:rPr>
              <w:t xml:space="preserve"> </w:t>
            </w:r>
            <w:r w:rsidR="00E856F8" w:rsidRPr="000D5A0E">
              <w:rPr>
                <w:rFonts w:cs="Arial"/>
                <w:b/>
                <w:bCs/>
                <w:color w:val="000000"/>
                <w:kern w:val="0"/>
                <w:sz w:val="20"/>
                <w:lang w:val="de-CH" w:eastAsia="ja-JP"/>
              </w:rPr>
              <w:t>statt</w:t>
            </w:r>
            <w:r w:rsidR="00E856F8">
              <w:rPr>
                <w:rFonts w:cs="Arial"/>
                <w:b/>
                <w:bCs/>
                <w:color w:val="000000"/>
                <w:kern w:val="0"/>
                <w:sz w:val="20"/>
                <w:lang w:val="de-CH" w:eastAsia="ja-JP"/>
              </w:rPr>
              <w:t>finden</w:t>
            </w:r>
            <w:r w:rsidR="00E856F8" w:rsidRPr="000D5A0E">
              <w:rPr>
                <w:rFonts w:cs="Arial"/>
                <w:b/>
                <w:bCs/>
                <w:color w:val="000000"/>
                <w:kern w:val="0"/>
                <w:sz w:val="20"/>
                <w:lang w:val="de-CH" w:eastAsia="ja-JP"/>
              </w:rPr>
              <w:t>.</w:t>
            </w:r>
          </w:p>
          <w:p w14:paraId="73F8788F" w14:textId="2EB399C5" w:rsidR="00B522F9" w:rsidRPr="00B522F9" w:rsidRDefault="00B522F9" w:rsidP="00B522F9">
            <w:pPr>
              <w:tabs>
                <w:tab w:val="left" w:pos="213"/>
              </w:tabs>
              <w:spacing w:line="240" w:lineRule="auto"/>
              <w:rPr>
                <w:rFonts w:cs="Arial"/>
                <w:color w:val="000000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C76E3F" w:rsidRPr="00A6742F" w14:paraId="733D3DE3" w14:textId="3E9D3152" w:rsidTr="00E133A1">
        <w:trPr>
          <w:gridAfter w:val="1"/>
          <w:wAfter w:w="659" w:type="dxa"/>
          <w:trHeight w:val="29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93D23AD" w14:textId="77777777" w:rsidR="00C76E3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37FDF" w14:textId="1B0D310F" w:rsidR="00C76E3F" w:rsidRPr="00A6742F" w:rsidRDefault="00C76E3F" w:rsidP="00FC7FAD">
            <w:pPr>
              <w:spacing w:line="240" w:lineRule="auto"/>
              <w:ind w:left="69" w:hanging="69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Schweiz 202</w:t>
            </w:r>
            <w:r w:rsidR="00995F1F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6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</w:tcPr>
          <w:p w14:paraId="6D91920D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2F79E444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C76E3F" w:rsidRPr="00461F34" w14:paraId="4E61AF46" w14:textId="7236D77F" w:rsidTr="00E133A1">
        <w:trPr>
          <w:gridAfter w:val="1"/>
          <w:wAfter w:w="659" w:type="dxa"/>
          <w:trHeight w:val="6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D4FD9E4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0425BFD2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E982" w14:textId="4A38E7E9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8EE7DB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</w:tcPr>
          <w:p w14:paraId="13723AF0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3CF61853" w14:textId="77777777" w:rsidR="00C76E3F" w:rsidRPr="00461F34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C76E3F" w:rsidRPr="00A6742F" w14:paraId="13D1AB78" w14:textId="4810054A" w:rsidTr="00E133A1">
        <w:trPr>
          <w:gridAfter w:val="1"/>
          <w:wAfter w:w="659" w:type="dxa"/>
          <w:trHeight w:val="248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27356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8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054CA" w14:textId="17F80415" w:rsidR="00280146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A6742F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Spezialangebote</w:t>
            </w:r>
          </w:p>
        </w:tc>
        <w:tc>
          <w:tcPr>
            <w:tcW w:w="2125" w:type="dxa"/>
            <w:gridSpan w:val="2"/>
            <w:tcBorders>
              <w:left w:val="nil"/>
              <w:right w:val="nil"/>
            </w:tcBorders>
          </w:tcPr>
          <w:p w14:paraId="149FF6C9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29A7B942" w14:textId="77777777" w:rsidR="00C76E3F" w:rsidRPr="00A6742F" w:rsidRDefault="00C76E3F" w:rsidP="00A6742F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477056" w:rsidRPr="00A6742F" w14:paraId="1F8F6A18" w14:textId="227AD67F" w:rsidTr="00E133A1">
        <w:trPr>
          <w:gridAfter w:val="4"/>
          <w:wAfter w:w="2944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6945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43B045" w14:textId="1F668602" w:rsidR="00477056" w:rsidRPr="00975736" w:rsidRDefault="003A1403" w:rsidP="00477056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DD60" w14:textId="5B6B745C" w:rsidR="00477056" w:rsidRPr="00477056" w:rsidRDefault="00391B1F" w:rsidP="00477056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R003937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C527" w14:textId="3857C13F" w:rsidR="00477056" w:rsidRPr="00477056" w:rsidRDefault="00E56CAA" w:rsidP="00477056">
            <w:pPr>
              <w:spacing w:line="240" w:lineRule="auto"/>
              <w:ind w:hanging="29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Urnäsch: Aktivwoche für Jugendliche von 12 – 18 Jahren</w:t>
            </w:r>
            <w:r w:rsidR="00F77250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 im </w:t>
            </w:r>
            <w:r w:rsidR="00D05362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Reka-Feriend</w:t>
            </w:r>
            <w:r w:rsidR="00F77250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orf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99" w14:textId="14E3DED5" w:rsidR="00477056" w:rsidRPr="00477056" w:rsidRDefault="00E56CAA" w:rsidP="00477056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08. – 15. August</w:t>
            </w:r>
          </w:p>
        </w:tc>
      </w:tr>
      <w:tr w:rsidR="00195FA1" w:rsidRPr="00A6742F" w14:paraId="7D0493E4" w14:textId="58B48CF4" w:rsidTr="00E133A1">
        <w:trPr>
          <w:gridAfter w:val="2"/>
          <w:wAfter w:w="819" w:type="dxa"/>
          <w:trHeight w:val="2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B264" w14:textId="7496A983" w:rsidR="00195FA1" w:rsidRPr="00975736" w:rsidRDefault="00BA7C49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sdt>
              <w:sdtPr>
                <w:rPr>
                  <w:rFonts w:asciiTheme="majorEastAsia" w:eastAsiaTheme="majorEastAsia" w:hAnsiTheme="majorEastAsia" w:cs="Arial"/>
                  <w:b/>
                  <w:bCs/>
                  <w:kern w:val="0"/>
                  <w:szCs w:val="22"/>
                </w:rPr>
                <w:id w:val="-191160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A1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sdtContent>
            </w:sdt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8D06" w14:textId="71E6E8D8" w:rsidR="00195FA1" w:rsidRPr="00477056" w:rsidRDefault="00391B1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R003934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E9C4" w14:textId="022D364B" w:rsidR="00195FA1" w:rsidRPr="00E56CA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E56CA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Bern: 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Rund ums Gurtenfestival (</w:t>
            </w:r>
            <w:r w:rsidRPr="00E56CA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Aktivwoche für Junge 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von </w:t>
            </w:r>
            <w:r w:rsidRPr="00E56CAA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18 – 35 J</w:t>
            </w:r>
            <w:r w:rsidR="006F2AC5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ahren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F63F" w14:textId="30B1EB27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12. – 18. Juli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0F0" w14:textId="3617F7ED" w:rsidR="00195FA1" w:rsidRPr="00A6742F" w:rsidRDefault="00195FA1" w:rsidP="0081317C">
            <w:pPr>
              <w:spacing w:line="240" w:lineRule="auto"/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</w:tr>
      <w:tr w:rsidR="00195FA1" w:rsidRPr="00A6742F" w14:paraId="6277F778" w14:textId="650FD445" w:rsidTr="00E133A1">
        <w:trPr>
          <w:gridAfter w:val="1"/>
          <w:wAfter w:w="659" w:type="dxa"/>
          <w:trHeight w:val="2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B43" w14:textId="2EE27F44" w:rsidR="00195FA1" w:rsidRPr="00975736" w:rsidRDefault="00BA7C49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sdt>
              <w:sdtPr>
                <w:rPr>
                  <w:rFonts w:asciiTheme="majorEastAsia" w:eastAsiaTheme="majorEastAsia" w:hAnsiTheme="majorEastAsia" w:cs="Arial"/>
                  <w:b/>
                  <w:bCs/>
                  <w:kern w:val="0"/>
                  <w:szCs w:val="22"/>
                </w:rPr>
                <w:id w:val="134690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A1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sdtContent>
            </w:sdt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7D0" w14:textId="2B1A1851" w:rsidR="00195FA1" w:rsidRPr="00477056" w:rsidRDefault="00391B1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R003935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03F8" w14:textId="62B6FF55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Lausanne: Ferien </w:t>
            </w:r>
            <w:r>
              <w:rPr>
                <w:color w:val="000000"/>
                <w:sz w:val="20"/>
                <w:lang w:val="de-CH"/>
              </w:rPr>
              <w:t>am Genfersee</w:t>
            </w:r>
            <w:r w:rsidRPr="00F00912">
              <w:rPr>
                <w:color w:val="000000"/>
                <w:sz w:val="20"/>
                <w:lang w:val="de-CH"/>
              </w:rPr>
              <w:t xml:space="preserve"> </w:t>
            </w:r>
            <w:r w:rsidRPr="00195FA1">
              <w:rPr>
                <w:color w:val="000000"/>
                <w:sz w:val="20"/>
                <w:lang w:val="de-CH"/>
              </w:rPr>
              <w:t>(Aktivwoche für Junge von 18 – 35 J</w:t>
            </w:r>
            <w:r w:rsidR="006F2AC5">
              <w:rPr>
                <w:color w:val="000000"/>
                <w:sz w:val="20"/>
                <w:lang w:val="de-CH"/>
              </w:rPr>
              <w:t>ahren</w:t>
            </w:r>
            <w:r w:rsidRPr="00195FA1">
              <w:rPr>
                <w:color w:val="000000"/>
                <w:sz w:val="20"/>
                <w:lang w:val="de-CH"/>
              </w:rPr>
              <w:t>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1935" w14:textId="4F7838FB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19. - 25</w:t>
            </w:r>
            <w:r w:rsidRPr="00F00912">
              <w:rPr>
                <w:color w:val="000000"/>
                <w:sz w:val="20"/>
                <w:lang w:val="de-CH"/>
              </w:rPr>
              <w:t>. Juli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244" w14:textId="22E55104" w:rsidR="00195FA1" w:rsidRPr="00A6742F" w:rsidRDefault="00195FA1" w:rsidP="0081317C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2B4F429E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42611B55" w14:textId="1ABB824A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8913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3D7D33" w14:textId="2B45838B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43EC" w14:textId="07999345" w:rsidR="00195FA1" w:rsidRPr="00477056" w:rsidRDefault="00391B1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R003942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A20B" w14:textId="37175903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Fiesch: Aktiv im Sportzentrum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459B" w14:textId="58462DAB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18. – 24. Oktober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F6B" w14:textId="16DD43FC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26821106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522D2C9B" w14:textId="77777777" w:rsidTr="00E133A1">
        <w:trPr>
          <w:gridAfter w:val="1"/>
          <w:wAfter w:w="659" w:type="dxa"/>
          <w:trHeight w:val="111"/>
        </w:trPr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12730BEA" w14:textId="77777777" w:rsidR="00195FA1" w:rsidRPr="00D70F45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14:paraId="629CD876" w14:textId="77777777" w:rsidR="00195FA1" w:rsidRPr="00D70F45" w:rsidRDefault="00195FA1" w:rsidP="00195FA1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91982" w14:textId="77777777" w:rsidR="00195FA1" w:rsidRPr="00D70F45" w:rsidRDefault="00195FA1" w:rsidP="00195FA1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669E" w14:textId="77777777" w:rsidR="00195FA1" w:rsidRPr="00D70F45" w:rsidRDefault="00195FA1" w:rsidP="00195FA1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6A1A5CC" w14:textId="77777777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42625A40" w14:textId="77777777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6742F" w14:paraId="4AD1E54B" w14:textId="77777777" w:rsidTr="00E133A1">
        <w:trPr>
          <w:gridAfter w:val="1"/>
          <w:wAfter w:w="659" w:type="dxa"/>
          <w:trHeight w:val="295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7236BC3A" w14:textId="77777777" w:rsidR="00195FA1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86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7A7BC9A" w14:textId="745D3BED" w:rsidR="00195FA1" w:rsidRPr="00D70F4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F00912">
              <w:rPr>
                <w:b/>
                <w:bCs/>
                <w:color w:val="000000"/>
                <w:sz w:val="20"/>
                <w:lang w:val="de-CH"/>
              </w:rPr>
              <w:t>Männer- / Frauenwoche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68FB2900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</w:tcPr>
          <w:p w14:paraId="0660CE2A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3D5D9AC8" w14:textId="66D3D93C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706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2799E" w14:textId="3C8872D7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585" w14:textId="7C256D25" w:rsidR="00195FA1" w:rsidRPr="00477056" w:rsidRDefault="00391B1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R003924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656C" w14:textId="5B800D45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Valbella: Männerwoche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9609" w14:textId="1CD50321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16. – 22. August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1FEA" w14:textId="61F5AB7D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6841CCA1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2CDE802A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93550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87316" w14:textId="63C4807E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F09" w14:textId="01006BD8" w:rsidR="00195FA1" w:rsidRPr="00477056" w:rsidRDefault="00391B1F" w:rsidP="00195FA1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R003925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F9A1" w14:textId="0E2C09B0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Gstaad: Frauenwoche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449F" w14:textId="419F877A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30. August – 05.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4E8" w14:textId="5BC7B7FB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6FF53426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9C1C26" w14:paraId="3D4744AE" w14:textId="3F5423AA" w:rsidTr="00E133A1">
        <w:trPr>
          <w:gridAfter w:val="1"/>
          <w:wAfter w:w="659" w:type="dxa"/>
          <w:trHeight w:val="45"/>
        </w:trPr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6EDCF358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7DEFF71A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542A6" w14:textId="15ABE153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A9F8A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0D59E8B6" w14:textId="77777777" w:rsidR="00195FA1" w:rsidRPr="009C1C2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19E90F2C" w14:textId="77777777" w:rsidR="00195FA1" w:rsidRPr="009C1C2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6742F" w14:paraId="5AB6DE3F" w14:textId="1CF7B95E" w:rsidTr="00E133A1">
        <w:trPr>
          <w:gridAfter w:val="1"/>
          <w:wAfter w:w="659" w:type="dxa"/>
          <w:trHeight w:val="295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E596793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bottom"/>
          </w:tcPr>
          <w:p w14:paraId="47A5DFA2" w14:textId="76F62595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975736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Aktiv</w:t>
            </w:r>
          </w:p>
        </w:tc>
        <w:tc>
          <w:tcPr>
            <w:tcW w:w="46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769A" w14:textId="5C0CBE23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270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B0D0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left w:val="nil"/>
              <w:bottom w:val="single" w:sz="4" w:space="0" w:color="auto"/>
            </w:tcBorders>
          </w:tcPr>
          <w:p w14:paraId="5D3BC1D8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right w:val="nil"/>
            </w:tcBorders>
          </w:tcPr>
          <w:p w14:paraId="668F0F55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2840AFF5" w14:textId="194C14F6" w:rsidTr="00E133A1">
        <w:trPr>
          <w:gridAfter w:val="2"/>
          <w:wAfter w:w="819" w:type="dxa"/>
          <w:trHeight w:val="2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74E5" w14:textId="04DB7A0D" w:rsidR="00195FA1" w:rsidRPr="00975736" w:rsidRDefault="00343F57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0B1406">
              <w:rPr>
                <w:rFonts w:asciiTheme="majorEastAsia" w:eastAsiaTheme="majorEastAsia" w:hAnsiTheme="majorEastAsia"/>
                <w:b/>
                <w:bCs/>
                <w:szCs w:val="22"/>
              </w:rPr>
              <w:sym w:font="Wingdings" w:char="F06E"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8F7E" w14:textId="27F2B405" w:rsidR="00195FA1" w:rsidRPr="00477056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0A0D" w14:textId="665A1713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Toggenburg Skiwoche:</w:t>
            </w:r>
            <w:r w:rsidRPr="00F00912">
              <w:rPr>
                <w:color w:val="000000"/>
                <w:sz w:val="20"/>
                <w:lang w:val="de-CH"/>
              </w:rPr>
              <w:t xml:space="preserve"> Ab auf die Piste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7588" w14:textId="3A397333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24. – 30. Januar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61F" w14:textId="231506C3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0B1406">
              <w:rPr>
                <w:rFonts w:asciiTheme="majorEastAsia" w:eastAsiaTheme="majorEastAsia" w:hAnsiTheme="majorEastAsia"/>
                <w:b/>
                <w:bCs/>
                <w:szCs w:val="22"/>
              </w:rPr>
              <w:sym w:font="Wingdings" w:char="F06E"/>
            </w:r>
            <w:r>
              <w:rPr>
                <w:rFonts w:asciiTheme="majorEastAsia" w:eastAsiaTheme="majorEastAsia" w:hAnsiTheme="majorEastAsia"/>
                <w:b/>
                <w:bCs/>
                <w:szCs w:val="22"/>
              </w:rPr>
              <w:t xml:space="preserve"> </w:t>
            </w:r>
            <w:r w:rsidRPr="00E56CAA">
              <w:rPr>
                <w:rFonts w:asciiTheme="majorHAnsi" w:eastAsiaTheme="majorEastAsia" w:hAnsiTheme="majorHAnsi" w:cstheme="majorHAnsi"/>
                <w:sz w:val="20"/>
              </w:rPr>
              <w:t>Köchin</w:t>
            </w:r>
          </w:p>
        </w:tc>
      </w:tr>
      <w:tr w:rsidR="00195FA1" w:rsidRPr="00A6742F" w14:paraId="5A888111" w14:textId="148F7745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75704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C6BDC" w14:textId="2B9F8DF5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F03D" w14:textId="2985D4A8" w:rsidR="00195FA1" w:rsidRPr="00477056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R003945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E9D" w14:textId="69445DEC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Laax: Winterwoche Langlauf/Wandern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A2AC" w14:textId="0F14F922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08. – 14. Februar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240" w14:textId="1275BD8B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5EDF4850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39228E83" w14:textId="77777777" w:rsidTr="00E133A1">
        <w:trPr>
          <w:gridAfter w:val="4"/>
          <w:wAfter w:w="2944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17723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A000E8" w14:textId="7BA097F1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7D6" w14:textId="60D13540" w:rsidR="00195FA1" w:rsidRPr="00477056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R003926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FF04" w14:textId="209204F2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Davos Seebüel: Winterferien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3815" w14:textId="72C2EE63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28. Februar – 7. März</w:t>
            </w:r>
          </w:p>
        </w:tc>
      </w:tr>
      <w:tr w:rsidR="00195FA1" w:rsidRPr="00A6742F" w14:paraId="19A5A979" w14:textId="36E61262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9427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27F8A5" w14:textId="012BE97D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063C" w14:textId="279DCD6F" w:rsidR="00195FA1" w:rsidRPr="00477056" w:rsidRDefault="006B367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R003933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82F" w14:textId="4D3FC4F5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Langnau: Aktivwoche im Emmental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1933" w14:textId="6A2289AA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14. – 20. Juni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457A6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</w:tcPr>
          <w:p w14:paraId="335C13F7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5CF4F840" w14:textId="6E76C6D1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8326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F40AB" w14:textId="474569D7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832" w14:textId="744949EC" w:rsidR="00195FA1" w:rsidRPr="00477056" w:rsidRDefault="006B367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R003949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48AC" w14:textId="60A333EA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Stein am Rhein: </w:t>
            </w:r>
            <w:r>
              <w:rPr>
                <w:color w:val="000000"/>
                <w:sz w:val="20"/>
                <w:lang w:val="de-CH"/>
              </w:rPr>
              <w:t>Velowoche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AD6D" w14:textId="73B81C5B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12. – 18. Juli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5912" w14:textId="7251790E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DB622D4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434A2FA1" w14:textId="596B5F23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75987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3882ED" w14:textId="1AE9EBB7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ACE" w14:textId="132A5522" w:rsidR="00195FA1" w:rsidRPr="00477056" w:rsidRDefault="00EC4BB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R004000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5390" w14:textId="1703671A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Interlaken: Erlebnisreiches Oberland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B78A" w14:textId="06FDE9CC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19. – 25. Juli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EC71" w14:textId="76234886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72D9F15" w14:textId="77777777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E133A1" w:rsidRPr="00A6742F" w14:paraId="117487A6" w14:textId="77777777" w:rsidTr="00E133A1">
        <w:trPr>
          <w:gridAfter w:val="3"/>
          <w:wAfter w:w="2784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6063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F84E3" w14:textId="154136C2" w:rsidR="00E133A1" w:rsidRDefault="00E133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D70" w14:textId="72A71042" w:rsidR="00E133A1" w:rsidRPr="00477056" w:rsidRDefault="006B3671" w:rsidP="00195FA1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R003936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8BA4" w14:textId="5F6D0210" w:rsidR="00E133A1" w:rsidRPr="00477056" w:rsidRDefault="00E133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Filzbach: Polisportwoche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6EA" w14:textId="727CEB50" w:rsidR="00E133A1" w:rsidRPr="00477056" w:rsidRDefault="00E133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25. – 31. Juli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0D97543" w14:textId="77777777" w:rsidR="00E133A1" w:rsidRPr="00975736" w:rsidRDefault="00E133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E133A1" w:rsidRPr="00A6742F" w14:paraId="3351EDB6" w14:textId="77777777" w:rsidTr="00E133A1">
        <w:trPr>
          <w:gridAfter w:val="4"/>
          <w:wAfter w:w="2944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96294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8FDAD6" w14:textId="7835E1A2" w:rsidR="00E133A1" w:rsidRDefault="00E133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0FA6" w14:textId="3AC06B24" w:rsidR="00E133A1" w:rsidRPr="00477056" w:rsidRDefault="00EC4223" w:rsidP="00195F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R003928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06DB" w14:textId="3EDFA557" w:rsidR="00E133A1" w:rsidRDefault="00E133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Lenk: Wanderwoche (auch für aktive Rollstuhlfahrer*innen)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D833" w14:textId="42A49C3E" w:rsidR="00E133A1" w:rsidRDefault="00E133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25. Juli – 01. August</w:t>
            </w:r>
          </w:p>
        </w:tc>
      </w:tr>
      <w:tr w:rsidR="00195FA1" w:rsidRPr="00A6742F" w14:paraId="2D8A7B31" w14:textId="77777777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94228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F1C6BA" w14:textId="1B970A99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C41B" w14:textId="7FD943EA" w:rsidR="00195FA1" w:rsidRPr="00477056" w:rsidRDefault="006B3671" w:rsidP="00195F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R003951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2770" w14:textId="0401E693" w:rsidR="00195FA1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Goms: Bergsteigerkurs Klettern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AF41" w14:textId="43D67CA0" w:rsidR="00195FA1" w:rsidRDefault="003028C4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25./</w:t>
            </w:r>
            <w:r w:rsidR="00195FA1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26. Juli – 01. August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39F7" w14:textId="1DB738B4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Sehr gute Kletterkenntnisse</w:t>
            </w:r>
          </w:p>
        </w:tc>
      </w:tr>
      <w:tr w:rsidR="00195FA1" w:rsidRPr="00A6742F" w14:paraId="665E1209" w14:textId="77777777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55279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23D11B" w14:textId="1CF59ABA" w:rsidR="00195FA1" w:rsidRPr="00975736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D592" w14:textId="0F22D9C0" w:rsidR="00195FA1" w:rsidRPr="00477056" w:rsidRDefault="00EC4223" w:rsidP="00195F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R003985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16EF" w14:textId="43B4349E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Marin-Epagnier: Aktiv am Neuenburgersee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A0F2" w14:textId="0A3C3B19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02. – 08. August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E19C" w14:textId="43B3F0B2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536CB5F2" w14:textId="77777777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57354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F3187" w14:textId="2429B7EF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D0CD" w14:textId="45107B63" w:rsidR="00195FA1" w:rsidRPr="00477056" w:rsidRDefault="006B367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R003946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A42" w14:textId="71C4B25D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Graubünden: Rundreise mit dem Kleinbus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7240" w14:textId="0E978E87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29. August – 05.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024C3B" w14:textId="77777777" w:rsidR="00195FA1" w:rsidRPr="00315053" w:rsidRDefault="00195FA1" w:rsidP="00195FA1">
            <w:pPr>
              <w:spacing w:line="240" w:lineRule="auto"/>
              <w:rPr>
                <w:rFonts w:cs="Arial"/>
                <w:color w:val="000000"/>
                <w:sz w:val="20"/>
                <w:highlight w:val="yellow"/>
              </w:rPr>
            </w:pPr>
            <w:r w:rsidRPr="00315053">
              <w:rPr>
                <w:rFonts w:cs="Arial"/>
                <w:color w:val="000000"/>
                <w:sz w:val="20"/>
                <w:highlight w:val="yellow"/>
              </w:rPr>
              <w:t xml:space="preserve">RL/FB müssen </w:t>
            </w:r>
          </w:p>
          <w:p w14:paraId="55AFC6DB" w14:textId="0A33177A" w:rsidR="00195FA1" w:rsidRPr="0097573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15053">
              <w:rPr>
                <w:rFonts w:cs="Arial"/>
                <w:color w:val="000000"/>
                <w:sz w:val="20"/>
                <w:highlight w:val="yellow"/>
              </w:rPr>
              <w:t>9-Plätzer PW fahren</w:t>
            </w:r>
          </w:p>
        </w:tc>
      </w:tr>
      <w:tr w:rsidR="00195FA1" w:rsidRPr="00A6742F" w14:paraId="3E98F687" w14:textId="77777777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98897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45661C" w14:textId="77777777" w:rsidR="00195FA1" w:rsidRPr="00975736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fr-CH" w:eastAsia="ja-JP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EF3" w14:textId="1609BBD7" w:rsidR="00195FA1" w:rsidRPr="00477056" w:rsidRDefault="006B367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fr-CH" w:eastAsia="ja-JP"/>
              </w:rPr>
              <w:t>R003950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D701" w14:textId="6A98CF59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Glarus: Zirkus Mugg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C53" w14:textId="27311A0F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09. – 15. August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A8123" w14:textId="0B2337ED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7B2EFD4E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45224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6AFA21" w14:textId="450C29AB" w:rsidR="00195FA1" w:rsidRPr="00975736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975736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8421" w14:textId="6D1E7E51" w:rsidR="00195FA1" w:rsidRPr="00477056" w:rsidRDefault="00EC4223" w:rsidP="00195F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R003923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AC0C" w14:textId="1BE34D7D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Magliaso: Aktiv am Luganersee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1BD3" w14:textId="36737ACB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15. – 22. August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2C7B30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</w:tcPr>
          <w:p w14:paraId="0C7EE54A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172C992E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88784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EC7E9" w14:textId="77777777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EB25" w14:textId="0B61E54E" w:rsidR="00195FA1" w:rsidRPr="00477056" w:rsidRDefault="006B367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R003938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B871" w14:textId="520E24B4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Grindelwald: Wanderwoche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A444" w14:textId="1F23E8B4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06. – 12.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76AE" w14:textId="7856E36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Jugendherberge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051BD0F9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E133A1" w:rsidRPr="00A6742F" w14:paraId="4C452BFA" w14:textId="2FE073A9" w:rsidTr="00E133A1">
        <w:trPr>
          <w:gridAfter w:val="2"/>
          <w:wAfter w:w="819" w:type="dxa"/>
          <w:trHeight w:val="40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S Gothic" w:eastAsia="MS Gothic" w:hAnsi="MS Gothic" w:cs="Arial"/>
                <w:b/>
                <w:bCs/>
                <w:kern w:val="0"/>
                <w:szCs w:val="22"/>
              </w:rPr>
              <w:id w:val="-1168783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896624" w14:textId="216673D2" w:rsidR="00E133A1" w:rsidRPr="00E133A1" w:rsidRDefault="00E133A1" w:rsidP="00E133A1">
                <w:pPr>
                  <w:spacing w:line="240" w:lineRule="auto"/>
                  <w:rPr>
                    <w:rFonts w:ascii="MS Gothic" w:eastAsia="MS Gothic" w:hAnsi="MS Gothic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sdtContent>
          </w:sdt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0F31" w14:textId="31E9B020" w:rsidR="00E133A1" w:rsidRPr="00477056" w:rsidRDefault="006B3671" w:rsidP="00E133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R003939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1D2F" w14:textId="3B95B1A6" w:rsidR="00E133A1" w:rsidRPr="00477056" w:rsidRDefault="00E133A1" w:rsidP="00E133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Filzbach: Tanz- und Kreativwoche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770E" w14:textId="437DDDEF" w:rsidR="00E133A1" w:rsidRPr="00477056" w:rsidRDefault="00E133A1" w:rsidP="00E133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13. – 19.</w:t>
            </w:r>
            <w:r w:rsidRPr="00F00912">
              <w:rPr>
                <w:color w:val="000000"/>
                <w:sz w:val="20"/>
                <w:lang w:val="de-CH"/>
              </w:rPr>
              <w:t xml:space="preserve">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71" w14:textId="7828B3A7" w:rsidR="00E133A1" w:rsidRPr="00A6742F" w:rsidRDefault="00BA7C49" w:rsidP="00E133A1">
            <w:pPr>
              <w:tabs>
                <w:tab w:val="center" w:pos="992"/>
              </w:tabs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sdt>
              <w:sdtPr>
                <w:rPr>
                  <w:rFonts w:asciiTheme="majorEastAsia" w:eastAsiaTheme="majorEastAsia" w:hAnsiTheme="majorEastAsia" w:cs="Arial"/>
                  <w:b/>
                  <w:bCs/>
                  <w:kern w:val="0"/>
                  <w:sz w:val="20"/>
                </w:rPr>
                <w:id w:val="5722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3A1" w:rsidRPr="00E133A1"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20"/>
                  </w:rPr>
                  <w:t>☐</w:t>
                </w:r>
              </w:sdtContent>
            </w:sdt>
            <w:r w:rsidR="00E133A1">
              <w:rPr>
                <w:rFonts w:asciiTheme="majorEastAsia" w:eastAsiaTheme="majorEastAsia" w:hAnsiTheme="majorEastAsia" w:cs="Arial"/>
                <w:b/>
                <w:bCs/>
                <w:kern w:val="0"/>
                <w:sz w:val="20"/>
              </w:rPr>
              <w:tab/>
            </w:r>
            <w:r w:rsidR="00E133A1" w:rsidRPr="00E133A1">
              <w:rPr>
                <w:rFonts w:asciiTheme="majorHAnsi" w:eastAsiaTheme="majorEastAsia" w:hAnsiTheme="majorHAnsi" w:cstheme="majorHAnsi"/>
                <w:kern w:val="0"/>
                <w:sz w:val="20"/>
              </w:rPr>
              <w:t>Tanzleitung</w:t>
            </w:r>
          </w:p>
        </w:tc>
      </w:tr>
      <w:tr w:rsidR="00195FA1" w:rsidRPr="00A6742F" w14:paraId="076B3F8C" w14:textId="77777777" w:rsidTr="00E133A1">
        <w:trPr>
          <w:gridAfter w:val="4"/>
          <w:wAfter w:w="2944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24133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4A15B" w14:textId="157A9669" w:rsidR="00195FA1" w:rsidRPr="00536A8D" w:rsidRDefault="001D6B9E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F313" w14:textId="7CAF4EF5" w:rsidR="00195FA1" w:rsidRPr="00477056" w:rsidRDefault="006B3671" w:rsidP="00195F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R003933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29FE" w14:textId="3CE5984C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Langnau: Aktivwoche im Emmental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EC7D" w14:textId="59282EC2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13. – 19.</w:t>
            </w:r>
            <w:r w:rsidRPr="00F00912">
              <w:rPr>
                <w:color w:val="000000"/>
                <w:sz w:val="20"/>
                <w:lang w:val="de-CH"/>
              </w:rPr>
              <w:t xml:space="preserve"> September</w:t>
            </w:r>
          </w:p>
        </w:tc>
      </w:tr>
      <w:tr w:rsidR="00195FA1" w:rsidRPr="00A6742F" w14:paraId="2580626D" w14:textId="6ABBBC50" w:rsidTr="00A70AF7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02170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0C934" w14:textId="7026BAB6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7FF" w14:textId="353A34B0" w:rsidR="00195FA1" w:rsidRPr="00477056" w:rsidRDefault="006B367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R003940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6F04" w14:textId="7E7F29CD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Disentis: Wanderwoche (auch für aktive Rollstuhlfahrer*innen)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B08F" w14:textId="63879BEC" w:rsidR="00195FA1" w:rsidRPr="00477056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19. – 26.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C589" w14:textId="2E079005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</w:t>
            </w:r>
            <w:r w:rsidR="004C5463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eka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-Feriendorf</w:t>
            </w:r>
          </w:p>
        </w:tc>
      </w:tr>
      <w:tr w:rsidR="00195FA1" w:rsidRPr="00A6742F" w14:paraId="275562A2" w14:textId="77777777" w:rsidTr="00B522F9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76345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211D3362" w14:textId="14B4C0BA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48ECC6" w14:textId="5E66A066" w:rsidR="00195FA1" w:rsidRPr="00546944" w:rsidRDefault="006B3671" w:rsidP="00195FA1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R003941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4E49" w14:textId="4143193E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Filzbach: Gesund und bewegt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FECB" w14:textId="5BDF944D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27. Sept. – 03. Oktober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B67507" w14:textId="02168519" w:rsidR="00195FA1" w:rsidRPr="008D4D81" w:rsidRDefault="00195FA1" w:rsidP="00195FA1">
            <w:pPr>
              <w:spacing w:line="240" w:lineRule="auto"/>
              <w:rPr>
                <w:rFonts w:eastAsiaTheme="majorEastAsia" w:cs="Arial"/>
                <w:kern w:val="0"/>
                <w:sz w:val="20"/>
              </w:rPr>
            </w:pPr>
            <w:r w:rsidRPr="008D4D81">
              <w:rPr>
                <w:rFonts w:eastAsiaTheme="majorEastAsia" w:cs="Arial"/>
                <w:kern w:val="0"/>
                <w:sz w:val="20"/>
              </w:rPr>
              <w:t>Sportzentrum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21B49218" w14:textId="77777777" w:rsidR="00195FA1" w:rsidRPr="00975736" w:rsidRDefault="00195FA1" w:rsidP="00195FA1">
            <w:pPr>
              <w:spacing w:line="240" w:lineRule="auto"/>
              <w:rPr>
                <w:rFonts w:eastAsiaTheme="majorEastAsia" w:cs="Arial"/>
                <w:sz w:val="20"/>
              </w:rPr>
            </w:pPr>
          </w:p>
        </w:tc>
      </w:tr>
      <w:tr w:rsidR="00B522F9" w:rsidRPr="00B522F9" w14:paraId="31CB1B7A" w14:textId="77777777" w:rsidTr="00B522F9">
        <w:trPr>
          <w:gridAfter w:val="1"/>
          <w:wAfter w:w="659" w:type="dxa"/>
          <w:trHeight w:val="60"/>
        </w:trPr>
        <w:tc>
          <w:tcPr>
            <w:tcW w:w="416" w:type="dxa"/>
            <w:tcBorders>
              <w:top w:val="single" w:sz="8" w:space="0" w:color="auto"/>
            </w:tcBorders>
            <w:vAlign w:val="center"/>
          </w:tcPr>
          <w:p w14:paraId="488492FB" w14:textId="77777777" w:rsidR="00B522F9" w:rsidRPr="00B522F9" w:rsidRDefault="00B522F9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8" w:space="0" w:color="auto"/>
            </w:tcBorders>
            <w:vAlign w:val="center"/>
          </w:tcPr>
          <w:p w14:paraId="21077915" w14:textId="77777777" w:rsidR="00B522F9" w:rsidRPr="00B522F9" w:rsidRDefault="00B522F9" w:rsidP="00195FA1">
            <w:pPr>
              <w:spacing w:line="240" w:lineRule="auto"/>
              <w:rPr>
                <w:rFonts w:cs="Arial"/>
                <w:sz w:val="2"/>
                <w:szCs w:val="2"/>
              </w:rPr>
            </w:pPr>
          </w:p>
        </w:tc>
        <w:tc>
          <w:tcPr>
            <w:tcW w:w="466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BCE290" w14:textId="77777777" w:rsidR="00B522F9" w:rsidRPr="00B522F9" w:rsidRDefault="00B522F9" w:rsidP="00195FA1">
            <w:pPr>
              <w:spacing w:line="240" w:lineRule="auto"/>
              <w:rPr>
                <w:color w:val="000000"/>
                <w:sz w:val="2"/>
                <w:szCs w:val="2"/>
                <w:lang w:val="de-CH"/>
              </w:rPr>
            </w:pPr>
          </w:p>
        </w:tc>
        <w:tc>
          <w:tcPr>
            <w:tcW w:w="270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4C702E" w14:textId="77777777" w:rsidR="00B522F9" w:rsidRPr="00B522F9" w:rsidRDefault="00B522F9" w:rsidP="00195FA1">
            <w:pPr>
              <w:spacing w:line="240" w:lineRule="auto"/>
              <w:rPr>
                <w:color w:val="000000"/>
                <w:sz w:val="2"/>
                <w:szCs w:val="2"/>
                <w:lang w:val="de-CH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auto"/>
            </w:tcBorders>
            <w:vAlign w:val="center"/>
          </w:tcPr>
          <w:p w14:paraId="1A783B3A" w14:textId="77777777" w:rsidR="00B522F9" w:rsidRPr="00B522F9" w:rsidRDefault="00B522F9" w:rsidP="00195FA1">
            <w:pPr>
              <w:spacing w:line="240" w:lineRule="auto"/>
              <w:rPr>
                <w:rFonts w:eastAsiaTheme="majorEastAsia" w:cs="Arial"/>
                <w:kern w:val="0"/>
                <w:sz w:val="2"/>
                <w:szCs w:val="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184E17C" w14:textId="77777777" w:rsidR="00B522F9" w:rsidRPr="00B522F9" w:rsidRDefault="00B522F9" w:rsidP="00195FA1">
            <w:pPr>
              <w:spacing w:line="240" w:lineRule="auto"/>
              <w:rPr>
                <w:rFonts w:eastAsiaTheme="majorEastAsia" w:cs="Arial"/>
                <w:sz w:val="8"/>
                <w:szCs w:val="8"/>
              </w:rPr>
            </w:pPr>
          </w:p>
        </w:tc>
      </w:tr>
      <w:tr w:rsidR="008B6B00" w:rsidRPr="008B6B00" w14:paraId="236AD4EA" w14:textId="77777777" w:rsidTr="00B522F9">
        <w:trPr>
          <w:gridAfter w:val="1"/>
          <w:wAfter w:w="659" w:type="dxa"/>
          <w:trHeight w:val="70"/>
        </w:trPr>
        <w:tc>
          <w:tcPr>
            <w:tcW w:w="416" w:type="dxa"/>
            <w:vAlign w:val="center"/>
          </w:tcPr>
          <w:p w14:paraId="69847AC6" w14:textId="77777777" w:rsidR="008B6B00" w:rsidRPr="008B6B00" w:rsidRDefault="008B6B00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286" w:type="dxa"/>
            <w:vAlign w:val="center"/>
          </w:tcPr>
          <w:p w14:paraId="1A66FB36" w14:textId="77777777" w:rsidR="008B6B00" w:rsidRPr="008B6B00" w:rsidRDefault="008B6B00" w:rsidP="00195FA1">
            <w:pPr>
              <w:spacing w:line="240" w:lineRule="auto"/>
              <w:rPr>
                <w:rFonts w:cs="Arial"/>
                <w:sz w:val="8"/>
                <w:szCs w:val="8"/>
              </w:rPr>
            </w:pPr>
          </w:p>
        </w:tc>
        <w:tc>
          <w:tcPr>
            <w:tcW w:w="4664" w:type="dxa"/>
            <w:shd w:val="clear" w:color="auto" w:fill="auto"/>
            <w:vAlign w:val="center"/>
          </w:tcPr>
          <w:p w14:paraId="7BC01510" w14:textId="77777777" w:rsidR="008B6B00" w:rsidRPr="008B6B00" w:rsidRDefault="008B6B00" w:rsidP="00195FA1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2F50DD6" w14:textId="77777777" w:rsidR="008B6B00" w:rsidRPr="008B6B00" w:rsidRDefault="008B6B00" w:rsidP="00195FA1">
            <w:pPr>
              <w:spacing w:line="240" w:lineRule="auto"/>
              <w:rPr>
                <w:color w:val="000000"/>
                <w:sz w:val="8"/>
                <w:szCs w:val="8"/>
                <w:lang w:val="de-CH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5E208A81" w14:textId="77777777" w:rsidR="008B6B00" w:rsidRPr="008B6B00" w:rsidRDefault="008B6B00" w:rsidP="00195FA1">
            <w:pPr>
              <w:spacing w:line="240" w:lineRule="auto"/>
              <w:rPr>
                <w:rFonts w:eastAsiaTheme="majorEastAsia" w:cs="Arial"/>
                <w:kern w:val="0"/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216E66CF" w14:textId="77777777" w:rsidR="008B6B00" w:rsidRPr="008B6B00" w:rsidRDefault="008B6B00" w:rsidP="00195FA1">
            <w:pPr>
              <w:spacing w:line="240" w:lineRule="auto"/>
              <w:rPr>
                <w:rFonts w:eastAsiaTheme="majorEastAsia" w:cs="Arial"/>
                <w:sz w:val="8"/>
                <w:szCs w:val="8"/>
              </w:rPr>
            </w:pPr>
          </w:p>
        </w:tc>
      </w:tr>
      <w:tr w:rsidR="008B6B00" w:rsidRPr="00A6742F" w14:paraId="4E351CC9" w14:textId="77777777" w:rsidTr="00937E18">
        <w:trPr>
          <w:gridAfter w:val="1"/>
          <w:wAfter w:w="659" w:type="dxa"/>
          <w:trHeight w:val="295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4B291BF8" w14:textId="77777777" w:rsidR="008B6B00" w:rsidRDefault="008B6B00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0322D077" w14:textId="586F4F1B" w:rsidR="008B6B00" w:rsidRPr="00546944" w:rsidRDefault="008B6B00" w:rsidP="00195FA1">
            <w:pPr>
              <w:spacing w:line="240" w:lineRule="auto"/>
              <w:rPr>
                <w:rFonts w:cs="Arial"/>
                <w:sz w:val="20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Erholung</w:t>
            </w:r>
          </w:p>
        </w:tc>
        <w:tc>
          <w:tcPr>
            <w:tcW w:w="4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410C3" w14:textId="77777777" w:rsidR="008B6B00" w:rsidRPr="00F00912" w:rsidRDefault="008B6B00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3F723" w14:textId="77777777" w:rsidR="008B6B00" w:rsidRDefault="008B6B00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CCCD295" w14:textId="77777777" w:rsidR="008B6B00" w:rsidRPr="008D4D81" w:rsidRDefault="008B6B00" w:rsidP="00195FA1">
            <w:pPr>
              <w:spacing w:line="240" w:lineRule="auto"/>
              <w:rPr>
                <w:rFonts w:eastAsiaTheme="majorEastAsia" w:cs="Arial"/>
                <w:kern w:val="0"/>
                <w:sz w:val="20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B761F1" w14:textId="77777777" w:rsidR="008B6B00" w:rsidRPr="00975736" w:rsidRDefault="008B6B00" w:rsidP="00195FA1">
            <w:pPr>
              <w:spacing w:line="240" w:lineRule="auto"/>
              <w:rPr>
                <w:rFonts w:eastAsiaTheme="majorEastAsia" w:cs="Arial"/>
                <w:sz w:val="20"/>
              </w:rPr>
            </w:pPr>
          </w:p>
        </w:tc>
      </w:tr>
      <w:tr w:rsidR="00195FA1" w:rsidRPr="00A6742F" w14:paraId="1EC82694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97583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E8F30" w14:textId="25BF5642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D9A" w14:textId="6C579A1E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R003922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DCA1" w14:textId="1C1FC553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Magliaso: </w:t>
            </w:r>
            <w:r>
              <w:rPr>
                <w:color w:val="000000"/>
                <w:sz w:val="20"/>
                <w:lang w:val="de-CH"/>
              </w:rPr>
              <w:t xml:space="preserve">Frühling </w:t>
            </w:r>
            <w:r w:rsidRPr="00F00912">
              <w:rPr>
                <w:color w:val="000000"/>
                <w:sz w:val="20"/>
                <w:lang w:val="de-CH"/>
              </w:rPr>
              <w:t>am Luganersee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E49B" w14:textId="32901635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09. – 16. Mai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5E72D929" w14:textId="77777777" w:rsidR="00195FA1" w:rsidRPr="00D259D3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60" w:type="dxa"/>
            <w:vMerge w:val="restart"/>
            <w:vAlign w:val="center"/>
          </w:tcPr>
          <w:p w14:paraId="7701E557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564D4AB6" w14:textId="77777777" w:rsidTr="00E133A1">
        <w:trPr>
          <w:gridAfter w:val="1"/>
          <w:wAfter w:w="659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39828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0C344" w14:textId="7073C94A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FEB23" w14:textId="4761CD68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R003914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529E" w14:textId="76D1AB06" w:rsidR="00195FA1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Sarnen: Seniorenwoche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3404" w14:textId="308E8AC5" w:rsidR="00195FA1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16. – 23. Mai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146A5546" w14:textId="77777777" w:rsidR="00195FA1" w:rsidRPr="00D259D3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vMerge/>
          </w:tcPr>
          <w:p w14:paraId="4E560D69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36BD063B" w14:textId="77777777" w:rsidTr="00E133A1">
        <w:trPr>
          <w:gridAfter w:val="1"/>
          <w:wAfter w:w="659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24122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1F4720" w14:textId="000E002D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86200" w14:textId="55A71E22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R003921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8FDC" w14:textId="5B0926EE" w:rsidR="00195FA1" w:rsidRPr="00F00912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Magliaso: Entspannung am Luganersee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E069" w14:textId="1FEFD8E2" w:rsidR="00195FA1" w:rsidRPr="00F00912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 xml:space="preserve">07. – </w:t>
            </w:r>
            <w:r w:rsidR="00E31E2F">
              <w:rPr>
                <w:color w:val="000000"/>
                <w:sz w:val="20"/>
                <w:lang w:val="de-CH"/>
              </w:rPr>
              <w:t>13</w:t>
            </w:r>
            <w:r>
              <w:rPr>
                <w:color w:val="000000"/>
                <w:sz w:val="20"/>
                <w:lang w:val="de-CH"/>
              </w:rPr>
              <w:t>. Juni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3A70EECB" w14:textId="77777777" w:rsidR="00195FA1" w:rsidRPr="00D259D3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vMerge/>
          </w:tcPr>
          <w:p w14:paraId="1985A2A3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E31E2F" w:rsidRPr="00A6742F" w14:paraId="0F03ABD3" w14:textId="77777777" w:rsidTr="00E133A1">
        <w:trPr>
          <w:gridAfter w:val="1"/>
          <w:wAfter w:w="659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40993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DABB8B" w14:textId="07CBB896" w:rsidR="00E31E2F" w:rsidRDefault="00E31E2F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9A859" w14:textId="53F6FA13" w:rsidR="00E31E2F" w:rsidRDefault="00E31E2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R003921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4B0F" w14:textId="2CA54D18" w:rsidR="00E31E2F" w:rsidRDefault="00E31E2F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Magliaso: Entspannung am Luganersee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2110" w14:textId="7F7636B0" w:rsidR="00E31E2F" w:rsidRDefault="00E31E2F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13. – 20. Juni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41195FDF" w14:textId="77777777" w:rsidR="00E31E2F" w:rsidRPr="00D259D3" w:rsidRDefault="00E31E2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vMerge/>
          </w:tcPr>
          <w:p w14:paraId="057FB306" w14:textId="77777777" w:rsidR="00E31E2F" w:rsidRPr="00A6742F" w:rsidRDefault="00E31E2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0915CFF4" w14:textId="77777777" w:rsidTr="00E133A1">
        <w:trPr>
          <w:gridAfter w:val="1"/>
          <w:wAfter w:w="659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75023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44588C" w14:textId="2DA313EF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05A464" w14:textId="378FA311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R003919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4646" w14:textId="38E41D03" w:rsidR="00195FA1" w:rsidRPr="00F00912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Interlaken: Mitten im Berner Oberland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E33E" w14:textId="64455CED" w:rsidR="00195FA1" w:rsidRPr="00F00912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04. – 11. Juli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535E8615" w14:textId="77777777" w:rsidR="00195FA1" w:rsidRPr="00D259D3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vMerge/>
          </w:tcPr>
          <w:p w14:paraId="6C4AB52F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733E9B46" w14:textId="77777777" w:rsidTr="00E133A1">
        <w:trPr>
          <w:gridAfter w:val="1"/>
          <w:wAfter w:w="659" w:type="dxa"/>
          <w:trHeight w:val="79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89858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061C0" w14:textId="77777777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2ECDA" w14:textId="5DDECA01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R003918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276" w14:textId="7D9D826D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Interlaken: Erholungsferien für Junge (18 – 35 J.)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FCB4" w14:textId="4369401B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11. – 18. Juli</w:t>
            </w:r>
            <w:r w:rsidRPr="00F00912">
              <w:rPr>
                <w:color w:val="000000"/>
                <w:sz w:val="20"/>
                <w:lang w:val="de-CH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28167EB4" w14:textId="25E3038B" w:rsidR="00195FA1" w:rsidRPr="00D259D3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vMerge/>
          </w:tcPr>
          <w:p w14:paraId="020775CB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5C139E32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0999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6E293A" w14:textId="77777777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05E39" w14:textId="5F6C7367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R003917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ADD7" w14:textId="1963F8AE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Davos: Den Bergsommer geniessen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D1C5" w14:textId="2E3F53D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 xml:space="preserve">19. Juli – </w:t>
            </w:r>
            <w:r w:rsidR="00E31E2F">
              <w:rPr>
                <w:color w:val="000000"/>
                <w:sz w:val="20"/>
                <w:lang w:val="de-CH"/>
              </w:rPr>
              <w:t>25. Juli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1B44430B" w14:textId="77777777" w:rsidR="00195FA1" w:rsidRPr="00D259D3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60" w:type="dxa"/>
            <w:vAlign w:val="center"/>
          </w:tcPr>
          <w:p w14:paraId="24CCB39F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E31E2F" w:rsidRPr="00A6742F" w14:paraId="09C8896E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0640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A8107" w14:textId="7B868C7D" w:rsidR="00E31E2F" w:rsidRDefault="00E31E2F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4AEC6" w14:textId="0EAEEF7E" w:rsidR="00E31E2F" w:rsidRDefault="00E31E2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R003917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DBD6" w14:textId="38F8B763" w:rsidR="00E31E2F" w:rsidRPr="00F00912" w:rsidRDefault="00E31E2F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F00912">
              <w:rPr>
                <w:color w:val="000000"/>
                <w:sz w:val="20"/>
                <w:lang w:val="de-CH"/>
              </w:rPr>
              <w:t>Davos: Den Bergsommer geniessen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8EF5" w14:textId="1D302325" w:rsidR="00E31E2F" w:rsidRDefault="00E31E2F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25. Juli – 01. August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5A6854B3" w14:textId="77777777" w:rsidR="00E31E2F" w:rsidRPr="00D259D3" w:rsidRDefault="00E31E2F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60" w:type="dxa"/>
            <w:vAlign w:val="center"/>
          </w:tcPr>
          <w:p w14:paraId="6F862F11" w14:textId="77777777" w:rsidR="00E31E2F" w:rsidRPr="00A6742F" w:rsidRDefault="00E31E2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6B8B81E7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27995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746622" w14:textId="77777777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EEAD6" w14:textId="4714F7DF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R003916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EE55" w14:textId="7912BE30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Davos: Den Bergsommer geniessen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FD81" w14:textId="6DFBAD57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08. – 15. August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553C3AC5" w14:textId="77777777" w:rsidR="00195FA1" w:rsidRPr="00D259D3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60" w:type="dxa"/>
            <w:vAlign w:val="center"/>
          </w:tcPr>
          <w:p w14:paraId="02A7699E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3EF86F2A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47110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76B834" w14:textId="77777777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859B13" w14:textId="630D80EA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R003915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0F3A" w14:textId="7746938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Einsiedeln: Seniorenwoche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106B" w14:textId="569750E8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15. – 22. August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7216A585" w14:textId="6330A1E1" w:rsidR="00195FA1" w:rsidRPr="00D259D3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</w:tcPr>
          <w:p w14:paraId="69D8D88C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5A470750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20166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08057" w14:textId="11B0C7EB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84600" w14:textId="47FF3F34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R003920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30E9" w14:textId="1BEE49B6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Magliaso: Entspannung am Luganersee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3C5A" w14:textId="344C5DEB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 xml:space="preserve">06. - </w:t>
            </w:r>
            <w:r w:rsidR="00E31E2F">
              <w:rPr>
                <w:color w:val="000000"/>
                <w:sz w:val="20"/>
                <w:lang w:val="de-CH"/>
              </w:rPr>
              <w:t>12</w:t>
            </w:r>
            <w:r w:rsidRPr="00F00912">
              <w:rPr>
                <w:color w:val="000000"/>
                <w:sz w:val="20"/>
                <w:lang w:val="de-CH"/>
              </w:rPr>
              <w:t>. September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1D771D24" w14:textId="77777777" w:rsidR="00195FA1" w:rsidRPr="00D259D3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60" w:type="dxa"/>
            <w:vMerge w:val="restart"/>
            <w:vAlign w:val="center"/>
          </w:tcPr>
          <w:p w14:paraId="7DA5BCC0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E31E2F" w:rsidRPr="00A6742F" w14:paraId="012069BB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56961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5B987" w14:textId="0EDBB6BE" w:rsidR="00E31E2F" w:rsidRDefault="00E31E2F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B629B" w14:textId="65E36F9C" w:rsidR="00E31E2F" w:rsidRDefault="00E31E2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R003920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CA2C" w14:textId="410CB93F" w:rsidR="00E31E2F" w:rsidRPr="00F00912" w:rsidRDefault="00E31E2F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F00912">
              <w:rPr>
                <w:color w:val="000000"/>
                <w:sz w:val="20"/>
                <w:lang w:val="de-CH"/>
              </w:rPr>
              <w:t>Magliaso: Entspannung am Luganersee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C91C" w14:textId="3709F005" w:rsidR="00E31E2F" w:rsidRDefault="00E31E2F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12. - 19</w:t>
            </w:r>
            <w:r w:rsidRPr="00F00912">
              <w:rPr>
                <w:color w:val="000000"/>
                <w:sz w:val="20"/>
                <w:lang w:val="de-CH"/>
              </w:rPr>
              <w:t>. September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vAlign w:val="center"/>
          </w:tcPr>
          <w:p w14:paraId="570A09D1" w14:textId="77777777" w:rsidR="00E31E2F" w:rsidRPr="00D259D3" w:rsidRDefault="00E31E2F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</w:p>
        </w:tc>
        <w:tc>
          <w:tcPr>
            <w:tcW w:w="160" w:type="dxa"/>
            <w:vMerge/>
            <w:vAlign w:val="center"/>
          </w:tcPr>
          <w:p w14:paraId="37277E2E" w14:textId="77777777" w:rsidR="00E31E2F" w:rsidRPr="00A6742F" w:rsidRDefault="00E31E2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19AE9B17" w14:textId="29D63BF0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79042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BBF110" w14:textId="170E67D8" w:rsidR="00195FA1" w:rsidRPr="00536A8D" w:rsidRDefault="00E31E2F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2EACA" w14:textId="0265A355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R003929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F6E" w14:textId="4289ED73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 xml:space="preserve">Interlaken: Gemütliche Festtage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E8B" w14:textId="4A9E4F35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23. Dezember 202</w:t>
            </w:r>
            <w:r>
              <w:rPr>
                <w:color w:val="000000"/>
                <w:sz w:val="20"/>
                <w:lang w:val="de-CH"/>
              </w:rPr>
              <w:t>6</w:t>
            </w:r>
            <w:r w:rsidRPr="00F00912">
              <w:rPr>
                <w:color w:val="000000"/>
                <w:sz w:val="20"/>
                <w:lang w:val="de-CH"/>
              </w:rPr>
              <w:t xml:space="preserve"> – 02. Januar 202</w:t>
            </w:r>
            <w:r>
              <w:rPr>
                <w:color w:val="000000"/>
                <w:sz w:val="20"/>
                <w:lang w:val="de-CH"/>
              </w:rPr>
              <w:t>7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277A7" w14:textId="65FF2BAC" w:rsidR="00195FA1" w:rsidRPr="00D259D3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vMerge/>
          </w:tcPr>
          <w:p w14:paraId="7104950B" w14:textId="6F9DF3E4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1B1C9BF8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63614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390CDF" w14:textId="22304490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FB3F6" w14:textId="3BD00CC6" w:rsidR="00195FA1" w:rsidRPr="00546944" w:rsidRDefault="00391B1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R003944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9BE4" w14:textId="7FE7827F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Crans Montana</w:t>
            </w:r>
            <w:r w:rsidRPr="00F00912">
              <w:rPr>
                <w:color w:val="000000"/>
                <w:sz w:val="20"/>
                <w:lang w:val="de-CH"/>
              </w:rPr>
              <w:t>: Aktiv ins neue Jahr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4428" w14:textId="7ABFD286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F00912">
              <w:rPr>
                <w:color w:val="000000"/>
                <w:sz w:val="20"/>
                <w:lang w:val="de-CH"/>
              </w:rPr>
              <w:t>26. Dezember 202</w:t>
            </w:r>
            <w:r>
              <w:rPr>
                <w:color w:val="000000"/>
                <w:sz w:val="20"/>
                <w:lang w:val="de-CH"/>
              </w:rPr>
              <w:t>6</w:t>
            </w:r>
            <w:r w:rsidRPr="00F00912">
              <w:rPr>
                <w:color w:val="000000"/>
                <w:sz w:val="20"/>
                <w:lang w:val="de-CH"/>
              </w:rPr>
              <w:t xml:space="preserve"> – 02. Januar 202</w:t>
            </w:r>
            <w:r>
              <w:rPr>
                <w:color w:val="000000"/>
                <w:sz w:val="20"/>
                <w:lang w:val="de-CH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390" w14:textId="4BAE3A43" w:rsidR="00195FA1" w:rsidRPr="00F77250" w:rsidRDefault="00195FA1" w:rsidP="00195FA1">
            <w:pPr>
              <w:spacing w:line="240" w:lineRule="auto"/>
              <w:rPr>
                <w:rFonts w:asciiTheme="majorHAnsi" w:eastAsiaTheme="majorEastAsia" w:hAnsiTheme="majorHAnsi" w:cstheme="majorHAnsi"/>
                <w:kern w:val="0"/>
                <w:sz w:val="20"/>
              </w:rPr>
            </w:pPr>
            <w:r w:rsidRPr="00F77250">
              <w:rPr>
                <w:rFonts w:asciiTheme="majorHAnsi" w:eastAsiaTheme="majorEastAsia" w:hAnsiTheme="majorHAnsi" w:cstheme="majorHAnsi"/>
                <w:kern w:val="0"/>
                <w:sz w:val="20"/>
              </w:rPr>
              <w:t>Jugendherberge</w:t>
            </w:r>
          </w:p>
        </w:tc>
        <w:tc>
          <w:tcPr>
            <w:tcW w:w="160" w:type="dxa"/>
            <w:vMerge/>
            <w:tcBorders>
              <w:left w:val="single" w:sz="4" w:space="0" w:color="auto"/>
            </w:tcBorders>
          </w:tcPr>
          <w:p w14:paraId="44E4DDC5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6DBE24C9" w14:textId="637E327C" w:rsidTr="00E133A1">
        <w:trPr>
          <w:gridAfter w:val="1"/>
          <w:wAfter w:w="659" w:type="dxa"/>
          <w:trHeight w:val="70"/>
        </w:trPr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14:paraId="18965A31" w14:textId="72324678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14:paraId="027AFC11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D05" w14:textId="0DC6538C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80C6" w14:textId="0C7FCF58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</w:tcBorders>
          </w:tcPr>
          <w:p w14:paraId="7FCE8DE9" w14:textId="1E422043" w:rsidR="00195FA1" w:rsidRPr="001F4EF7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</w:tcPr>
          <w:p w14:paraId="54BB0CDF" w14:textId="4BF136C2" w:rsidR="00195FA1" w:rsidRPr="001F4EF7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6742F" w14:paraId="71B864AD" w14:textId="77777777" w:rsidTr="00E133A1">
        <w:trPr>
          <w:gridAfter w:val="1"/>
          <w:wAfter w:w="659" w:type="dxa"/>
          <w:trHeight w:val="70"/>
        </w:trPr>
        <w:tc>
          <w:tcPr>
            <w:tcW w:w="416" w:type="dxa"/>
            <w:vMerge/>
            <w:vAlign w:val="center"/>
          </w:tcPr>
          <w:p w14:paraId="170974E4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286" w:type="dxa"/>
            <w:vMerge/>
          </w:tcPr>
          <w:p w14:paraId="60D60C58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vMerge/>
            <w:shd w:val="clear" w:color="auto" w:fill="auto"/>
            <w:noWrap/>
            <w:vAlign w:val="center"/>
          </w:tcPr>
          <w:p w14:paraId="0EA46AAE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vMerge/>
            <w:shd w:val="clear" w:color="auto" w:fill="auto"/>
            <w:noWrap/>
            <w:vAlign w:val="center"/>
          </w:tcPr>
          <w:p w14:paraId="549D5F77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left w:val="nil"/>
            </w:tcBorders>
          </w:tcPr>
          <w:p w14:paraId="3464324C" w14:textId="77777777" w:rsidR="00195FA1" w:rsidRPr="001F4EF7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02EA4DD4" w14:textId="77777777" w:rsidR="00195FA1" w:rsidRPr="001F4EF7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3C09E2" w14:paraId="422DF465" w14:textId="3AE0E09D" w:rsidTr="008B6B00">
        <w:trPr>
          <w:gridAfter w:val="1"/>
          <w:wAfter w:w="659" w:type="dxa"/>
          <w:trHeight w:val="231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60F2EDC8" w14:textId="69DC7424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950" w:type="dxa"/>
            <w:gridSpan w:val="2"/>
            <w:tcBorders>
              <w:bottom w:val="single" w:sz="4" w:space="0" w:color="auto"/>
            </w:tcBorders>
            <w:vAlign w:val="bottom"/>
          </w:tcPr>
          <w:p w14:paraId="329632B3" w14:textId="7991EB04" w:rsidR="00195FA1" w:rsidRPr="003C09E2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en-US" w:eastAsia="ja-JP"/>
              </w:rPr>
            </w:pPr>
            <w:r w:rsidRPr="003C09E2">
              <w:rPr>
                <w:rFonts w:asciiTheme="majorHAnsi" w:hAnsiTheme="majorHAnsi" w:cstheme="majorHAnsi"/>
                <w:b/>
                <w:bCs/>
                <w:kern w:val="0"/>
                <w:sz w:val="20"/>
                <w:lang w:val="en-US" w:eastAsia="ja-JP"/>
              </w:rPr>
              <w:t xml:space="preserve">Weekend </w:t>
            </w:r>
          </w:p>
        </w:tc>
        <w:tc>
          <w:tcPr>
            <w:tcW w:w="4832" w:type="dxa"/>
            <w:gridSpan w:val="3"/>
            <w:shd w:val="clear" w:color="auto" w:fill="auto"/>
            <w:noWrap/>
            <w:vAlign w:val="bottom"/>
            <w:hideMark/>
          </w:tcPr>
          <w:p w14:paraId="5B078E76" w14:textId="28D6B14A" w:rsidR="00195FA1" w:rsidRPr="003C09E2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en-US" w:eastAsia="ja-JP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6C6AB5C0" w14:textId="060DD095" w:rsidR="00195FA1" w:rsidRPr="003C09E2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en-US" w:eastAsia="ja-JP"/>
              </w:rPr>
            </w:pPr>
          </w:p>
        </w:tc>
      </w:tr>
      <w:tr w:rsidR="00195FA1" w:rsidRPr="00A6742F" w14:paraId="14B489FD" w14:textId="5D55D2A1" w:rsidTr="00E133A1">
        <w:trPr>
          <w:gridAfter w:val="2"/>
          <w:wAfter w:w="819" w:type="dxa"/>
          <w:trHeight w:val="29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0AAB" w14:textId="3146F0EB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475711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sym w:font="Wingdings" w:char="F06E"/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02625" w14:textId="69066007" w:rsidR="00195FA1" w:rsidRPr="00B4149E" w:rsidRDefault="006B367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B4149E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R003930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9986" w14:textId="5F18753F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Malbun: Schneeweekend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B02D" w14:textId="6739936B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09. – 11. Januar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407E4B85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2B9780EC" w14:textId="77777777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30485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6DB074" w14:textId="3D20AD08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72696" w14:textId="7D4B60B4" w:rsidR="00195FA1" w:rsidRPr="00546944" w:rsidRDefault="006B3671" w:rsidP="00195F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R003931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172A" w14:textId="4FD5A5EC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 xml:space="preserve">Zuchwil: </w:t>
            </w:r>
            <w:r>
              <w:rPr>
                <w:color w:val="000000"/>
                <w:sz w:val="20"/>
                <w:lang w:val="de-CH"/>
              </w:rPr>
              <w:t>Auffahrtsweekend aktiv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9BD2" w14:textId="4AB43B1C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14. – 17. Mai 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1D67A0FB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58E47A73" w14:textId="48240FC6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441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F4C050" w14:textId="5854447F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D9E3B" w14:textId="44CB8204" w:rsidR="00195FA1" w:rsidRPr="00546944" w:rsidRDefault="006B367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R003943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585A" w14:textId="72F4C8DE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Basel: Wellnessweekend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2314" w14:textId="3CCCB128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04. – 06. Dezember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1BCC10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2A7DEC55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1632AB14" w14:textId="3BE044B5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8313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C4D18A" w14:textId="2D0F0C9E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C72564" w14:textId="2AE526A5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R003986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F870" w14:textId="18E0AD40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&lt;Der Berg ruft</w:t>
            </w:r>
            <w:r>
              <w:rPr>
                <w:color w:val="000000"/>
                <w:sz w:val="20"/>
                <w:lang w:val="de-CH"/>
              </w:rPr>
              <w:t>&gt; Murgseehütte SG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A0D4" w14:textId="5B2417D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20. – 21. Juni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B8A6B4" w14:textId="7FDCA19D" w:rsidR="00195FA1" w:rsidRPr="005F5EAD" w:rsidRDefault="00195FA1" w:rsidP="00195FA1">
            <w:pPr>
              <w:spacing w:line="240" w:lineRule="auto"/>
              <w:rPr>
                <w:rFonts w:cs="Arial"/>
                <w:sz w:val="20"/>
              </w:rPr>
            </w:pPr>
            <w:r w:rsidRPr="005958BC">
              <w:rPr>
                <w:rFonts w:cs="Arial"/>
                <w:sz w:val="20"/>
                <w:highlight w:val="yellow"/>
              </w:rPr>
              <w:t>Die Touren erfordern Kraft und Ausdauer</w:t>
            </w:r>
            <w:r>
              <w:rPr>
                <w:rFonts w:cs="Arial"/>
                <w:sz w:val="20"/>
              </w:rPr>
              <w:t xml:space="preserve"> – kein Tagesentgelt, Spesenentgelt ja</w:t>
            </w:r>
          </w:p>
        </w:tc>
      </w:tr>
      <w:tr w:rsidR="00195FA1" w:rsidRPr="00A6742F" w14:paraId="7A293C9B" w14:textId="37DFFDCA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38176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48DBF" w14:textId="330A10C0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A4452F" w14:textId="5600F521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R003987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07CC" w14:textId="12849E51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 xml:space="preserve">&lt;Der Berg ruft&gt; </w:t>
            </w:r>
            <w:r w:rsidRPr="00E0137F">
              <w:rPr>
                <w:color w:val="000000"/>
                <w:sz w:val="20"/>
                <w:lang w:val="de-CH"/>
              </w:rPr>
              <w:t>Cadagno TI, T2-T</w:t>
            </w:r>
            <w:r>
              <w:rPr>
                <w:color w:val="000000"/>
                <w:sz w:val="20"/>
                <w:lang w:val="de-CH"/>
              </w:rPr>
              <w:t>3, Konditionell 2/4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E2DF" w14:textId="370A761E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18. – 19. Juli</w:t>
            </w:r>
          </w:p>
        </w:tc>
        <w:tc>
          <w:tcPr>
            <w:tcW w:w="21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180347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E0137F" w14:paraId="37E76468" w14:textId="5F428CEA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21003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8A4DE" w14:textId="0B097E44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FC38E" w14:textId="0456A6E1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R003988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8B75" w14:textId="6DF1FF19" w:rsidR="00195FA1" w:rsidRPr="003C09E2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E0137F">
              <w:rPr>
                <w:color w:val="000000"/>
                <w:sz w:val="20"/>
                <w:lang w:val="de-CH"/>
              </w:rPr>
              <w:t xml:space="preserve">&lt;Der Berg ruft&gt; </w:t>
            </w:r>
            <w:r w:rsidRPr="003C09E2">
              <w:rPr>
                <w:color w:val="000000"/>
                <w:sz w:val="20"/>
                <w:lang w:val="de-CH"/>
              </w:rPr>
              <w:t>Faulhorn BE, T2, Konditionell 3/4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CB77" w14:textId="07F191EE" w:rsidR="00195FA1" w:rsidRPr="00E0137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22. – 23. August</w:t>
            </w:r>
          </w:p>
        </w:tc>
        <w:tc>
          <w:tcPr>
            <w:tcW w:w="21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24C9D9" w14:textId="77777777" w:rsidR="00195FA1" w:rsidRPr="00E0137F" w:rsidRDefault="00195FA1" w:rsidP="00195FA1">
            <w:pPr>
              <w:spacing w:line="240" w:lineRule="auto"/>
              <w:ind w:left="-15" w:firstLine="15"/>
              <w:contextualSpacing/>
              <w:rPr>
                <w:rFonts w:cs="Arial"/>
                <w:sz w:val="20"/>
                <w:lang w:val="de-CH"/>
              </w:rPr>
            </w:pPr>
          </w:p>
        </w:tc>
      </w:tr>
      <w:tr w:rsidR="00195FA1" w:rsidRPr="00A6742F" w14:paraId="63174265" w14:textId="79603F54" w:rsidTr="00E133A1">
        <w:trPr>
          <w:gridAfter w:val="2"/>
          <w:wAfter w:w="81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82924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B20ECF" w14:textId="5D0CA4BC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1295F" w14:textId="4F07A6F8" w:rsidR="00195FA1" w:rsidRPr="00546944" w:rsidRDefault="00EC4223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R003989</w:t>
            </w:r>
          </w:p>
        </w:tc>
        <w:tc>
          <w:tcPr>
            <w:tcW w:w="4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8016" w14:textId="5E2E27C9" w:rsidR="00195FA1" w:rsidRPr="00E0137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18"/>
                <w:szCs w:val="18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&lt;Der Berg ruft</w:t>
            </w:r>
            <w:r>
              <w:rPr>
                <w:color w:val="000000"/>
                <w:sz w:val="18"/>
                <w:szCs w:val="18"/>
                <w:lang w:val="de-CH"/>
              </w:rPr>
              <w:t xml:space="preserve">&gt; </w:t>
            </w:r>
            <w:r w:rsidRPr="003C09E2">
              <w:rPr>
                <w:color w:val="000000"/>
                <w:sz w:val="20"/>
                <w:lang w:val="de-CH"/>
              </w:rPr>
              <w:t>Maighelshütte GR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D1AB" w14:textId="4D6E657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12. – 13. September</w:t>
            </w:r>
          </w:p>
        </w:tc>
        <w:tc>
          <w:tcPr>
            <w:tcW w:w="21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6A6DE0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48A9DE68" w14:textId="1A062E07" w:rsidTr="00E133A1">
        <w:trPr>
          <w:gridAfter w:val="1"/>
          <w:wAfter w:w="659" w:type="dxa"/>
          <w:trHeight w:val="146"/>
        </w:trPr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03E8933" w14:textId="15B70C9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1D6FB98C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4C6742" w14:textId="2A6AC503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223075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74F5939" w14:textId="77777777" w:rsidR="00195FA1" w:rsidRPr="001F4EF7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7A207B8F" w14:textId="77777777" w:rsidR="00195FA1" w:rsidRPr="001F4EF7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6742F" w14:paraId="6B052A1F" w14:textId="4B3125EB" w:rsidTr="00E133A1">
        <w:trPr>
          <w:gridAfter w:val="1"/>
          <w:wAfter w:w="659" w:type="dxa"/>
          <w:trHeight w:val="217"/>
        </w:trPr>
        <w:tc>
          <w:tcPr>
            <w:tcW w:w="416" w:type="dxa"/>
            <w:tcBorders>
              <w:left w:val="nil"/>
              <w:bottom w:val="nil"/>
              <w:right w:val="nil"/>
            </w:tcBorders>
            <w:vAlign w:val="center"/>
          </w:tcPr>
          <w:p w14:paraId="29C260E8" w14:textId="645A8D39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9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B2D5594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</w:p>
          <w:p w14:paraId="0C47185C" w14:textId="33AEF48B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Ausland 202</w:t>
            </w: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6</w:t>
            </w:r>
          </w:p>
        </w:tc>
        <w:tc>
          <w:tcPr>
            <w:tcW w:w="27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36B3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left w:val="nil"/>
              <w:bottom w:val="nil"/>
            </w:tcBorders>
          </w:tcPr>
          <w:p w14:paraId="16A18E77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bottom w:val="nil"/>
            </w:tcBorders>
          </w:tcPr>
          <w:p w14:paraId="378883B6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2427FD" w14:paraId="7F4A8204" w14:textId="0B31A0B5" w:rsidTr="00E133A1">
        <w:trPr>
          <w:gridAfter w:val="1"/>
          <w:wAfter w:w="659" w:type="dxa"/>
          <w:trHeight w:val="80"/>
        </w:trPr>
        <w:tc>
          <w:tcPr>
            <w:tcW w:w="416" w:type="dxa"/>
            <w:tcBorders>
              <w:left w:val="nil"/>
              <w:bottom w:val="nil"/>
              <w:right w:val="nil"/>
            </w:tcBorders>
            <w:vAlign w:val="center"/>
          </w:tcPr>
          <w:p w14:paraId="66957F90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286" w:type="dxa"/>
            <w:tcBorders>
              <w:left w:val="nil"/>
              <w:bottom w:val="nil"/>
              <w:right w:val="nil"/>
            </w:tcBorders>
            <w:vAlign w:val="center"/>
          </w:tcPr>
          <w:p w14:paraId="104BAD7A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E5F4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4AA2A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left w:val="nil"/>
              <w:bottom w:val="nil"/>
              <w:right w:val="nil"/>
            </w:tcBorders>
          </w:tcPr>
          <w:p w14:paraId="06E0F603" w14:textId="77777777" w:rsidR="00195FA1" w:rsidRPr="002427F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09EEED17" w14:textId="77777777" w:rsidR="00195FA1" w:rsidRPr="002427F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B829F2" w14:paraId="6186E5DC" w14:textId="2E0A3AB6" w:rsidTr="00E133A1">
        <w:trPr>
          <w:gridAfter w:val="1"/>
          <w:wAfter w:w="659" w:type="dxa"/>
          <w:trHeight w:val="62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FE4D2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1FB29" w14:textId="48C3A6CC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Angebote für Junge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D0006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</w:tcPr>
          <w:p w14:paraId="7E50E70E" w14:textId="77777777" w:rsidR="00195FA1" w:rsidRPr="00B829F2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597B2A2A" w14:textId="77777777" w:rsidR="00195FA1" w:rsidRPr="00B829F2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6742F" w14:paraId="57494FED" w14:textId="650D6320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3521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51CDD6" w14:textId="6AEA7698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065" w14:textId="57AD36E1" w:rsidR="00195FA1" w:rsidRPr="00546944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174" w14:textId="76D3C97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 xml:space="preserve">Italien: </w:t>
            </w:r>
            <w:r>
              <w:rPr>
                <w:color w:val="000000"/>
                <w:sz w:val="20"/>
                <w:lang w:val="de-CH"/>
              </w:rPr>
              <w:t xml:space="preserve">Camping Village </w:t>
            </w:r>
            <w:r w:rsidRPr="00280ED5">
              <w:rPr>
                <w:color w:val="000000"/>
                <w:sz w:val="20"/>
                <w:lang w:val="de-CH"/>
              </w:rPr>
              <w:t>Badeferien für Junge</w:t>
            </w:r>
            <w:r w:rsidR="006F2AC5">
              <w:rPr>
                <w:color w:val="000000"/>
                <w:sz w:val="20"/>
                <w:lang w:val="de-CH"/>
              </w:rPr>
              <w:t xml:space="preserve">          </w:t>
            </w:r>
            <w:r w:rsidRPr="00280ED5">
              <w:rPr>
                <w:color w:val="000000"/>
                <w:sz w:val="20"/>
                <w:lang w:val="de-CH"/>
              </w:rPr>
              <w:t xml:space="preserve"> (18 – 35 J</w:t>
            </w:r>
            <w:r w:rsidR="006F2AC5">
              <w:rPr>
                <w:color w:val="000000"/>
                <w:sz w:val="20"/>
                <w:lang w:val="de-CH"/>
              </w:rPr>
              <w:t>ahren</w:t>
            </w:r>
            <w:r w:rsidRPr="00280ED5">
              <w:rPr>
                <w:color w:val="000000"/>
                <w:sz w:val="20"/>
                <w:lang w:val="de-CH"/>
              </w:rPr>
              <w:t>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DF89" w14:textId="7062E2F0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22. – 31. Juli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</w:tcPr>
          <w:p w14:paraId="6D46690B" w14:textId="60991C32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</w:tcPr>
          <w:p w14:paraId="4DA0A29C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66635EC8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93112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EEDB69" w14:textId="0CB993C6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3638" w14:textId="38073A2B" w:rsidR="00195FA1" w:rsidRPr="00546944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C043" w14:textId="5A1FE32F" w:rsidR="006F2AC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 xml:space="preserve">Spanien: Ibiza </w:t>
            </w:r>
            <w:r w:rsidR="003028C4">
              <w:rPr>
                <w:color w:val="000000"/>
                <w:sz w:val="20"/>
                <w:lang w:val="de-CH"/>
              </w:rPr>
              <w:t>–</w:t>
            </w:r>
            <w:r>
              <w:rPr>
                <w:color w:val="000000"/>
                <w:sz w:val="20"/>
                <w:lang w:val="de-CH"/>
              </w:rPr>
              <w:t xml:space="preserve"> </w:t>
            </w:r>
            <w:r w:rsidR="003028C4">
              <w:rPr>
                <w:color w:val="000000"/>
                <w:sz w:val="20"/>
                <w:lang w:val="de-CH"/>
              </w:rPr>
              <w:t>"Sonne und Sound" f</w:t>
            </w:r>
            <w:r>
              <w:rPr>
                <w:color w:val="000000"/>
                <w:sz w:val="20"/>
                <w:lang w:val="de-CH"/>
              </w:rPr>
              <w:t xml:space="preserve">ür Junge </w:t>
            </w:r>
          </w:p>
          <w:p w14:paraId="3580CB7A" w14:textId="5C7ED2E7" w:rsidR="00195FA1" w:rsidRPr="00280ED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(18 – 35 J</w:t>
            </w:r>
            <w:r w:rsidR="006F2AC5">
              <w:rPr>
                <w:color w:val="000000"/>
                <w:sz w:val="20"/>
                <w:lang w:val="de-CH"/>
              </w:rPr>
              <w:t>ahren</w:t>
            </w:r>
            <w:r>
              <w:rPr>
                <w:color w:val="000000"/>
                <w:sz w:val="20"/>
                <w:lang w:val="de-CH"/>
              </w:rPr>
              <w:t>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C596" w14:textId="12A511DE" w:rsidR="00195FA1" w:rsidRPr="00280ED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19. – 2</w:t>
            </w:r>
            <w:r w:rsidR="003028C4">
              <w:rPr>
                <w:color w:val="000000"/>
                <w:sz w:val="20"/>
                <w:lang w:val="de-CH"/>
              </w:rPr>
              <w:t>6</w:t>
            </w:r>
            <w:r>
              <w:rPr>
                <w:color w:val="000000"/>
                <w:sz w:val="20"/>
                <w:lang w:val="de-CH"/>
              </w:rPr>
              <w:t>. Juli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4AE329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5CF9634D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40DC64D6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35835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5E84F" w14:textId="77777777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F88A" w14:textId="2AD8DA7B" w:rsidR="00195FA1" w:rsidRPr="00546944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94D7" w14:textId="77777777" w:rsidR="006F2AC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 w:rsidRPr="00280ED5">
              <w:rPr>
                <w:color w:val="000000"/>
                <w:sz w:val="20"/>
                <w:lang w:val="de-CH"/>
              </w:rPr>
              <w:t>Spanien:</w:t>
            </w:r>
            <w:r>
              <w:rPr>
                <w:color w:val="000000"/>
                <w:sz w:val="20"/>
                <w:lang w:val="de-CH"/>
              </w:rPr>
              <w:t xml:space="preserve"> Costa Brava</w:t>
            </w:r>
            <w:r w:rsidRPr="00280ED5">
              <w:rPr>
                <w:color w:val="000000"/>
                <w:sz w:val="20"/>
                <w:lang w:val="de-CH"/>
              </w:rPr>
              <w:t xml:space="preserve"> «Sun and Fun» für Junge </w:t>
            </w:r>
          </w:p>
          <w:p w14:paraId="5B4497CE" w14:textId="374F92EF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(18 – 35 J</w:t>
            </w:r>
            <w:r w:rsidR="006F2AC5">
              <w:rPr>
                <w:color w:val="000000"/>
                <w:sz w:val="20"/>
                <w:lang w:val="de-CH"/>
              </w:rPr>
              <w:t>ahren</w:t>
            </w:r>
            <w:r w:rsidRPr="00280ED5">
              <w:rPr>
                <w:color w:val="000000"/>
                <w:sz w:val="20"/>
                <w:lang w:val="de-CH"/>
              </w:rPr>
              <w:t>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9339" w14:textId="77777777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24. Juli – 02. August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64B" w14:textId="52A91321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Nachtfahrten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5A3BBD5C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04FFCAB1" w14:textId="268B084D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2720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426A47" w14:textId="37E6457C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DAE7" w14:textId="77777777" w:rsidR="00195FA1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R003967</w:t>
            </w:r>
          </w:p>
          <w:p w14:paraId="313A2BFA" w14:textId="070DA86F" w:rsidR="00CF3B2E" w:rsidRPr="00546944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17BB" w14:textId="4F3ECAB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Mallorca: Party und Strand für Junge (18 – 35 J.)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3DA0" w14:textId="2D04F163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 xml:space="preserve">31. Juli </w:t>
            </w:r>
            <w:r w:rsidRPr="00280ED5">
              <w:rPr>
                <w:color w:val="000000"/>
                <w:sz w:val="20"/>
                <w:lang w:val="de-CH"/>
              </w:rPr>
              <w:t xml:space="preserve"> – </w:t>
            </w:r>
            <w:r>
              <w:rPr>
                <w:color w:val="000000"/>
                <w:sz w:val="20"/>
                <w:lang w:val="de-CH"/>
              </w:rPr>
              <w:t>09</w:t>
            </w:r>
            <w:r w:rsidRPr="00280ED5">
              <w:rPr>
                <w:color w:val="000000"/>
                <w:sz w:val="20"/>
                <w:lang w:val="de-CH"/>
              </w:rPr>
              <w:t>. August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DE8303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3ECA2C58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9C1C26" w14:paraId="5B5CEC5E" w14:textId="6D13F28C" w:rsidTr="00E133A1">
        <w:trPr>
          <w:gridAfter w:val="4"/>
          <w:wAfter w:w="2944" w:type="dxa"/>
          <w:trHeight w:val="99"/>
        </w:trPr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F232EC" w14:textId="74CD92E6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nil"/>
            </w:tcBorders>
          </w:tcPr>
          <w:p w14:paraId="1E53DF20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982E" w14:textId="0D89825C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F92C" w14:textId="6F5AC030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6742F" w14:paraId="5505603D" w14:textId="451894D4" w:rsidTr="00E133A1">
        <w:trPr>
          <w:gridAfter w:val="1"/>
          <w:wAfter w:w="659" w:type="dxa"/>
          <w:trHeight w:val="295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A0BB9" w14:textId="502EF95E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ADAB5" w14:textId="7B844795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Badeferien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51438" w14:textId="0289BFF9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</w:tcPr>
          <w:p w14:paraId="2AF88F28" w14:textId="79965399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5B126B18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6742F" w14:paraId="191CF2C5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70745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20AE10" w14:textId="4CEF3AB8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364E" w14:textId="29C4069D" w:rsidR="00195FA1" w:rsidRPr="00546944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R003956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549C" w14:textId="5E196423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Italien: Badespass in Bellaria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119" w14:textId="56AF6071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03. – 12. Juni</w:t>
            </w:r>
            <w:r w:rsidRPr="00280ED5">
              <w:rPr>
                <w:color w:val="000000"/>
                <w:sz w:val="20"/>
                <w:lang w:val="de-CH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5B77668E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0EA633C6" w14:textId="77777777" w:rsidR="00195FA1" w:rsidRPr="00A674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257117F1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8396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99417" w14:textId="2F63C5E9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F3A6" w14:textId="0652CF10" w:rsidR="00195FA1" w:rsidRPr="00546944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R003957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F11B" w14:textId="25B08D11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Kroatien: Perle an der Adria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95CA" w14:textId="6EC26F17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1</w:t>
            </w:r>
            <w:r>
              <w:rPr>
                <w:color w:val="000000"/>
                <w:sz w:val="20"/>
                <w:lang w:val="de-CH"/>
              </w:rPr>
              <w:t>0. – 20.</w:t>
            </w:r>
            <w:r w:rsidRPr="00280ED5">
              <w:rPr>
                <w:color w:val="000000"/>
                <w:sz w:val="20"/>
                <w:lang w:val="de-CH"/>
              </w:rPr>
              <w:t xml:space="preserve"> Juni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10963F53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6F081DEE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33FA3CDE" w14:textId="46D10348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43289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F79DC" w14:textId="24790031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7977" w14:textId="2A0473C8" w:rsidR="00195FA1" w:rsidRPr="00546944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R003958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38E" w14:textId="41F4B231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Mallorca: Erholung und Spass am Meer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43B78" w14:textId="7A48894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10. – 19. Juni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3357809F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5B77B8D2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33CB039F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93273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4AF9A6" w14:textId="7CE58797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2BC6" w14:textId="0AE40ECA" w:rsidR="00195FA1" w:rsidRPr="00546944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R003901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15EF" w14:textId="70419CAE" w:rsidR="00195FA1" w:rsidRPr="00280ED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Slowenien: Badeferien für Alle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44D8" w14:textId="30EA81E9" w:rsidR="00195FA1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19. – 27. Juni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6BCFF632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2424D34D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2DE8A54A" w14:textId="1AFA3E10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734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91481" w14:textId="44E73B49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C52" w14:textId="6878C394" w:rsidR="00195FA1" w:rsidRPr="00546944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D50F" w14:textId="6037F9A8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 xml:space="preserve">Italien: «Dolce far niente» in Jesolo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7412" w14:textId="0B0988B4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26. Juni – 05. Juli</w:t>
            </w:r>
            <w:r w:rsidRPr="00280ED5">
              <w:rPr>
                <w:color w:val="000000"/>
                <w:sz w:val="20"/>
                <w:lang w:val="de-CH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51050DE0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0D2BA343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40E12D3C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42152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315817" w14:textId="49FFFBAB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91AB" w14:textId="77777777" w:rsidR="00195FA1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R003971</w:t>
            </w:r>
          </w:p>
          <w:p w14:paraId="210D2C38" w14:textId="487A69BF" w:rsidR="00FB08EF" w:rsidRPr="00546944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2D39" w14:textId="60C37F37" w:rsidR="00195FA1" w:rsidRPr="00280ED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Griechenland: Kreta - Bade- und Erlebnisferien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A51F" w14:textId="2B66B2F0" w:rsidR="00195FA1" w:rsidRPr="00280ED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31. Aug. – 10. September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885FB1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78CBE370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0959177D" w14:textId="5E2304B3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73273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0A2BB2" w14:textId="2639F317" w:rsidR="00195FA1" w:rsidRPr="00536A8D" w:rsidRDefault="00F25B04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EC8" w14:textId="72CFBE59" w:rsidR="00195FA1" w:rsidRPr="00546944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DE0D" w14:textId="668C8B3F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Italien: Toskanischer Spätsommer 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6E37" w14:textId="14CA638C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04. – 13.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77AE" w14:textId="11B749DE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Nachtfahrten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00782C2F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7D40FADB" w14:textId="1D43C2CB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63553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145A1" w14:textId="31064103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53A" w14:textId="2DFFC9BF" w:rsidR="00195FA1" w:rsidRPr="00546944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247" w14:textId="5858E53C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it-CH" w:eastAsia="ja-JP"/>
              </w:rPr>
            </w:pPr>
            <w:r w:rsidRPr="00280ED5">
              <w:rPr>
                <w:color w:val="000000"/>
                <w:sz w:val="20"/>
                <w:lang w:val="it-CH"/>
              </w:rPr>
              <w:t>Gran Canaria: Facettenreiche Badeinsel (Herbst)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CA6" w14:textId="6E56EDB8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16. – 26.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6DB1" w14:textId="1A2E5F86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4B94B6AB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6819AD7C" w14:textId="0D24CF8E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99306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CECC80" w14:textId="104DEB32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98E7" w14:textId="7865034C" w:rsidR="00195FA1" w:rsidRPr="00546944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40B6" w14:textId="12731C2B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Italien: Toskanischer Spätsommer 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17D" w14:textId="4AB81221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18. – 27.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A024" w14:textId="2DDD82A6" w:rsidR="00195FA1" w:rsidRPr="00A3454B" w:rsidRDefault="00195FA1" w:rsidP="008B6B00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Nachtfahrten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14:paraId="583B4151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536AB30F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7594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D6F55B" w14:textId="7EC8AA5D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6B89" w14:textId="11C27629" w:rsidR="00195FA1" w:rsidRPr="00546944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71E9" w14:textId="3945B09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Südtürkei: Badeferien an der Riviera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DD53" w14:textId="7DABEA2C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color w:val="FF0000"/>
                <w:kern w:val="0"/>
                <w:sz w:val="20"/>
                <w:lang w:val="de-CH" w:eastAsia="ja-JP"/>
              </w:rPr>
            </w:pPr>
            <w:r w:rsidRPr="00C81B3D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16. – 24. Oktober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E27F49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1239EDF6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37E9AB0E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75440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A2948" w14:textId="549B755D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794" w14:textId="325B07C8" w:rsidR="00195FA1" w:rsidRPr="00546944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69FD" w14:textId="7D2D932C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Teneriffa: Das ganze Jahr Sommer (Herbst)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FBDC" w14:textId="6777FE5D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22. Okt. – 1. November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5F78DE71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3AFA85BE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7D2CCF27" w14:textId="7445AC3F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72148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CBF93" w14:textId="05A05311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8D4" w14:textId="4F84D9A9" w:rsidR="00195FA1" w:rsidRPr="00546944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F99" w14:textId="32F97FBD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it-CH" w:eastAsia="ja-JP"/>
              </w:rPr>
            </w:pPr>
            <w:r w:rsidRPr="00280ED5">
              <w:rPr>
                <w:color w:val="000000"/>
                <w:sz w:val="20"/>
                <w:lang w:val="it-CH"/>
              </w:rPr>
              <w:t>Gran Canaria: Facettenreiche Badeinsel (Winter)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1C97" w14:textId="27115AED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07. – 17. Februar 2027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2077FD54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2FEDD557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5B638446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00733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ABB4BF" w14:textId="5AD4F802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E192" w14:textId="25F17F8C" w:rsidR="00195FA1" w:rsidRPr="00546944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843E" w14:textId="005E402A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Teneriffa: Das ganze Jahr Sommer (Winter)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0F12" w14:textId="45937A93" w:rsidR="00195FA1" w:rsidRPr="00546944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>06. – 16.</w:t>
            </w:r>
            <w:r w:rsidRPr="00280ED5">
              <w:rPr>
                <w:color w:val="000000"/>
                <w:sz w:val="20"/>
                <w:lang w:val="de-CH"/>
              </w:rPr>
              <w:t xml:space="preserve"> März 202</w:t>
            </w:r>
            <w:r>
              <w:rPr>
                <w:color w:val="000000"/>
                <w:sz w:val="20"/>
                <w:lang w:val="de-CH"/>
              </w:rPr>
              <w:t>7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5E64097E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3ECD0C74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460CBA77" w14:textId="6C0F588D" w:rsidTr="00E133A1">
        <w:trPr>
          <w:gridAfter w:val="1"/>
          <w:wAfter w:w="659" w:type="dxa"/>
          <w:trHeight w:val="295"/>
        </w:trPr>
        <w:tc>
          <w:tcPr>
            <w:tcW w:w="416" w:type="dxa"/>
            <w:tcBorders>
              <w:left w:val="nil"/>
              <w:bottom w:val="single" w:sz="4" w:space="0" w:color="auto"/>
            </w:tcBorders>
            <w:vAlign w:val="center"/>
          </w:tcPr>
          <w:p w14:paraId="37CD21B3" w14:textId="77777777" w:rsidR="00195FA1" w:rsidRPr="00536A8D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Cs w:val="22"/>
              </w:rPr>
            </w:pPr>
            <w:bookmarkStart w:id="1" w:name="_Hlk161058030"/>
          </w:p>
        </w:tc>
        <w:tc>
          <w:tcPr>
            <w:tcW w:w="5950" w:type="dxa"/>
            <w:gridSpan w:val="2"/>
            <w:tcBorders>
              <w:bottom w:val="single" w:sz="4" w:space="0" w:color="auto"/>
            </w:tcBorders>
            <w:vAlign w:val="bottom"/>
          </w:tcPr>
          <w:p w14:paraId="53929D21" w14:textId="66E05656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Aktivferien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2D14E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right w:val="nil"/>
            </w:tcBorders>
          </w:tcPr>
          <w:p w14:paraId="134480C5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right w:val="nil"/>
            </w:tcBorders>
          </w:tcPr>
          <w:p w14:paraId="23C50FE9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41B56179" w14:textId="72DF18FA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91286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FA1741" w14:textId="2814BC3A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022" w14:textId="6E484A4A" w:rsidR="008A0E05" w:rsidRPr="00536A8D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R003954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2AC2" w14:textId="23D5CDF9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Frankreich: Bretagne Wanderwoche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215B" w14:textId="656672DB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10. – 17. Mai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49A28D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73CE13D2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7D750C64" w14:textId="77777777" w:rsidTr="00E133A1">
        <w:trPr>
          <w:gridAfter w:val="2"/>
          <w:wAfter w:w="819" w:type="dxa"/>
          <w:trHeight w:val="62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94010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9234DF" w14:textId="77777777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8"/>
                    <w:szCs w:val="8"/>
                    <w:lang w:val="de-CH" w:eastAsia="ja-JP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46D" w14:textId="4F2C9D69" w:rsidR="00195FA1" w:rsidRPr="00536A8D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R003955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D547" w14:textId="460540E8" w:rsidR="00195FA1" w:rsidRPr="003D1E49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3D1E4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Italien: Ligurien an der Riviera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C9CD" w14:textId="774B02AF" w:rsidR="00195FA1" w:rsidRPr="00046EB2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30. Mai – 06. Juni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CDF677" w14:textId="0921F6A9" w:rsidR="00195FA1" w:rsidRPr="00D41781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26B806B6" w14:textId="77777777" w:rsidTr="00E133A1">
        <w:trPr>
          <w:gridAfter w:val="2"/>
          <w:wAfter w:w="819" w:type="dxa"/>
          <w:trHeight w:val="62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44419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7C3CBD" w14:textId="77777777" w:rsidR="00195FA1" w:rsidRPr="00536A8D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475" w14:textId="5F7FB5FF" w:rsidR="00195FA1" w:rsidRPr="00536A8D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7660" w14:textId="731743CC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Frankreich: Provence – Lavendel und Lichtspiel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33F7" w14:textId="2AC46DC8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28. Aug. – 04.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3CCA57" w14:textId="77777777" w:rsidR="00195FA1" w:rsidRPr="0082432E" w:rsidRDefault="00195FA1" w:rsidP="00195FA1">
            <w:pPr>
              <w:spacing w:line="240" w:lineRule="auto"/>
              <w:rPr>
                <w:rFonts w:cs="Arial"/>
                <w:sz w:val="20"/>
              </w:rPr>
            </w:pPr>
            <w:r w:rsidRPr="0082432E">
              <w:rPr>
                <w:rFonts w:cs="Arial"/>
                <w:sz w:val="20"/>
              </w:rPr>
              <w:t xml:space="preserve">RL/FB müssen </w:t>
            </w:r>
          </w:p>
          <w:p w14:paraId="536D6492" w14:textId="542B45BE" w:rsidR="00195FA1" w:rsidRPr="0082432E" w:rsidRDefault="00195FA1" w:rsidP="00195FA1">
            <w:pPr>
              <w:spacing w:line="240" w:lineRule="auto"/>
              <w:rPr>
                <w:rFonts w:cs="Arial"/>
                <w:sz w:val="20"/>
              </w:rPr>
            </w:pPr>
            <w:r w:rsidRPr="0082432E">
              <w:rPr>
                <w:rFonts w:cs="Arial"/>
                <w:sz w:val="20"/>
              </w:rPr>
              <w:t>9-Plätzer PW fahren</w:t>
            </w:r>
          </w:p>
        </w:tc>
      </w:tr>
      <w:tr w:rsidR="00195FA1" w:rsidRPr="00A3454B" w14:paraId="391A028F" w14:textId="77777777" w:rsidTr="00E133A1">
        <w:trPr>
          <w:gridAfter w:val="2"/>
          <w:wAfter w:w="819" w:type="dxa"/>
          <w:trHeight w:val="29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F64C" w14:textId="2DA36C8F" w:rsidR="00195FA1" w:rsidRPr="00536A8D" w:rsidRDefault="00195FA1" w:rsidP="00195FA1">
            <w:pPr>
              <w:spacing w:line="240" w:lineRule="auto"/>
              <w:jc w:val="center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475711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sym w:font="Wingdings" w:char="F06E"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9753" w14:textId="6B5FFC4A" w:rsidR="00195FA1" w:rsidRPr="00536A8D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4391" w14:textId="7B0BE4BC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Griechenland: Segelwoche in Korfu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C141" w14:textId="35DE7209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12. – 19. September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60A154" w14:textId="22C5E749" w:rsidR="00195FA1" w:rsidRPr="00A3454B" w:rsidRDefault="00B4149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Team vor Ort</w:t>
            </w:r>
            <w:r w:rsidR="00195FA1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 </w:t>
            </w:r>
          </w:p>
        </w:tc>
      </w:tr>
      <w:tr w:rsidR="00195FA1" w:rsidRPr="00A3454B" w14:paraId="1CAD046B" w14:textId="77777777" w:rsidTr="00E133A1">
        <w:trPr>
          <w:gridAfter w:val="2"/>
          <w:wAfter w:w="819" w:type="dxa"/>
          <w:trHeight w:val="323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65615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C588BA" w14:textId="593CA205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b/>
                    <w:bCs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3139" w14:textId="45A2C8F0" w:rsidR="00195FA1" w:rsidRPr="00536A8D" w:rsidRDefault="00CF3B2E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0F88" w14:textId="5C4B80E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Italien: Venetien Wanderwoche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943E" w14:textId="47E6452B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30. Sept. – 4. Oktober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D575A" w14:textId="4F8293E9" w:rsidR="00195FA1" w:rsidRPr="00A3454B" w:rsidRDefault="00195FA1" w:rsidP="00195FA1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195FA1" w:rsidRPr="00A3454B" w14:paraId="667CB090" w14:textId="77777777" w:rsidTr="00E133A1">
        <w:trPr>
          <w:gridAfter w:val="2"/>
          <w:wAfter w:w="819" w:type="dxa"/>
          <w:trHeight w:val="588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85328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0BC9E2" w14:textId="10FAC553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930" w14:textId="0B78D9CF" w:rsidR="00195FA1" w:rsidRPr="003F7BE3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EA77" w14:textId="28238505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280ED5">
              <w:rPr>
                <w:color w:val="000000"/>
                <w:sz w:val="20"/>
                <w:lang w:val="de-CH"/>
              </w:rPr>
              <w:t>Frankreich: Center Parc in der Sologne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C3E0" w14:textId="6C941CCE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color w:val="000000"/>
                <w:sz w:val="20"/>
                <w:lang w:val="de-CH"/>
              </w:rPr>
              <w:t xml:space="preserve">09. – 16. Oktober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4E50C0" w14:textId="5F714329" w:rsidR="00195FA1" w:rsidRPr="00A32ED9" w:rsidRDefault="00195FA1" w:rsidP="00195FA1">
            <w:pPr>
              <w:spacing w:line="240" w:lineRule="auto"/>
              <w:rPr>
                <w:rFonts w:cs="Arial"/>
                <w:sz w:val="20"/>
                <w:highlight w:val="yellow"/>
              </w:rPr>
            </w:pPr>
            <w:r w:rsidRPr="00280ED5">
              <w:rPr>
                <w:color w:val="000000"/>
                <w:sz w:val="20"/>
                <w:lang w:val="de-CH"/>
              </w:rPr>
              <w:t xml:space="preserve">RL/FB müssen </w:t>
            </w:r>
            <w:r w:rsidRPr="00280ED5">
              <w:rPr>
                <w:color w:val="000000"/>
                <w:sz w:val="20"/>
                <w:lang w:val="de-CH"/>
              </w:rPr>
              <w:br/>
              <w:t>9-Plätzer PW fahren</w:t>
            </w:r>
          </w:p>
        </w:tc>
      </w:tr>
      <w:bookmarkEnd w:id="1"/>
      <w:tr w:rsidR="00195FA1" w:rsidRPr="00D41781" w14:paraId="407A5B40" w14:textId="77777777" w:rsidTr="00E133A1">
        <w:trPr>
          <w:gridAfter w:val="1"/>
          <w:wAfter w:w="659" w:type="dxa"/>
          <w:trHeight w:val="80"/>
        </w:trPr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14:paraId="082E7F50" w14:textId="77777777" w:rsidR="00195FA1" w:rsidRPr="00121A3D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5950" w:type="dxa"/>
            <w:gridSpan w:val="2"/>
            <w:tcBorders>
              <w:left w:val="nil"/>
              <w:right w:val="nil"/>
            </w:tcBorders>
            <w:vAlign w:val="center"/>
          </w:tcPr>
          <w:p w14:paraId="7AD6CB98" w14:textId="77777777" w:rsidR="00195FA1" w:rsidRPr="00121A3D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2707" w:type="dxa"/>
            <w:tcBorders>
              <w:left w:val="nil"/>
            </w:tcBorders>
            <w:shd w:val="clear" w:color="auto" w:fill="auto"/>
            <w:vAlign w:val="center"/>
          </w:tcPr>
          <w:p w14:paraId="1D4D7484" w14:textId="77777777" w:rsidR="00195FA1" w:rsidRPr="00121A3D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3F7BADD1" w14:textId="66E5C481" w:rsidR="00195FA1" w:rsidRPr="00121A3D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nil"/>
            </w:tcBorders>
          </w:tcPr>
          <w:p w14:paraId="06C7F7CE" w14:textId="17B068B3" w:rsidR="00195FA1" w:rsidRPr="00121A3D" w:rsidRDefault="00195FA1" w:rsidP="00195FA1">
            <w:pPr>
              <w:spacing w:line="240" w:lineRule="auto"/>
              <w:rPr>
                <w:rFonts w:asciiTheme="majorHAnsi" w:eastAsiaTheme="majorEastAsia" w:hAnsiTheme="majorHAnsi" w:cstheme="majorHAnsi"/>
                <w:kern w:val="0"/>
                <w:sz w:val="8"/>
                <w:szCs w:val="8"/>
              </w:rPr>
            </w:pPr>
          </w:p>
        </w:tc>
      </w:tr>
      <w:tr w:rsidR="00195FA1" w:rsidRPr="00A3454B" w14:paraId="1D635D6C" w14:textId="77777777" w:rsidTr="00E133A1">
        <w:trPr>
          <w:gridAfter w:val="1"/>
          <w:wAfter w:w="659" w:type="dxa"/>
          <w:trHeight w:val="295"/>
        </w:trPr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FEB46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59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631AB2D" w14:textId="782D5B99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Städte- und Flussreisen</w:t>
            </w:r>
          </w:p>
        </w:tc>
        <w:tc>
          <w:tcPr>
            <w:tcW w:w="270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80D9E2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2125" w:type="dxa"/>
            <w:gridSpan w:val="2"/>
          </w:tcPr>
          <w:p w14:paraId="5C33623B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right w:val="nil"/>
            </w:tcBorders>
          </w:tcPr>
          <w:p w14:paraId="3A4C54F0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16CC75B7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2084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C87252" w14:textId="231B43EB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Theme="majorEastAsia" w:eastAsiaTheme="majorEastAsia" w:hAnsiTheme="majorEastAsia" w:cs="MS Gothic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75E0" w14:textId="7A09FDEA" w:rsidR="00195FA1" w:rsidRPr="0008762F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R003959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F429" w14:textId="26AE3426" w:rsidR="00195FA1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Städtereise: Hamburg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7DF3" w14:textId="7F829695" w:rsidR="00195FA1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12. – 15. Juni 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77777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32EF062B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3F4D47A1" w14:textId="32AF6F87" w:rsidTr="00E133A1">
        <w:trPr>
          <w:gridAfter w:val="1"/>
          <w:wAfter w:w="659" w:type="dxa"/>
          <w:trHeight w:val="295"/>
        </w:trPr>
        <w:bookmarkStart w:id="2" w:name="_Hlk160454333" w:displacedByCustomXml="next"/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38222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73C023" w14:textId="2B4BB778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9F4F" w14:textId="46ADFA68" w:rsidR="00195FA1" w:rsidRPr="0008762F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R003977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0BF" w14:textId="7D88F69A" w:rsidR="00195FA1" w:rsidRPr="000876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Flussreise: Donau-Flussfahrt MS Primadonna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437" w14:textId="1EADF410" w:rsidR="00195FA1" w:rsidRPr="0008762F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02. – 09. Oktober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3DC119" w14:textId="30742982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0F564F75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6F66247B" w14:textId="77777777" w:rsidTr="00E133A1">
        <w:trPr>
          <w:gridAfter w:val="1"/>
          <w:wAfter w:w="659" w:type="dxa"/>
          <w:trHeight w:val="79"/>
        </w:trPr>
        <w:tc>
          <w:tcPr>
            <w:tcW w:w="416" w:type="dxa"/>
            <w:vAlign w:val="center"/>
          </w:tcPr>
          <w:p w14:paraId="34E6152E" w14:textId="0DE903D8" w:rsidR="00195FA1" w:rsidRPr="00AA119A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286" w:type="dxa"/>
          </w:tcPr>
          <w:p w14:paraId="79C745C5" w14:textId="3F451FF4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shd w:val="clear" w:color="auto" w:fill="auto"/>
            <w:vAlign w:val="center"/>
          </w:tcPr>
          <w:p w14:paraId="6CCCA261" w14:textId="59E7AD1B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17E6159" w14:textId="27E8BA01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</w:tcPr>
          <w:p w14:paraId="68693B6B" w14:textId="77777777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28195888" w14:textId="77777777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3454B" w14:paraId="25C7B799" w14:textId="77777777" w:rsidTr="00E133A1">
        <w:trPr>
          <w:gridAfter w:val="1"/>
          <w:wAfter w:w="659" w:type="dxa"/>
          <w:trHeight w:val="62"/>
        </w:trPr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D256C6" w14:textId="77777777" w:rsidR="00195FA1" w:rsidRPr="00536A8D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5950" w:type="dxa"/>
            <w:gridSpan w:val="2"/>
            <w:tcBorders>
              <w:left w:val="nil"/>
              <w:bottom w:val="single" w:sz="4" w:space="0" w:color="auto"/>
            </w:tcBorders>
          </w:tcPr>
          <w:p w14:paraId="5B9D77B2" w14:textId="37DB1E8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Relaxferien</w:t>
            </w:r>
          </w:p>
        </w:tc>
        <w:tc>
          <w:tcPr>
            <w:tcW w:w="2707" w:type="dxa"/>
            <w:tcBorders>
              <w:bottom w:val="nil"/>
            </w:tcBorders>
          </w:tcPr>
          <w:p w14:paraId="4305CD28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bottom w:val="nil"/>
              <w:right w:val="nil"/>
            </w:tcBorders>
          </w:tcPr>
          <w:p w14:paraId="509C3F76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153B7A18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3454B" w14:paraId="4F703973" w14:textId="59C01362" w:rsidTr="00E133A1">
        <w:trPr>
          <w:gridAfter w:val="4"/>
          <w:wAfter w:w="2944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90859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02C3A4" w14:textId="76D89557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F7FA" w14:textId="2F5C1AFD" w:rsidR="00195FA1" w:rsidRPr="00D70F45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R003953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C00" w14:textId="0892F131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Österreich: Erholung in Tirol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B275" w14:textId="1C28C53C" w:rsidR="00195FA1" w:rsidRPr="00D70F45" w:rsidRDefault="003028C4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02. -09 </w:t>
            </w:r>
            <w:r w:rsidR="00E55CA0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Mai</w:t>
            </w:r>
          </w:p>
        </w:tc>
      </w:tr>
      <w:tr w:rsidR="00195FA1" w:rsidRPr="00A3454B" w14:paraId="201D4977" w14:textId="7C619B32" w:rsidTr="00E133A1">
        <w:trPr>
          <w:gridAfter w:val="1"/>
          <w:wAfter w:w="659" w:type="dxa"/>
          <w:trHeight w:val="62"/>
        </w:trPr>
        <w:bookmarkEnd w:id="2" w:displacedByCustomXml="next"/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31846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4BE784" w14:textId="2507E3AE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8"/>
                    <w:szCs w:val="8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BEF" w14:textId="190D4AE0" w:rsidR="00195FA1" w:rsidRPr="00D70F45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117D" w14:textId="0D50B874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Deutschland: Genussvolles Oberbayern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ABEC" w14:textId="7963FC1D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12. – 19. Juni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</w:tcPr>
          <w:p w14:paraId="025D90A9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478BC174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3454B" w14:paraId="5ADA1A18" w14:textId="77777777" w:rsidTr="00E133A1">
        <w:trPr>
          <w:gridAfter w:val="1"/>
          <w:wAfter w:w="659" w:type="dxa"/>
          <w:trHeight w:val="62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69665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2725A8" w14:textId="60D04A8F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994A" w14:textId="4AF997AA" w:rsidR="00195FA1" w:rsidRPr="00D70F45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7E15" w14:textId="687CF662" w:rsidR="00195FA1" w:rsidRPr="00D70F45" w:rsidRDefault="00195FA1" w:rsidP="00195FA1">
            <w:pPr>
              <w:spacing w:line="240" w:lineRule="auto"/>
              <w:rPr>
                <w:rFonts w:asciiTheme="minorHAnsi" w:hAnsiTheme="minorHAnsi" w:cstheme="minorHAnsi"/>
                <w:kern w:val="0"/>
                <w:sz w:val="20"/>
                <w:lang w:val="de-CH" w:eastAsia="ja-JP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lang w:val="de-CH" w:eastAsia="ja-JP"/>
              </w:rPr>
              <w:t>Italien: Entspannen im Südtirol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A913" w14:textId="605C79F8" w:rsidR="00195FA1" w:rsidRPr="00D70F45" w:rsidRDefault="00195FA1" w:rsidP="00195FA1">
            <w:pPr>
              <w:spacing w:line="240" w:lineRule="auto"/>
              <w:rPr>
                <w:rFonts w:asciiTheme="minorHAnsi" w:hAnsiTheme="minorHAnsi" w:cstheme="minorHAnsi"/>
                <w:kern w:val="0"/>
                <w:sz w:val="20"/>
                <w:lang w:val="de-CH" w:eastAsia="ja-JP"/>
              </w:rPr>
            </w:pPr>
            <w:r>
              <w:rPr>
                <w:rFonts w:asciiTheme="minorHAnsi" w:hAnsiTheme="minorHAnsi" w:cstheme="minorHAnsi"/>
                <w:kern w:val="0"/>
                <w:sz w:val="20"/>
                <w:lang w:val="de-CH" w:eastAsia="ja-JP"/>
              </w:rPr>
              <w:t>18. – 25. Juli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4E28EF48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13706B89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3454B" w14:paraId="4C2C57A4" w14:textId="146DDE33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25925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E7A52" w14:textId="532C8353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02E3" w14:textId="7E3F6E39" w:rsidR="00195FA1" w:rsidRPr="00D70F45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BC7D" w14:textId="627CB7FE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Österreich: Erholung im Tirol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D6FB" w14:textId="0B96AD47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08. – 15. August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15977AA5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55F206C5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7370FE61" w14:textId="77777777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114401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DA4CF" w14:textId="7BCFFB5F" w:rsidR="00195FA1" w:rsidRDefault="00195FA1" w:rsidP="00195FA1">
                <w:pPr>
                  <w:spacing w:line="240" w:lineRule="auto"/>
                  <w:rPr>
                    <w:rFonts w:asciiTheme="majorEastAsia" w:eastAsiaTheme="majorEastAsia" w:hAnsiTheme="majorEastAsia" w:cs="Arial"/>
                    <w:b/>
                    <w:bCs/>
                    <w:kern w:val="0"/>
                    <w:szCs w:val="22"/>
                  </w:rPr>
                </w:pPr>
                <w:r w:rsidRPr="00536A8D"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7C8E" w14:textId="464C0ECA" w:rsidR="00195FA1" w:rsidRPr="00D70F45" w:rsidRDefault="008A0E05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R003969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27E2" w14:textId="6AA7AC56" w:rsidR="00195FA1" w:rsidRPr="00D70F4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Italien: Entspannen im Südtirol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C9D7" w14:textId="1F8309CA" w:rsidR="00195FA1" w:rsidRPr="00D70F45" w:rsidRDefault="00195FA1" w:rsidP="00195FA1">
            <w:pPr>
              <w:spacing w:line="240" w:lineRule="auto"/>
              <w:rPr>
                <w:color w:val="000000"/>
                <w:sz w:val="20"/>
                <w:lang w:val="de-CH"/>
              </w:rPr>
            </w:pPr>
            <w:r>
              <w:rPr>
                <w:color w:val="000000"/>
                <w:sz w:val="20"/>
                <w:lang w:val="de-CH"/>
              </w:rPr>
              <w:t>15. – 22. August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0E91148D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6ECE17B9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A119A" w14:paraId="3A681C49" w14:textId="40FA8EE7" w:rsidTr="00E133A1">
        <w:trPr>
          <w:gridAfter w:val="1"/>
          <w:wAfter w:w="659" w:type="dxa"/>
          <w:trHeight w:val="100"/>
        </w:trPr>
        <w:tc>
          <w:tcPr>
            <w:tcW w:w="416" w:type="dxa"/>
            <w:tcBorders>
              <w:left w:val="nil"/>
              <w:bottom w:val="nil"/>
              <w:right w:val="nil"/>
            </w:tcBorders>
            <w:vAlign w:val="center"/>
          </w:tcPr>
          <w:p w14:paraId="0C0AEB9C" w14:textId="39A1F757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286" w:type="dxa"/>
            <w:tcBorders>
              <w:left w:val="nil"/>
              <w:bottom w:val="nil"/>
              <w:right w:val="nil"/>
            </w:tcBorders>
          </w:tcPr>
          <w:p w14:paraId="5C3CAD97" w14:textId="159AA09F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FD2D" w14:textId="6810A955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83F95F0" w14:textId="623D1D36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bottom w:val="nil"/>
            </w:tcBorders>
          </w:tcPr>
          <w:p w14:paraId="53C1EA9B" w14:textId="77777777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  <w:tcBorders>
              <w:top w:val="nil"/>
            </w:tcBorders>
          </w:tcPr>
          <w:p w14:paraId="67491DDD" w14:textId="77777777" w:rsidR="00195FA1" w:rsidRPr="00AA119A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3454B" w14:paraId="2E9A5C35" w14:textId="77777777" w:rsidTr="00E133A1">
        <w:trPr>
          <w:gridAfter w:val="1"/>
          <w:wAfter w:w="659" w:type="dxa"/>
          <w:trHeight w:val="6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0DBB5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59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2C1BE74" w14:textId="5F971A2A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  <w:r w:rsidRPr="00536A8D">
              <w:rPr>
                <w:rFonts w:asciiTheme="majorHAnsi" w:hAnsiTheme="majorHAnsi" w:cstheme="majorHAnsi"/>
                <w:b/>
                <w:bCs/>
                <w:kern w:val="0"/>
                <w:sz w:val="20"/>
                <w:lang w:val="de-CH" w:eastAsia="ja-JP"/>
              </w:rPr>
              <w:t>Rundreisen</w:t>
            </w:r>
          </w:p>
        </w:tc>
        <w:tc>
          <w:tcPr>
            <w:tcW w:w="2707" w:type="dxa"/>
            <w:tcBorders>
              <w:top w:val="nil"/>
              <w:bottom w:val="nil"/>
            </w:tcBorders>
            <w:noWrap/>
          </w:tcPr>
          <w:p w14:paraId="7DB42EA3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  <w:tcBorders>
              <w:top w:val="nil"/>
              <w:right w:val="nil"/>
            </w:tcBorders>
          </w:tcPr>
          <w:p w14:paraId="046E1140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  <w:tcBorders>
              <w:bottom w:val="nil"/>
              <w:right w:val="nil"/>
            </w:tcBorders>
          </w:tcPr>
          <w:p w14:paraId="0D988105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3454B" w14:paraId="185FF4F4" w14:textId="21576BFC" w:rsidTr="00E133A1">
        <w:trPr>
          <w:gridAfter w:val="1"/>
          <w:wAfter w:w="659" w:type="dxa"/>
          <w:trHeight w:val="295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40368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80213" w14:textId="1E1F54C9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20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1DB" w14:textId="2E16F6A0" w:rsidR="00195FA1" w:rsidRPr="00B4149E" w:rsidRDefault="00FB08EF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B4149E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R003961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83BB" w14:textId="36FF3053" w:rsidR="00195FA1" w:rsidRPr="00046EB2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Spanien: Andalusien</w:t>
            </w:r>
            <w:r w:rsidRPr="00046EB2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6817" w14:textId="6D80203B" w:rsidR="00195FA1" w:rsidRPr="008641F1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 w:rsidRPr="008641F1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13. – 21. Juni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F5A9B8" w14:textId="43A8C4E0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14:paraId="31D6786A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</w:p>
        </w:tc>
      </w:tr>
      <w:tr w:rsidR="00195FA1" w:rsidRPr="00A3454B" w14:paraId="7DBC0C05" w14:textId="0BD65A7F" w:rsidTr="00E133A1">
        <w:trPr>
          <w:gridAfter w:val="1"/>
          <w:wAfter w:w="659" w:type="dxa"/>
          <w:trHeight w:val="62"/>
        </w:trPr>
        <w:sdt>
          <w:sdtPr>
            <w:rPr>
              <w:rFonts w:asciiTheme="majorEastAsia" w:eastAsiaTheme="majorEastAsia" w:hAnsiTheme="majorEastAsia" w:cs="Arial"/>
              <w:b/>
              <w:bCs/>
              <w:kern w:val="0"/>
              <w:szCs w:val="22"/>
            </w:rPr>
            <w:id w:val="-182619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F6250" w14:textId="3E062828" w:rsidR="00195FA1" w:rsidRPr="00536A8D" w:rsidRDefault="00195FA1" w:rsidP="00195FA1">
                <w:pPr>
                  <w:spacing w:line="240" w:lineRule="auto"/>
                  <w:rPr>
                    <w:rFonts w:asciiTheme="majorHAnsi" w:hAnsiTheme="majorHAnsi" w:cstheme="majorHAnsi"/>
                    <w:kern w:val="0"/>
                    <w:sz w:val="8"/>
                    <w:szCs w:val="8"/>
                    <w:lang w:val="de-CH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Cs w:val="22"/>
                  </w:rPr>
                  <w:t>☐</w:t>
                </w:r>
              </w:p>
            </w:tc>
          </w:sdtContent>
        </w:sdt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66C" w14:textId="33467BA0" w:rsidR="00195FA1" w:rsidRPr="00536A8D" w:rsidRDefault="008A0E05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R003981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E9C4" w14:textId="13B00FEE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Dominikanische Republik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D5B9" w14:textId="40F523A4" w:rsidR="00195FA1" w:rsidRPr="00D70F45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</w:pP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1</w:t>
            </w:r>
            <w:r w:rsidR="00D8271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5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. – 2</w:t>
            </w:r>
            <w:r w:rsidR="00D82719"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9</w:t>
            </w:r>
            <w:r>
              <w:rPr>
                <w:rFonts w:asciiTheme="majorHAnsi" w:hAnsiTheme="majorHAnsi" w:cstheme="majorHAnsi"/>
                <w:kern w:val="0"/>
                <w:sz w:val="20"/>
                <w:lang w:val="de-CH" w:eastAsia="ja-JP"/>
              </w:rPr>
              <w:t>. November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</w:tcPr>
          <w:p w14:paraId="71B0EFDA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395A6166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  <w:tr w:rsidR="00195FA1" w:rsidRPr="00A3454B" w14:paraId="257A6ED5" w14:textId="77777777" w:rsidTr="00E133A1">
        <w:trPr>
          <w:gridAfter w:val="1"/>
          <w:wAfter w:w="659" w:type="dxa"/>
          <w:trHeight w:val="62"/>
        </w:trPr>
        <w:tc>
          <w:tcPr>
            <w:tcW w:w="416" w:type="dxa"/>
            <w:vAlign w:val="center"/>
          </w:tcPr>
          <w:p w14:paraId="129C4F56" w14:textId="77777777" w:rsidR="00195FA1" w:rsidRPr="00536A8D" w:rsidRDefault="00195FA1" w:rsidP="00195FA1">
            <w:pPr>
              <w:spacing w:line="240" w:lineRule="auto"/>
              <w:rPr>
                <w:rFonts w:asciiTheme="majorEastAsia" w:eastAsiaTheme="majorEastAsia" w:hAnsiTheme="majorEastAsia" w:cs="Arial"/>
                <w:b/>
                <w:bCs/>
                <w:kern w:val="0"/>
                <w:sz w:val="8"/>
                <w:szCs w:val="8"/>
              </w:rPr>
            </w:pPr>
          </w:p>
        </w:tc>
        <w:tc>
          <w:tcPr>
            <w:tcW w:w="1286" w:type="dxa"/>
          </w:tcPr>
          <w:p w14:paraId="119C4573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4664" w:type="dxa"/>
            <w:shd w:val="clear" w:color="auto" w:fill="auto"/>
            <w:vAlign w:val="center"/>
          </w:tcPr>
          <w:p w14:paraId="332110E3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691B294" w14:textId="77777777" w:rsidR="00195FA1" w:rsidRPr="00536A8D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2125" w:type="dxa"/>
            <w:gridSpan w:val="2"/>
          </w:tcPr>
          <w:p w14:paraId="6E7C90A2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  <w:tc>
          <w:tcPr>
            <w:tcW w:w="160" w:type="dxa"/>
          </w:tcPr>
          <w:p w14:paraId="3BC591E2" w14:textId="77777777" w:rsidR="00195FA1" w:rsidRPr="00A3454B" w:rsidRDefault="00195FA1" w:rsidP="00195FA1">
            <w:pPr>
              <w:spacing w:line="240" w:lineRule="auto"/>
              <w:rPr>
                <w:rFonts w:asciiTheme="majorHAnsi" w:hAnsiTheme="majorHAnsi" w:cstheme="majorHAnsi"/>
                <w:kern w:val="0"/>
                <w:sz w:val="8"/>
                <w:szCs w:val="8"/>
                <w:lang w:val="de-CH" w:eastAsia="ja-JP"/>
              </w:rPr>
            </w:pPr>
          </w:p>
        </w:tc>
      </w:tr>
    </w:tbl>
    <w:p w14:paraId="0905B2AA" w14:textId="77777777" w:rsidR="002B0A8D" w:rsidRDefault="002B0A8D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70C3B07B" w14:textId="77777777" w:rsidR="00A72CF3" w:rsidRPr="00475711" w:rsidRDefault="00BA7C49" w:rsidP="00A72CF3">
      <w:pPr>
        <w:tabs>
          <w:tab w:val="left" w:pos="810"/>
        </w:tabs>
        <w:spacing w:line="240" w:lineRule="auto"/>
        <w:ind w:left="-851"/>
        <w:rPr>
          <w:rFonts w:asciiTheme="majorEastAsia" w:eastAsiaTheme="majorEastAsia" w:hAnsiTheme="majorEastAsia"/>
          <w:b/>
          <w:bCs/>
          <w:sz w:val="24"/>
          <w:szCs w:val="24"/>
          <w:lang w:val="de-CH"/>
        </w:rPr>
      </w:pPr>
      <w:sdt>
        <w:sdtPr>
          <w:rPr>
            <w:rFonts w:asciiTheme="majorEastAsia" w:eastAsiaTheme="majorEastAsia" w:hAnsiTheme="majorEastAsia" w:cs="Arial"/>
            <w:b/>
            <w:bCs/>
            <w:color w:val="000000" w:themeColor="text1"/>
            <w:kern w:val="0"/>
            <w:sz w:val="24"/>
            <w:szCs w:val="24"/>
            <w:lang w:val="de-CH"/>
          </w:rPr>
          <w:id w:val="1451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CF3" w:rsidRPr="00475711">
            <w:rPr>
              <w:rFonts w:ascii="MS Gothic" w:eastAsia="MS Gothic" w:hAnsi="MS Gothic" w:cs="Arial" w:hint="eastAsia"/>
              <w:b/>
              <w:bCs/>
              <w:color w:val="000000" w:themeColor="text1"/>
              <w:kern w:val="0"/>
              <w:sz w:val="24"/>
              <w:szCs w:val="24"/>
              <w:lang w:val="de-CH"/>
            </w:rPr>
            <w:t>☐</w:t>
          </w:r>
        </w:sdtContent>
      </w:sdt>
      <w:r w:rsidR="00A72CF3" w:rsidRPr="00475711">
        <w:rPr>
          <w:rFonts w:asciiTheme="majorEastAsia" w:eastAsiaTheme="majorEastAsia" w:hAnsiTheme="majorEastAsia" w:cs="Arial"/>
          <w:b/>
          <w:bCs/>
          <w:color w:val="000000" w:themeColor="text1"/>
          <w:kern w:val="0"/>
          <w:sz w:val="24"/>
          <w:szCs w:val="24"/>
          <w:lang w:val="de-CH"/>
        </w:rPr>
        <w:t xml:space="preserve">  </w:t>
      </w:r>
      <w:r w:rsidR="00A72CF3" w:rsidRPr="00475711">
        <w:rPr>
          <w:rFonts w:eastAsiaTheme="majorEastAsia" w:cs="Arial"/>
          <w:sz w:val="24"/>
          <w:szCs w:val="24"/>
          <w:lang w:val="de-CH"/>
        </w:rPr>
        <w:t>Die Felder können mit Mausklick angewählt werden</w:t>
      </w:r>
    </w:p>
    <w:p w14:paraId="1E565719" w14:textId="77777777" w:rsidR="00A72CF3" w:rsidRDefault="00A72CF3" w:rsidP="00A72CF3">
      <w:pPr>
        <w:spacing w:line="240" w:lineRule="auto"/>
        <w:ind w:left="-851"/>
        <w:rPr>
          <w:rFonts w:eastAsiaTheme="majorEastAsia" w:cs="Arial"/>
          <w:sz w:val="24"/>
          <w:szCs w:val="24"/>
          <w:lang w:val="de-CH"/>
        </w:rPr>
      </w:pPr>
      <w:r w:rsidRPr="00475711">
        <w:rPr>
          <w:rFonts w:asciiTheme="majorEastAsia" w:eastAsiaTheme="majorEastAsia" w:hAnsiTheme="majorEastAsia"/>
          <w:b/>
          <w:bCs/>
          <w:sz w:val="24"/>
          <w:szCs w:val="24"/>
        </w:rPr>
        <w:sym w:font="Wingdings" w:char="F06E"/>
      </w:r>
      <w:r w:rsidRPr="00475711">
        <w:rPr>
          <w:rFonts w:asciiTheme="majorEastAsia" w:eastAsiaTheme="majorEastAsia" w:hAnsiTheme="majorEastAsia"/>
          <w:b/>
          <w:bCs/>
          <w:sz w:val="24"/>
          <w:szCs w:val="24"/>
          <w:lang w:val="de-CH"/>
        </w:rPr>
        <w:t xml:space="preserve">   </w:t>
      </w:r>
      <w:r w:rsidRPr="00475711">
        <w:rPr>
          <w:rFonts w:eastAsiaTheme="majorEastAsia" w:cs="Arial"/>
          <w:sz w:val="24"/>
          <w:szCs w:val="24"/>
          <w:lang w:val="de-CH"/>
        </w:rPr>
        <w:t xml:space="preserve">Team komplett </w:t>
      </w:r>
    </w:p>
    <w:p w14:paraId="31080ABA" w14:textId="6699C938" w:rsidR="00747F67" w:rsidRPr="00747F67" w:rsidRDefault="00747F67" w:rsidP="00A72CF3">
      <w:pPr>
        <w:spacing w:line="240" w:lineRule="auto"/>
        <w:ind w:left="-851"/>
        <w:rPr>
          <w:rFonts w:asciiTheme="minorHAnsi" w:eastAsiaTheme="majorEastAsia" w:hAnsiTheme="minorHAnsi" w:cstheme="minorHAnsi"/>
          <w:sz w:val="24"/>
          <w:szCs w:val="24"/>
          <w:lang w:val="de-CH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ab/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ab/>
      </w:r>
      <w:r w:rsidRPr="00747F67">
        <w:rPr>
          <w:rFonts w:asciiTheme="minorHAnsi" w:eastAsiaTheme="majorEastAsia" w:hAnsiTheme="minorHAnsi" w:cstheme="minorHAnsi"/>
          <w:sz w:val="24"/>
          <w:szCs w:val="24"/>
        </w:rPr>
        <w:t xml:space="preserve">    Jugendherberge: jeweils DZ für das Team gebucht</w:t>
      </w:r>
    </w:p>
    <w:p w14:paraId="6ECAAFB5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59777F58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0CDFAC98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50071194" w14:textId="0D49D9D5" w:rsidR="00A72CF3" w:rsidRPr="00A72CF3" w:rsidRDefault="00A72CF3" w:rsidP="0033224B">
      <w:pPr>
        <w:spacing w:line="240" w:lineRule="auto"/>
        <w:ind w:left="-851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475711">
        <w:rPr>
          <w:rFonts w:asciiTheme="majorHAnsi" w:eastAsiaTheme="majorEastAsia" w:hAnsiTheme="majorHAnsi" w:cstheme="majorHAnsi"/>
          <w:b/>
          <w:bCs/>
          <w:sz w:val="24"/>
          <w:szCs w:val="24"/>
        </w:rPr>
        <w:t>Bemerkungen:</w:t>
      </w:r>
      <w:r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Pr="00EC1D75">
        <w:rPr>
          <w:rFonts w:cs="Arial"/>
          <w:b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C1D75">
        <w:rPr>
          <w:rFonts w:cs="Arial"/>
          <w:b/>
          <w:sz w:val="20"/>
        </w:rPr>
        <w:instrText xml:space="preserve"> FORMTEXT </w:instrText>
      </w:r>
      <w:r w:rsidRPr="00EC1D75">
        <w:rPr>
          <w:rFonts w:cs="Arial"/>
          <w:b/>
          <w:sz w:val="20"/>
        </w:rPr>
      </w:r>
      <w:r w:rsidRPr="00EC1D75">
        <w:rPr>
          <w:rFonts w:cs="Arial"/>
          <w:b/>
          <w:sz w:val="20"/>
        </w:rPr>
        <w:fldChar w:fldCharType="separate"/>
      </w:r>
      <w:r>
        <w:rPr>
          <w:rFonts w:cs="Arial"/>
          <w:b/>
          <w:sz w:val="20"/>
        </w:rPr>
        <w:t> </w:t>
      </w:r>
      <w:r>
        <w:rPr>
          <w:rFonts w:cs="Arial"/>
          <w:b/>
          <w:sz w:val="20"/>
        </w:rPr>
        <w:t> </w:t>
      </w:r>
      <w:r>
        <w:rPr>
          <w:rFonts w:cs="Arial"/>
          <w:b/>
          <w:sz w:val="20"/>
        </w:rPr>
        <w:t> </w:t>
      </w:r>
      <w:r>
        <w:rPr>
          <w:rFonts w:cs="Arial"/>
          <w:b/>
          <w:sz w:val="20"/>
        </w:rPr>
        <w:t> </w:t>
      </w:r>
      <w:r>
        <w:rPr>
          <w:rFonts w:cs="Arial"/>
          <w:b/>
          <w:sz w:val="20"/>
        </w:rPr>
        <w:t> </w:t>
      </w:r>
      <w:r w:rsidRPr="00EC1D75">
        <w:rPr>
          <w:rFonts w:cs="Arial"/>
          <w:b/>
          <w:sz w:val="20"/>
        </w:rPr>
        <w:fldChar w:fldCharType="end"/>
      </w:r>
    </w:p>
    <w:p w14:paraId="579FF9EB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55477469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7487C92E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5275D0F2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39F2B472" w14:textId="77777777" w:rsidR="00A72CF3" w:rsidRDefault="00A72CF3" w:rsidP="0033224B">
      <w:pPr>
        <w:spacing w:line="240" w:lineRule="auto"/>
        <w:ind w:left="-851"/>
        <w:rPr>
          <w:rFonts w:asciiTheme="majorEastAsia" w:eastAsiaTheme="majorEastAsia" w:hAnsiTheme="majorEastAsia"/>
          <w:b/>
          <w:bCs/>
          <w:szCs w:val="22"/>
        </w:rPr>
      </w:pPr>
    </w:p>
    <w:p w14:paraId="2F8BF8F7" w14:textId="77777777" w:rsidR="00C76E3F" w:rsidRPr="00FC7FAD" w:rsidRDefault="00C76E3F" w:rsidP="0033224B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  <w:lang w:val="de-CH"/>
        </w:rPr>
      </w:pPr>
    </w:p>
    <w:p w14:paraId="16C96B2E" w14:textId="77777777" w:rsidR="00C76E3F" w:rsidRPr="00FC7FAD" w:rsidRDefault="00C76E3F" w:rsidP="0033224B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  <w:lang w:val="de-CH"/>
        </w:rPr>
      </w:pPr>
    </w:p>
    <w:p w14:paraId="36DD7625" w14:textId="517D7172" w:rsidR="00316D5C" w:rsidRPr="00BA7C49" w:rsidRDefault="00777F7F" w:rsidP="00BA7C49">
      <w:pPr>
        <w:tabs>
          <w:tab w:val="left" w:pos="426"/>
        </w:tabs>
        <w:spacing w:line="240" w:lineRule="auto"/>
        <w:ind w:left="-851"/>
        <w:rPr>
          <w:rFonts w:eastAsiaTheme="majorEastAsia" w:cs="Arial"/>
          <w:sz w:val="16"/>
          <w:szCs w:val="16"/>
          <w:lang w:val="de-CH"/>
        </w:rPr>
      </w:pPr>
      <w:r w:rsidRPr="00747F67">
        <w:rPr>
          <w:rFonts w:eastAsiaTheme="majorEastAsia" w:cs="Arial"/>
          <w:sz w:val="16"/>
          <w:szCs w:val="16"/>
          <w:lang w:val="de-CH"/>
        </w:rPr>
        <w:t xml:space="preserve">November </w:t>
      </w:r>
      <w:r w:rsidR="00AA119A" w:rsidRPr="00747F67">
        <w:rPr>
          <w:rFonts w:eastAsiaTheme="majorEastAsia" w:cs="Arial"/>
          <w:sz w:val="16"/>
          <w:szCs w:val="16"/>
          <w:lang w:val="de-CH"/>
        </w:rPr>
        <w:t>202</w:t>
      </w:r>
      <w:r w:rsidR="00995F1F" w:rsidRPr="00747F67">
        <w:rPr>
          <w:rFonts w:eastAsiaTheme="majorEastAsia" w:cs="Arial"/>
          <w:sz w:val="16"/>
          <w:szCs w:val="16"/>
          <w:lang w:val="de-CH"/>
        </w:rPr>
        <w:t>5</w:t>
      </w:r>
      <w:r w:rsidR="00AA119A" w:rsidRPr="00747F67">
        <w:rPr>
          <w:rFonts w:eastAsiaTheme="majorEastAsia" w:cs="Arial"/>
          <w:sz w:val="16"/>
          <w:szCs w:val="16"/>
          <w:lang w:val="de-CH"/>
        </w:rPr>
        <w:t>/sbue</w:t>
      </w:r>
    </w:p>
    <w:sectPr w:rsidR="00316D5C" w:rsidRPr="00BA7C49" w:rsidSect="00B522F9">
      <w:footerReference w:type="default" r:id="rId8"/>
      <w:headerReference w:type="first" r:id="rId9"/>
      <w:footerReference w:type="first" r:id="rId10"/>
      <w:pgSz w:w="12240" w:h="15840"/>
      <w:pgMar w:top="1418" w:right="113" w:bottom="1134" w:left="1418" w:header="709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2F37" w14:textId="77777777" w:rsidR="007A4490" w:rsidRDefault="007A4490" w:rsidP="007A4490">
      <w:pPr>
        <w:spacing w:line="240" w:lineRule="auto"/>
      </w:pPr>
      <w:r>
        <w:separator/>
      </w:r>
    </w:p>
  </w:endnote>
  <w:endnote w:type="continuationSeparator" w:id="0">
    <w:p w14:paraId="452E79F3" w14:textId="77777777" w:rsidR="007A4490" w:rsidRDefault="007A4490" w:rsidP="007A4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81ED" w14:textId="77777777" w:rsidR="007A4490" w:rsidRDefault="007A4490" w:rsidP="007A4490">
    <w:pPr>
      <w:pStyle w:val="Fuzeile"/>
      <w:ind w:right="360"/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B7AD8A" wp14:editId="1789883D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6119689" cy="0"/>
              <wp:effectExtent l="0" t="0" r="1905" b="25400"/>
              <wp:wrapNone/>
              <wp:docPr id="5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1BE649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48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" strokecolor="#e47723" strokeweight="1pt">
              <v:stroke dashstyle="1 1" joinstyle="miter" endcap="round"/>
            </v:line>
          </w:pict>
        </mc:Fallback>
      </mc:AlternateContent>
    </w:r>
  </w:p>
  <w:p w14:paraId="49F622A4" w14:textId="77777777" w:rsidR="00B94716" w:rsidRPr="00A52B8C" w:rsidRDefault="00B94716" w:rsidP="00B94716">
    <w:pPr>
      <w:pStyle w:val="Fuzeile"/>
      <w:framePr w:wrap="around" w:vAnchor="text" w:hAnchor="page" w:x="10906" w:y="35"/>
      <w:rPr>
        <w:rStyle w:val="Seitenzahl"/>
        <w:rFonts w:ascii="Arial Black" w:hAnsi="Arial Black"/>
        <w:color w:val="E47723"/>
        <w:szCs w:val="22"/>
      </w:rPr>
    </w:pPr>
    <w:r w:rsidRPr="00A52B8C">
      <w:rPr>
        <w:rStyle w:val="Seitenzahl"/>
        <w:rFonts w:ascii="Arial Black" w:hAnsi="Arial Black"/>
        <w:color w:val="E47723"/>
        <w:szCs w:val="22"/>
      </w:rPr>
      <w:fldChar w:fldCharType="begin"/>
    </w:r>
    <w:r w:rsidRPr="00A52B8C">
      <w:rPr>
        <w:rStyle w:val="Seitenzahl"/>
        <w:rFonts w:ascii="Arial Black" w:hAnsi="Arial Black"/>
        <w:color w:val="E47723"/>
        <w:szCs w:val="22"/>
      </w:rPr>
      <w:instrText xml:space="preserve">PAGE  </w:instrText>
    </w:r>
    <w:r w:rsidRPr="00A52B8C">
      <w:rPr>
        <w:rStyle w:val="Seitenzahl"/>
        <w:rFonts w:ascii="Arial Black" w:hAnsi="Arial Black"/>
        <w:color w:val="E47723"/>
        <w:szCs w:val="22"/>
      </w:rPr>
      <w:fldChar w:fldCharType="separate"/>
    </w:r>
    <w:r>
      <w:rPr>
        <w:rStyle w:val="Seitenzahl"/>
        <w:rFonts w:ascii="Arial Black" w:hAnsi="Arial Black"/>
        <w:color w:val="E47723"/>
        <w:szCs w:val="22"/>
      </w:rPr>
      <w:t>2</w:t>
    </w:r>
    <w:r w:rsidRPr="00A52B8C">
      <w:rPr>
        <w:rStyle w:val="Seitenzahl"/>
        <w:rFonts w:ascii="Arial Black" w:hAnsi="Arial Black"/>
        <w:color w:val="E47723"/>
        <w:szCs w:val="22"/>
      </w:rPr>
      <w:fldChar w:fldCharType="end"/>
    </w:r>
  </w:p>
  <w:p w14:paraId="4CC75CF4" w14:textId="77777777" w:rsidR="007A4490" w:rsidRPr="006A4EFB" w:rsidRDefault="007A4490" w:rsidP="007A4490">
    <w:pPr>
      <w:pStyle w:val="Fuzeile"/>
      <w:ind w:right="360"/>
      <w:rPr>
        <w:rFonts w:cs="Arial"/>
        <w:color w:val="1C236A"/>
      </w:rPr>
    </w:pPr>
    <w:r>
      <w:rPr>
        <w:rFonts w:cs="Arial"/>
        <w:b/>
        <w:color w:val="1C236A"/>
        <w:szCs w:val="22"/>
      </w:rPr>
      <w:t>Procap Reisen</w:t>
    </w:r>
  </w:p>
  <w:p w14:paraId="75ACEA56" w14:textId="67543C9A" w:rsidR="007A4490" w:rsidRPr="007A4490" w:rsidRDefault="007A4490">
    <w:pPr>
      <w:pStyle w:val="Fuzeile"/>
      <w:rPr>
        <w:rFonts w:cs="Arial"/>
        <w:color w:val="1C236A"/>
        <w:sz w:val="20"/>
      </w:rPr>
    </w:pPr>
    <w:r w:rsidRPr="006A4EFB">
      <w:rPr>
        <w:rFonts w:cs="Arial"/>
        <w:color w:val="1C236A"/>
        <w:sz w:val="20"/>
      </w:rPr>
      <w:t>Frohburgstrasse 4</w:t>
    </w:r>
    <w:r w:rsidRPr="006A4EFB">
      <w:rPr>
        <w:rFonts w:cs="Arial"/>
        <w:b/>
        <w:color w:val="E47723"/>
        <w:sz w:val="20"/>
      </w:rPr>
      <w:t xml:space="preserve"> |</w:t>
    </w:r>
    <w:r>
      <w:rPr>
        <w:rFonts w:cs="Arial"/>
        <w:color w:val="1C236A"/>
        <w:sz w:val="20"/>
      </w:rPr>
      <w:t xml:space="preserve"> </w:t>
    </w:r>
    <w:r w:rsidRPr="006A4EFB">
      <w:rPr>
        <w:rFonts w:cs="Arial"/>
        <w:color w:val="1C236A"/>
        <w:sz w:val="20"/>
      </w:rPr>
      <w:t>4601 Olte</w:t>
    </w:r>
    <w:r>
      <w:rPr>
        <w:rFonts w:cs="Arial"/>
        <w:color w:val="1C236A"/>
        <w:sz w:val="20"/>
      </w:rPr>
      <w:t>n</w:t>
    </w:r>
    <w:r w:rsidRPr="006A4EFB">
      <w:rPr>
        <w:rFonts w:cs="Arial"/>
        <w:b/>
        <w:color w:val="E47723"/>
        <w:sz w:val="20"/>
      </w:rPr>
      <w:t xml:space="preserve"> | </w:t>
    </w:r>
    <w:r>
      <w:rPr>
        <w:rFonts w:cs="Arial"/>
        <w:color w:val="1C236A"/>
        <w:sz w:val="20"/>
      </w:rPr>
      <w:t>Te</w:t>
    </w:r>
    <w:r w:rsidRPr="001D399E">
      <w:rPr>
        <w:rFonts w:cs="Arial"/>
        <w:color w:val="1C236A"/>
        <w:sz w:val="20"/>
      </w:rPr>
      <w:t>l. 0</w:t>
    </w:r>
    <w:r>
      <w:rPr>
        <w:rFonts w:cs="Arial"/>
        <w:color w:val="1C236A"/>
        <w:sz w:val="20"/>
      </w:rPr>
      <w:t>62</w:t>
    </w:r>
    <w:r w:rsidRPr="001D399E">
      <w:rPr>
        <w:rFonts w:cs="Arial"/>
        <w:color w:val="1C236A"/>
        <w:sz w:val="20"/>
      </w:rPr>
      <w:t xml:space="preserve"> </w:t>
    </w:r>
    <w:r>
      <w:rPr>
        <w:rFonts w:cs="Arial"/>
        <w:color w:val="1C236A"/>
        <w:sz w:val="20"/>
      </w:rPr>
      <w:t>206</w:t>
    </w:r>
    <w:r w:rsidRPr="001D399E">
      <w:rPr>
        <w:rFonts w:cs="Arial"/>
        <w:color w:val="1C236A"/>
        <w:sz w:val="20"/>
      </w:rPr>
      <w:t xml:space="preserve"> 8</w:t>
    </w:r>
    <w:r>
      <w:rPr>
        <w:rFonts w:cs="Arial"/>
        <w:color w:val="1C236A"/>
        <w:sz w:val="20"/>
      </w:rPr>
      <w:t>8</w:t>
    </w:r>
    <w:r w:rsidRPr="001D399E">
      <w:rPr>
        <w:rFonts w:cs="Arial"/>
        <w:color w:val="1C236A"/>
        <w:sz w:val="20"/>
      </w:rPr>
      <w:t xml:space="preserve"> </w:t>
    </w:r>
    <w:r>
      <w:rPr>
        <w:rFonts w:cs="Arial"/>
        <w:color w:val="1C236A"/>
        <w:sz w:val="20"/>
      </w:rPr>
      <w:t>30</w:t>
    </w:r>
    <w:r w:rsidRPr="001D399E">
      <w:rPr>
        <w:rFonts w:cs="Arial"/>
        <w:color w:val="E47723"/>
        <w:sz w:val="20"/>
      </w:rPr>
      <w:t xml:space="preserve"> </w:t>
    </w:r>
    <w:r w:rsidRPr="006A4EFB">
      <w:rPr>
        <w:rFonts w:cs="Arial"/>
        <w:b/>
        <w:color w:val="E47723"/>
        <w:sz w:val="20"/>
      </w:rPr>
      <w:t xml:space="preserve">| </w:t>
    </w:r>
    <w:r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@procap.ch</w:t>
    </w:r>
    <w:r w:rsidRPr="006A4EFB">
      <w:rPr>
        <w:rFonts w:cs="Arial"/>
        <w:b/>
        <w:color w:val="E47723"/>
        <w:sz w:val="20"/>
      </w:rPr>
      <w:t xml:space="preserve"> | </w:t>
    </w:r>
    <w:r>
      <w:rPr>
        <w:rFonts w:cs="Arial"/>
        <w:color w:val="1C236A"/>
        <w:sz w:val="20"/>
      </w:rPr>
      <w:t>www.procap-reisen</w:t>
    </w:r>
    <w:r w:rsidRPr="006A4EFB">
      <w:rPr>
        <w:rFonts w:cs="Arial"/>
        <w:color w:val="1C236A"/>
        <w:sz w:val="20"/>
      </w:rPr>
      <w:t>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0FF2" w14:textId="77777777" w:rsidR="0002677A" w:rsidRDefault="0002677A" w:rsidP="0002677A">
    <w:pPr>
      <w:pStyle w:val="Fuzeile"/>
      <w:ind w:right="360"/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E47D83" wp14:editId="77AFD9C9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6119689" cy="0"/>
              <wp:effectExtent l="0" t="0" r="1905" b="25400"/>
              <wp:wrapNone/>
              <wp:docPr id="9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0115B" id="Gerade Verbindung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48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" strokecolor="#e47723" strokeweight="1pt">
              <v:stroke dashstyle="1 1" joinstyle="miter" endcap="round"/>
            </v:line>
          </w:pict>
        </mc:Fallback>
      </mc:AlternateContent>
    </w:r>
  </w:p>
  <w:p w14:paraId="0697A4C3" w14:textId="77777777" w:rsidR="0002677A" w:rsidRPr="006A4EFB" w:rsidRDefault="0002677A" w:rsidP="0002677A">
    <w:pPr>
      <w:pStyle w:val="Fuzeile"/>
      <w:ind w:right="360"/>
      <w:rPr>
        <w:rFonts w:cs="Arial"/>
        <w:color w:val="1C236A"/>
      </w:rPr>
    </w:pPr>
    <w:r>
      <w:rPr>
        <w:rFonts w:cs="Arial"/>
        <w:b/>
        <w:color w:val="1C236A"/>
        <w:szCs w:val="22"/>
      </w:rPr>
      <w:t>Procap Reisen</w:t>
    </w:r>
  </w:p>
  <w:p w14:paraId="0A6C22D3" w14:textId="3042F400" w:rsidR="0002677A" w:rsidRPr="0002677A" w:rsidRDefault="0002677A">
    <w:pPr>
      <w:pStyle w:val="Fuzeile"/>
      <w:rPr>
        <w:rFonts w:cs="Arial"/>
        <w:color w:val="1C236A"/>
        <w:sz w:val="20"/>
      </w:rPr>
    </w:pPr>
    <w:r w:rsidRPr="006A4EFB">
      <w:rPr>
        <w:rFonts w:cs="Arial"/>
        <w:color w:val="1C236A"/>
        <w:sz w:val="20"/>
      </w:rPr>
      <w:t>Frohburgstrasse 4</w:t>
    </w:r>
    <w:r w:rsidRPr="006A4EFB">
      <w:rPr>
        <w:rFonts w:cs="Arial"/>
        <w:b/>
        <w:color w:val="E47723"/>
        <w:sz w:val="20"/>
      </w:rPr>
      <w:t xml:space="preserve"> |</w:t>
    </w:r>
    <w:r>
      <w:rPr>
        <w:rFonts w:cs="Arial"/>
        <w:color w:val="1C236A"/>
        <w:sz w:val="20"/>
      </w:rPr>
      <w:t xml:space="preserve"> </w:t>
    </w:r>
    <w:r w:rsidRPr="006A4EFB">
      <w:rPr>
        <w:rFonts w:cs="Arial"/>
        <w:color w:val="1C236A"/>
        <w:sz w:val="20"/>
      </w:rPr>
      <w:t>4601 Olte</w:t>
    </w:r>
    <w:r>
      <w:rPr>
        <w:rFonts w:cs="Arial"/>
        <w:color w:val="1C236A"/>
        <w:sz w:val="20"/>
      </w:rPr>
      <w:t>n</w:t>
    </w:r>
    <w:r w:rsidRPr="006A4EFB">
      <w:rPr>
        <w:rFonts w:cs="Arial"/>
        <w:b/>
        <w:color w:val="E47723"/>
        <w:sz w:val="20"/>
      </w:rPr>
      <w:t xml:space="preserve"> | </w:t>
    </w:r>
    <w:r>
      <w:rPr>
        <w:rFonts w:cs="Arial"/>
        <w:color w:val="1C236A"/>
        <w:sz w:val="20"/>
      </w:rPr>
      <w:t>Te</w:t>
    </w:r>
    <w:r w:rsidRPr="001D399E">
      <w:rPr>
        <w:rFonts w:cs="Arial"/>
        <w:color w:val="1C236A"/>
        <w:sz w:val="20"/>
      </w:rPr>
      <w:t>l. 0</w:t>
    </w:r>
    <w:r>
      <w:rPr>
        <w:rFonts w:cs="Arial"/>
        <w:color w:val="1C236A"/>
        <w:sz w:val="20"/>
      </w:rPr>
      <w:t>62</w:t>
    </w:r>
    <w:r w:rsidRPr="001D399E">
      <w:rPr>
        <w:rFonts w:cs="Arial"/>
        <w:color w:val="1C236A"/>
        <w:sz w:val="20"/>
      </w:rPr>
      <w:t xml:space="preserve"> </w:t>
    </w:r>
    <w:r>
      <w:rPr>
        <w:rFonts w:cs="Arial"/>
        <w:color w:val="1C236A"/>
        <w:sz w:val="20"/>
      </w:rPr>
      <w:t>206</w:t>
    </w:r>
    <w:r w:rsidRPr="001D399E">
      <w:rPr>
        <w:rFonts w:cs="Arial"/>
        <w:color w:val="1C236A"/>
        <w:sz w:val="20"/>
      </w:rPr>
      <w:t xml:space="preserve"> 8</w:t>
    </w:r>
    <w:r>
      <w:rPr>
        <w:rFonts w:cs="Arial"/>
        <w:color w:val="1C236A"/>
        <w:sz w:val="20"/>
      </w:rPr>
      <w:t>8</w:t>
    </w:r>
    <w:r w:rsidRPr="001D399E">
      <w:rPr>
        <w:rFonts w:cs="Arial"/>
        <w:color w:val="1C236A"/>
        <w:sz w:val="20"/>
      </w:rPr>
      <w:t xml:space="preserve"> </w:t>
    </w:r>
    <w:r>
      <w:rPr>
        <w:rFonts w:cs="Arial"/>
        <w:color w:val="1C236A"/>
        <w:sz w:val="20"/>
      </w:rPr>
      <w:t>30</w:t>
    </w:r>
    <w:r w:rsidRPr="001D399E">
      <w:rPr>
        <w:rFonts w:cs="Arial"/>
        <w:color w:val="E47723"/>
        <w:sz w:val="20"/>
      </w:rPr>
      <w:t xml:space="preserve"> </w:t>
    </w:r>
    <w:r w:rsidRPr="006A4EFB">
      <w:rPr>
        <w:rFonts w:cs="Arial"/>
        <w:b/>
        <w:color w:val="E47723"/>
        <w:sz w:val="20"/>
      </w:rPr>
      <w:t xml:space="preserve">| </w:t>
    </w:r>
    <w:r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@procap.ch</w:t>
    </w:r>
    <w:r w:rsidRPr="006A4EFB">
      <w:rPr>
        <w:rFonts w:cs="Arial"/>
        <w:b/>
        <w:color w:val="E47723"/>
        <w:sz w:val="20"/>
      </w:rPr>
      <w:t xml:space="preserve"> | </w:t>
    </w:r>
    <w:r>
      <w:rPr>
        <w:rFonts w:cs="Arial"/>
        <w:color w:val="1C236A"/>
        <w:sz w:val="20"/>
      </w:rPr>
      <w:t>www.procap-reisen</w:t>
    </w:r>
    <w:r w:rsidRPr="006A4EFB">
      <w:rPr>
        <w:rFonts w:cs="Arial"/>
        <w:color w:val="1C236A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6DFF" w14:textId="77777777" w:rsidR="007A4490" w:rsidRDefault="007A4490" w:rsidP="007A4490">
      <w:pPr>
        <w:spacing w:line="240" w:lineRule="auto"/>
      </w:pPr>
      <w:r>
        <w:separator/>
      </w:r>
    </w:p>
  </w:footnote>
  <w:footnote w:type="continuationSeparator" w:id="0">
    <w:p w14:paraId="70AACD7D" w14:textId="77777777" w:rsidR="007A4490" w:rsidRDefault="007A4490" w:rsidP="007A4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951C" w14:textId="77777777" w:rsidR="004E6DEF" w:rsidRPr="001571D8" w:rsidRDefault="004E6DEF" w:rsidP="004E6DEF">
    <w:pPr>
      <w:pStyle w:val="Kopfzeile"/>
      <w:spacing w:after="120"/>
      <w:rPr>
        <w:color w:val="1C236A"/>
        <w:sz w:val="28"/>
        <w:szCs w:val="28"/>
      </w:rPr>
    </w:pPr>
    <w:r>
      <w:rPr>
        <w:rFonts w:ascii="Arial Black" w:hAnsi="Arial Black"/>
        <w:b/>
        <w:noProof/>
        <w:color w:val="1C236A"/>
        <w:sz w:val="28"/>
        <w:szCs w:val="28"/>
      </w:rPr>
      <w:drawing>
        <wp:anchor distT="0" distB="0" distL="114300" distR="114300" simplePos="0" relativeHeight="251677696" behindDoc="0" locked="0" layoutInCell="1" allowOverlap="1" wp14:anchorId="23D5E238" wp14:editId="5F543604">
          <wp:simplePos x="0" y="0"/>
          <wp:positionH relativeFrom="column">
            <wp:posOffset>5093335</wp:posOffset>
          </wp:positionH>
          <wp:positionV relativeFrom="paragraph">
            <wp:posOffset>-82550</wp:posOffset>
          </wp:positionV>
          <wp:extent cx="1033272" cy="557784"/>
          <wp:effectExtent l="0" t="0" r="0" b="0"/>
          <wp:wrapNone/>
          <wp:docPr id="11048747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272" cy="55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CA90FB8" wp14:editId="3CCCDEA2">
              <wp:simplePos x="0" y="0"/>
              <wp:positionH relativeFrom="column">
                <wp:posOffset>-114300</wp:posOffset>
              </wp:positionH>
              <wp:positionV relativeFrom="paragraph">
                <wp:posOffset>-154305</wp:posOffset>
              </wp:positionV>
              <wp:extent cx="3429000" cy="4572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3D6A1" w14:textId="3F421AB7" w:rsidR="004E6DEF" w:rsidRPr="009102C3" w:rsidRDefault="004E6DEF" w:rsidP="004E6DEF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Betreute Ferien 202</w:t>
                          </w:r>
                          <w:r w:rsidR="00995F1F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A90FB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pt;margin-top:-12.15pt;width:270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" filled="f" stroked="f">
              <v:textbox>
                <w:txbxContent>
                  <w:p w14:paraId="1283D6A1" w14:textId="3F421AB7" w:rsidR="004E6DEF" w:rsidRPr="009102C3" w:rsidRDefault="004E6DEF" w:rsidP="004E6DEF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Betreute Ferien 202</w:t>
                    </w:r>
                    <w:r w:rsidR="00995F1F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7DE3CF8" w14:textId="77777777" w:rsidR="004E6DEF" w:rsidRDefault="004E6DEF" w:rsidP="004E6DEF">
    <w:pPr>
      <w:pStyle w:val="Kopfzeile"/>
    </w:pPr>
    <w:r w:rsidRPr="001571D8"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A85D00F" wp14:editId="1A8B95CF">
              <wp:simplePos x="0" y="0"/>
              <wp:positionH relativeFrom="column">
                <wp:posOffset>5715</wp:posOffset>
              </wp:positionH>
              <wp:positionV relativeFrom="paragraph">
                <wp:posOffset>301625</wp:posOffset>
              </wp:positionV>
              <wp:extent cx="6117336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7336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17C861" id="Gerade Verbindung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23.75pt" to="482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" strokecolor="#e47723" strokeweight="1pt">
              <v:stroke dashstyle="1 1" joinstyle="miter" endcap="round"/>
            </v:line>
          </w:pict>
        </mc:Fallback>
      </mc:AlternateContent>
    </w:r>
  </w:p>
  <w:p w14:paraId="2529F15A" w14:textId="032E656C" w:rsidR="0002677A" w:rsidRPr="004E6DEF" w:rsidRDefault="0002677A" w:rsidP="005408D3">
    <w:pPr>
      <w:pStyle w:val="Kopfzeil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749F7"/>
    <w:multiLevelType w:val="hybridMultilevel"/>
    <w:tmpl w:val="A7A60DAC"/>
    <w:lvl w:ilvl="0" w:tplc="F40CFF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F7DF5"/>
    <w:multiLevelType w:val="hybridMultilevel"/>
    <w:tmpl w:val="4BB23E0E"/>
    <w:lvl w:ilvl="0" w:tplc="B5AE83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85C29"/>
    <w:multiLevelType w:val="hybridMultilevel"/>
    <w:tmpl w:val="6CE4F0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5171">
    <w:abstractNumId w:val="2"/>
  </w:num>
  <w:num w:numId="2" w16cid:durableId="696585376">
    <w:abstractNumId w:val="0"/>
  </w:num>
  <w:num w:numId="3" w16cid:durableId="185233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enJAedZrjxDvoWo8DBrwaCfTCq3/nt3cezD2W0TqUW8M77V5YK7spoKmXR/SJL+AX/mllUq79/joH/mU+cekg==" w:salt="yDVlKcV5cVpOAyU+2FyJdg=="/>
  <w:defaultTabStop w:val="720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2F"/>
    <w:rsid w:val="0002677A"/>
    <w:rsid w:val="00026FE7"/>
    <w:rsid w:val="00043893"/>
    <w:rsid w:val="00046EB2"/>
    <w:rsid w:val="000628C7"/>
    <w:rsid w:val="000713CD"/>
    <w:rsid w:val="00076E23"/>
    <w:rsid w:val="000837CC"/>
    <w:rsid w:val="0008762F"/>
    <w:rsid w:val="000A15D2"/>
    <w:rsid w:val="000A26B4"/>
    <w:rsid w:val="000A5225"/>
    <w:rsid w:val="000B498F"/>
    <w:rsid w:val="000D4A0C"/>
    <w:rsid w:val="000D4C46"/>
    <w:rsid w:val="000D5A0E"/>
    <w:rsid w:val="00121A3D"/>
    <w:rsid w:val="0015263A"/>
    <w:rsid w:val="00155789"/>
    <w:rsid w:val="00164909"/>
    <w:rsid w:val="001742E7"/>
    <w:rsid w:val="00182AA2"/>
    <w:rsid w:val="00195FA1"/>
    <w:rsid w:val="00196F5C"/>
    <w:rsid w:val="001B3431"/>
    <w:rsid w:val="001B680E"/>
    <w:rsid w:val="001C078E"/>
    <w:rsid w:val="001D6B9E"/>
    <w:rsid w:val="001E044D"/>
    <w:rsid w:val="001F4EF7"/>
    <w:rsid w:val="001F6F40"/>
    <w:rsid w:val="00211E13"/>
    <w:rsid w:val="00226D3C"/>
    <w:rsid w:val="002427FD"/>
    <w:rsid w:val="0025501E"/>
    <w:rsid w:val="00255AB9"/>
    <w:rsid w:val="00266C88"/>
    <w:rsid w:val="00266EAF"/>
    <w:rsid w:val="00280146"/>
    <w:rsid w:val="002843C3"/>
    <w:rsid w:val="00290ED8"/>
    <w:rsid w:val="002B0A8D"/>
    <w:rsid w:val="002B34D0"/>
    <w:rsid w:val="002B59D5"/>
    <w:rsid w:val="002C4678"/>
    <w:rsid w:val="002D0A3B"/>
    <w:rsid w:val="002D1487"/>
    <w:rsid w:val="002E055C"/>
    <w:rsid w:val="002E1672"/>
    <w:rsid w:val="002F32EE"/>
    <w:rsid w:val="003028C4"/>
    <w:rsid w:val="00314C4A"/>
    <w:rsid w:val="00315053"/>
    <w:rsid w:val="00316D5C"/>
    <w:rsid w:val="0032234E"/>
    <w:rsid w:val="0033224B"/>
    <w:rsid w:val="00343F57"/>
    <w:rsid w:val="0036483F"/>
    <w:rsid w:val="00371E9F"/>
    <w:rsid w:val="0037734B"/>
    <w:rsid w:val="00391B1F"/>
    <w:rsid w:val="00396165"/>
    <w:rsid w:val="003A1403"/>
    <w:rsid w:val="003A26B6"/>
    <w:rsid w:val="003B1250"/>
    <w:rsid w:val="003C09E2"/>
    <w:rsid w:val="003D1E49"/>
    <w:rsid w:val="003D70DC"/>
    <w:rsid w:val="003E0089"/>
    <w:rsid w:val="003E3BB5"/>
    <w:rsid w:val="003F2B96"/>
    <w:rsid w:val="003F7BE3"/>
    <w:rsid w:val="0040333E"/>
    <w:rsid w:val="00404B09"/>
    <w:rsid w:val="0041307C"/>
    <w:rsid w:val="004410F5"/>
    <w:rsid w:val="00447215"/>
    <w:rsid w:val="004501A8"/>
    <w:rsid w:val="0045200C"/>
    <w:rsid w:val="00452495"/>
    <w:rsid w:val="004576E4"/>
    <w:rsid w:val="00461F34"/>
    <w:rsid w:val="004709B2"/>
    <w:rsid w:val="00475711"/>
    <w:rsid w:val="00477056"/>
    <w:rsid w:val="004864A8"/>
    <w:rsid w:val="00497C7E"/>
    <w:rsid w:val="004A734E"/>
    <w:rsid w:val="004B39EB"/>
    <w:rsid w:val="004C42CD"/>
    <w:rsid w:val="004C5463"/>
    <w:rsid w:val="004E5804"/>
    <w:rsid w:val="004E5AF1"/>
    <w:rsid w:val="004E6DEF"/>
    <w:rsid w:val="00501DA6"/>
    <w:rsid w:val="00514502"/>
    <w:rsid w:val="00522BDB"/>
    <w:rsid w:val="00536A8D"/>
    <w:rsid w:val="005408D3"/>
    <w:rsid w:val="00546944"/>
    <w:rsid w:val="00556ADC"/>
    <w:rsid w:val="0056328A"/>
    <w:rsid w:val="0056349A"/>
    <w:rsid w:val="005647EE"/>
    <w:rsid w:val="00564F25"/>
    <w:rsid w:val="00570092"/>
    <w:rsid w:val="005714D5"/>
    <w:rsid w:val="0058443F"/>
    <w:rsid w:val="005923C6"/>
    <w:rsid w:val="005958BC"/>
    <w:rsid w:val="005C0C7F"/>
    <w:rsid w:val="005D0ECE"/>
    <w:rsid w:val="005D53FB"/>
    <w:rsid w:val="00600A36"/>
    <w:rsid w:val="006147E8"/>
    <w:rsid w:val="0061630B"/>
    <w:rsid w:val="00637CE3"/>
    <w:rsid w:val="00643CEF"/>
    <w:rsid w:val="00646333"/>
    <w:rsid w:val="006466D9"/>
    <w:rsid w:val="006715E8"/>
    <w:rsid w:val="00671FD2"/>
    <w:rsid w:val="00674518"/>
    <w:rsid w:val="00675D6D"/>
    <w:rsid w:val="006A0362"/>
    <w:rsid w:val="006A54FD"/>
    <w:rsid w:val="006A684C"/>
    <w:rsid w:val="006B3671"/>
    <w:rsid w:val="006C08D9"/>
    <w:rsid w:val="006E4A2C"/>
    <w:rsid w:val="006E4A62"/>
    <w:rsid w:val="006E694B"/>
    <w:rsid w:val="006F2AC5"/>
    <w:rsid w:val="006F6A11"/>
    <w:rsid w:val="006F6A2E"/>
    <w:rsid w:val="00701B52"/>
    <w:rsid w:val="00716057"/>
    <w:rsid w:val="007225B2"/>
    <w:rsid w:val="00730026"/>
    <w:rsid w:val="00746343"/>
    <w:rsid w:val="00747F67"/>
    <w:rsid w:val="0075650A"/>
    <w:rsid w:val="00777F7F"/>
    <w:rsid w:val="00780588"/>
    <w:rsid w:val="007A4490"/>
    <w:rsid w:val="007A4A86"/>
    <w:rsid w:val="007C5ABF"/>
    <w:rsid w:val="007D62F0"/>
    <w:rsid w:val="007D76F7"/>
    <w:rsid w:val="007F5899"/>
    <w:rsid w:val="00802F29"/>
    <w:rsid w:val="0081317C"/>
    <w:rsid w:val="0082432E"/>
    <w:rsid w:val="0084091C"/>
    <w:rsid w:val="008455D4"/>
    <w:rsid w:val="00845A64"/>
    <w:rsid w:val="00855673"/>
    <w:rsid w:val="00857918"/>
    <w:rsid w:val="008641F1"/>
    <w:rsid w:val="0087085C"/>
    <w:rsid w:val="008715CB"/>
    <w:rsid w:val="008A0E05"/>
    <w:rsid w:val="008A3A4C"/>
    <w:rsid w:val="008B6B00"/>
    <w:rsid w:val="008C312D"/>
    <w:rsid w:val="008C530A"/>
    <w:rsid w:val="008C7EF1"/>
    <w:rsid w:val="008D07DF"/>
    <w:rsid w:val="008D1264"/>
    <w:rsid w:val="008D32AB"/>
    <w:rsid w:val="008D4D81"/>
    <w:rsid w:val="00904110"/>
    <w:rsid w:val="00916E9F"/>
    <w:rsid w:val="00917686"/>
    <w:rsid w:val="00921CF5"/>
    <w:rsid w:val="00934844"/>
    <w:rsid w:val="00937E18"/>
    <w:rsid w:val="00941C38"/>
    <w:rsid w:val="00965181"/>
    <w:rsid w:val="00975736"/>
    <w:rsid w:val="0098247F"/>
    <w:rsid w:val="00987424"/>
    <w:rsid w:val="00995F1F"/>
    <w:rsid w:val="00997DC9"/>
    <w:rsid w:val="009A6466"/>
    <w:rsid w:val="009A7CA7"/>
    <w:rsid w:val="009B2512"/>
    <w:rsid w:val="009C1C26"/>
    <w:rsid w:val="009C5FDE"/>
    <w:rsid w:val="009E0A79"/>
    <w:rsid w:val="009E36BC"/>
    <w:rsid w:val="009F550C"/>
    <w:rsid w:val="00A0617F"/>
    <w:rsid w:val="00A2215B"/>
    <w:rsid w:val="00A32ED9"/>
    <w:rsid w:val="00A335F2"/>
    <w:rsid w:val="00A3454B"/>
    <w:rsid w:val="00A34F68"/>
    <w:rsid w:val="00A3672C"/>
    <w:rsid w:val="00A41C28"/>
    <w:rsid w:val="00A43FD2"/>
    <w:rsid w:val="00A6742F"/>
    <w:rsid w:val="00A67553"/>
    <w:rsid w:val="00A70AF7"/>
    <w:rsid w:val="00A711BB"/>
    <w:rsid w:val="00A712EA"/>
    <w:rsid w:val="00A72CF3"/>
    <w:rsid w:val="00A855EB"/>
    <w:rsid w:val="00A97845"/>
    <w:rsid w:val="00AA119A"/>
    <w:rsid w:val="00AA36C6"/>
    <w:rsid w:val="00AA3F09"/>
    <w:rsid w:val="00AA58BE"/>
    <w:rsid w:val="00AB6CD0"/>
    <w:rsid w:val="00AC7CF8"/>
    <w:rsid w:val="00AF77A1"/>
    <w:rsid w:val="00B02E85"/>
    <w:rsid w:val="00B03CE0"/>
    <w:rsid w:val="00B33DD9"/>
    <w:rsid w:val="00B36054"/>
    <w:rsid w:val="00B4149E"/>
    <w:rsid w:val="00B522F9"/>
    <w:rsid w:val="00B52C2E"/>
    <w:rsid w:val="00B72A04"/>
    <w:rsid w:val="00B829F2"/>
    <w:rsid w:val="00B86C58"/>
    <w:rsid w:val="00B94716"/>
    <w:rsid w:val="00B95861"/>
    <w:rsid w:val="00BA7C49"/>
    <w:rsid w:val="00BB5CFD"/>
    <w:rsid w:val="00BD07FF"/>
    <w:rsid w:val="00BD25EA"/>
    <w:rsid w:val="00BD2C2E"/>
    <w:rsid w:val="00BD2E58"/>
    <w:rsid w:val="00BE2125"/>
    <w:rsid w:val="00BF2111"/>
    <w:rsid w:val="00C03C98"/>
    <w:rsid w:val="00C13844"/>
    <w:rsid w:val="00C26A38"/>
    <w:rsid w:val="00C44E1A"/>
    <w:rsid w:val="00C469C1"/>
    <w:rsid w:val="00C724C3"/>
    <w:rsid w:val="00C74706"/>
    <w:rsid w:val="00C76E3F"/>
    <w:rsid w:val="00C81B3D"/>
    <w:rsid w:val="00C8668D"/>
    <w:rsid w:val="00C929DA"/>
    <w:rsid w:val="00CA55C2"/>
    <w:rsid w:val="00CB14D1"/>
    <w:rsid w:val="00CB1F05"/>
    <w:rsid w:val="00CD4741"/>
    <w:rsid w:val="00CF17FC"/>
    <w:rsid w:val="00CF3B2E"/>
    <w:rsid w:val="00D05362"/>
    <w:rsid w:val="00D1065F"/>
    <w:rsid w:val="00D138B5"/>
    <w:rsid w:val="00D2590C"/>
    <w:rsid w:val="00D259D3"/>
    <w:rsid w:val="00D32411"/>
    <w:rsid w:val="00D41781"/>
    <w:rsid w:val="00D5433A"/>
    <w:rsid w:val="00D67880"/>
    <w:rsid w:val="00D70F45"/>
    <w:rsid w:val="00D746FE"/>
    <w:rsid w:val="00D82719"/>
    <w:rsid w:val="00D96AD5"/>
    <w:rsid w:val="00DA0C41"/>
    <w:rsid w:val="00DA19C6"/>
    <w:rsid w:val="00DE1B7E"/>
    <w:rsid w:val="00DE36AC"/>
    <w:rsid w:val="00DF7D2C"/>
    <w:rsid w:val="00E0137F"/>
    <w:rsid w:val="00E01D0E"/>
    <w:rsid w:val="00E13192"/>
    <w:rsid w:val="00E133A1"/>
    <w:rsid w:val="00E13DA4"/>
    <w:rsid w:val="00E16588"/>
    <w:rsid w:val="00E17BAE"/>
    <w:rsid w:val="00E2093A"/>
    <w:rsid w:val="00E25EF8"/>
    <w:rsid w:val="00E260A8"/>
    <w:rsid w:val="00E31E2F"/>
    <w:rsid w:val="00E51615"/>
    <w:rsid w:val="00E55CA0"/>
    <w:rsid w:val="00E56CAA"/>
    <w:rsid w:val="00E66010"/>
    <w:rsid w:val="00E76C5F"/>
    <w:rsid w:val="00E856F8"/>
    <w:rsid w:val="00E92FB7"/>
    <w:rsid w:val="00E93CF1"/>
    <w:rsid w:val="00EA138B"/>
    <w:rsid w:val="00EA797F"/>
    <w:rsid w:val="00EB095F"/>
    <w:rsid w:val="00EB7342"/>
    <w:rsid w:val="00EC3AD0"/>
    <w:rsid w:val="00EC4223"/>
    <w:rsid w:val="00EC4BBF"/>
    <w:rsid w:val="00ED12AC"/>
    <w:rsid w:val="00ED5573"/>
    <w:rsid w:val="00EF3F5C"/>
    <w:rsid w:val="00EF406F"/>
    <w:rsid w:val="00EF50FB"/>
    <w:rsid w:val="00F11920"/>
    <w:rsid w:val="00F13814"/>
    <w:rsid w:val="00F25B04"/>
    <w:rsid w:val="00F3267D"/>
    <w:rsid w:val="00F34910"/>
    <w:rsid w:val="00F46424"/>
    <w:rsid w:val="00F53D48"/>
    <w:rsid w:val="00F57AC1"/>
    <w:rsid w:val="00F72C80"/>
    <w:rsid w:val="00F77250"/>
    <w:rsid w:val="00F921D3"/>
    <w:rsid w:val="00FA0ED5"/>
    <w:rsid w:val="00FB08EF"/>
    <w:rsid w:val="00FC7FAD"/>
    <w:rsid w:val="00FE0B75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;"/>
  <w14:docId w14:val="49035B7E"/>
  <w15:chartTrackingRefBased/>
  <w15:docId w15:val="{587F81A3-10D6-4000-948A-B5F35293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"/>
    <w:qFormat/>
    <w:rsid w:val="00A6742F"/>
    <w:pPr>
      <w:spacing w:line="360" w:lineRule="auto"/>
    </w:pPr>
    <w:rPr>
      <w:rFonts w:eastAsia="Times New Roman" w:cs="Times New Roman"/>
      <w:kern w:val="16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449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4490"/>
    <w:rPr>
      <w:rFonts w:eastAsia="Times New Roman" w:cs="Times New Roman"/>
      <w:kern w:val="16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A449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4490"/>
    <w:rPr>
      <w:rFonts w:eastAsia="Times New Roman" w:cs="Times New Roman"/>
      <w:kern w:val="16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A4490"/>
  </w:style>
  <w:style w:type="paragraph" w:styleId="Listenabsatz">
    <w:name w:val="List Paragraph"/>
    <w:basedOn w:val="Standard"/>
    <w:uiPriority w:val="34"/>
    <w:qFormat/>
    <w:rsid w:val="00E13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7285-E0BB-4CBE-8108-72ABC883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6037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Büttiker</dc:creator>
  <cp:keywords/>
  <dc:description/>
  <cp:lastModifiedBy>Sebastian Büttiker</cp:lastModifiedBy>
  <cp:revision>73</cp:revision>
  <cp:lastPrinted>2025-02-19T11:13:00Z</cp:lastPrinted>
  <dcterms:created xsi:type="dcterms:W3CDTF">2024-11-26T08:35:00Z</dcterms:created>
  <dcterms:modified xsi:type="dcterms:W3CDTF">2025-11-13T08:42:00Z</dcterms:modified>
</cp:coreProperties>
</file>