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Default Extension="jpeg" ContentType="image/jpeg"/>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rPr>
      </w:pPr>
      <w:r>
        <w:rPr/>
        <w:pict>
          <v:rect style="position:absolute;margin-left:0pt;margin-top:.000015pt;width:595.275pt;height:841.89pt;mso-position-horizontal-relative:page;mso-position-vertical-relative:page;z-index:-17634304" id="docshape1" filled="true" fillcolor="#dc3b3a" stroked="false">
            <v:fill type="solid"/>
            <w10:wrap type="none"/>
          </v:rect>
        </w:pict>
      </w:r>
    </w:p>
    <w:p>
      <w:pPr>
        <w:pStyle w:val="BodyText"/>
        <w:spacing w:before="8"/>
        <w:rPr>
          <w:rFonts w:ascii="Times New Roman"/>
          <w:sz w:val="11"/>
        </w:rPr>
      </w:pPr>
    </w:p>
    <w:p>
      <w:pPr>
        <w:pStyle w:val="BodyText"/>
        <w:ind w:left="8137"/>
        <w:rPr>
          <w:rFonts w:ascii="Times New Roman"/>
        </w:rPr>
      </w:pPr>
      <w:r>
        <w:rPr>
          <w:rFonts w:ascii="Times New Roman"/>
        </w:rPr>
        <w:pict>
          <v:shapetype id="_x0000_t202" o:spt="202" coordsize="21600,21600" path="m,l,21600r21600,l21600,xe">
            <v:stroke joinstyle="miter"/>
            <v:path gradientshapeok="t" o:connecttype="rect"/>
          </v:shapetype>
          <v:shape style="width:112.45pt;height:43.85pt;mso-position-horizontal-relative:char;mso-position-vertical-relative:line" type="#_x0000_t202" id="docshape2" filled="false" stroked="false">
            <w10:anchorlock/>
            <v:textbox inset="0,0,0,0">
              <w:txbxContent>
                <w:p>
                  <w:pPr>
                    <w:spacing w:line="235" w:lineRule="auto" w:before="4"/>
                    <w:ind w:left="0" w:right="476" w:firstLine="0"/>
                    <w:jc w:val="left"/>
                    <w:rPr>
                      <w:rFonts w:ascii="GTWalsheimProRegular" w:hAnsi="GTWalsheimProRegular"/>
                      <w:sz w:val="24"/>
                    </w:rPr>
                  </w:pPr>
                  <w:r>
                    <w:rPr>
                      <w:rFonts w:ascii="GTWalsheimProRegular" w:hAnsi="GTWalsheimProRegular"/>
                      <w:sz w:val="24"/>
                    </w:rPr>
                    <w:t>Das </w:t>
                  </w:r>
                  <w:r>
                    <w:rPr>
                      <w:rFonts w:ascii="GTWalsheimProRegular" w:hAnsi="GTWalsheimProRegular"/>
                      <w:spacing w:val="12"/>
                      <w:sz w:val="24"/>
                    </w:rPr>
                    <w:t>Magazin </w:t>
                  </w:r>
                  <w:r>
                    <w:rPr>
                      <w:rFonts w:ascii="GTWalsheimProRegular" w:hAnsi="GTWalsheimProRegular"/>
                      <w:sz w:val="24"/>
                    </w:rPr>
                    <w:t>für</w:t>
                  </w:r>
                  <w:r>
                    <w:rPr>
                      <w:rFonts w:ascii="GTWalsheimProRegular" w:hAnsi="GTWalsheimProRegular"/>
                      <w:spacing w:val="48"/>
                      <w:sz w:val="24"/>
                    </w:rPr>
                    <w:t> </w:t>
                  </w:r>
                  <w:r>
                    <w:rPr>
                      <w:rFonts w:ascii="GTWalsheimProRegular" w:hAnsi="GTWalsheimProRegular"/>
                      <w:spacing w:val="-2"/>
                      <w:sz w:val="24"/>
                    </w:rPr>
                    <w:t>Menschen</w:t>
                  </w:r>
                </w:p>
                <w:p>
                  <w:pPr>
                    <w:spacing w:line="290" w:lineRule="exact" w:before="0"/>
                    <w:ind w:left="0" w:right="0" w:firstLine="0"/>
                    <w:jc w:val="left"/>
                    <w:rPr>
                      <w:rFonts w:ascii="GTWalsheimProRegular"/>
                      <w:sz w:val="24"/>
                    </w:rPr>
                  </w:pPr>
                  <w:r>
                    <w:rPr>
                      <w:rFonts w:ascii="GTWalsheimProRegular"/>
                      <w:sz w:val="24"/>
                    </w:rPr>
                    <w:t>mit</w:t>
                  </w:r>
                  <w:r>
                    <w:rPr>
                      <w:rFonts w:ascii="GTWalsheimProRegular"/>
                      <w:spacing w:val="48"/>
                      <w:sz w:val="24"/>
                    </w:rPr>
                    <w:t> </w:t>
                  </w:r>
                  <w:r>
                    <w:rPr>
                      <w:rFonts w:ascii="GTWalsheimProRegular"/>
                      <w:spacing w:val="7"/>
                      <w:sz w:val="24"/>
                    </w:rPr>
                    <w:t>Behinderungen</w:t>
                  </w:r>
                </w:p>
              </w:txbxContent>
            </v:textbox>
          </v:shape>
        </w:pict>
      </w:r>
      <w:r>
        <w:rPr>
          <w:rFonts w:ascii="Times New Roman"/>
        </w:rPr>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15"/>
        </w:rPr>
      </w:pPr>
      <w:r>
        <w:rPr/>
        <w:pict>
          <v:shape style="position:absolute;margin-left:36.850399pt;margin-top:10.305363pt;width:51.05pt;height:.1pt;mso-position-horizontal-relative:page;mso-position-vertical-relative:paragraph;z-index:-15728128;mso-wrap-distance-left:0;mso-wrap-distance-right:0" id="docshape3" coordorigin="737,206" coordsize="1021,0" path="m737,206l1757,206e" filled="false" stroked="true" strokeweight="2pt" strokecolor="#ffffff">
            <v:path arrowok="t"/>
            <v:stroke dashstyle="solid"/>
            <w10:wrap type="topAndBottom"/>
          </v:shape>
        </w:pict>
      </w:r>
    </w:p>
    <w:p>
      <w:pPr>
        <w:pStyle w:val="BodyText"/>
        <w:spacing w:before="5"/>
        <w:rPr>
          <w:rFonts w:ascii="Times New Roman"/>
          <w:sz w:val="7"/>
        </w:rPr>
      </w:pPr>
    </w:p>
    <w:p>
      <w:pPr>
        <w:spacing w:line="396" w:lineRule="exact" w:before="27"/>
        <w:ind w:left="737" w:right="0" w:firstLine="0"/>
        <w:jc w:val="left"/>
        <w:rPr>
          <w:b w:val="0"/>
          <w:sz w:val="32"/>
        </w:rPr>
      </w:pPr>
      <w:r>
        <w:rPr/>
        <w:pict>
          <v:group style="position:absolute;margin-left:.0pt;margin-top:-538.074097pt;width:595.3pt;height:511.9pt;mso-position-horizontal-relative:page;mso-position-vertical-relative:paragraph;z-index:-17633280" id="docshapegroup4" coordorigin="0,-10761" coordsize="11906,10238">
            <v:shape style="position:absolute;left:0;top:-3030;width:11906;height:2506" id="docshape5" coordorigin="0,-3029" coordsize="11906,2506" path="m0,-3029l0,-1434,11905,-524,11905,-1083,0,-3029xe" filled="true" fillcolor="#fbdb39" stroked="false">
              <v:path arrowok="t"/>
              <v:fill type="solid"/>
            </v:shape>
            <v:shape style="position:absolute;left:4165;top:-8434;width:5788;height:6209" type="#_x0000_t75" id="docshape6" stroked="false">
              <v:imagedata r:id="rId5" o:title=""/>
            </v:shape>
            <v:shape style="position:absolute;left:583;top:-10762;width:6932;height:2583" type="#_x0000_t202" id="docshape7" filled="false" stroked="false">
              <v:textbox inset="0,0,0,0">
                <w:txbxContent>
                  <w:p>
                    <w:pPr>
                      <w:spacing w:before="0"/>
                      <w:ind w:left="0" w:right="0" w:firstLine="0"/>
                      <w:jc w:val="left"/>
                      <w:rPr>
                        <w:rFonts w:ascii="GTWalsheimProMedium"/>
                        <w:b/>
                        <w:sz w:val="210"/>
                      </w:rPr>
                    </w:pPr>
                    <w:r>
                      <w:rPr>
                        <w:rFonts w:ascii="GTWalsheimProMedium"/>
                        <w:b/>
                        <w:spacing w:val="-2"/>
                        <w:sz w:val="210"/>
                      </w:rPr>
                      <w:t>Procap</w:t>
                    </w:r>
                  </w:p>
                </w:txbxContent>
              </v:textbox>
              <w10:wrap type="none"/>
            </v:shape>
            <v:shape style="position:absolute;left:737;top:-8291;width:660;height:297" type="#_x0000_t202" id="docshape8" filled="false" stroked="false">
              <v:textbox inset="0,0,0,0">
                <w:txbxContent>
                  <w:p>
                    <w:pPr>
                      <w:spacing w:before="0"/>
                      <w:ind w:left="0" w:right="0" w:firstLine="0"/>
                      <w:jc w:val="left"/>
                      <w:rPr>
                        <w:rFonts w:ascii="GTWalsheimProRegular"/>
                        <w:sz w:val="24"/>
                      </w:rPr>
                    </w:pPr>
                    <w:r>
                      <w:rPr>
                        <w:rFonts w:ascii="GTWalsheimProRegular"/>
                        <w:spacing w:val="10"/>
                        <w:sz w:val="24"/>
                      </w:rPr>
                      <w:t>01/22</w:t>
                    </w:r>
                  </w:p>
                </w:txbxContent>
              </v:textbox>
              <w10:wrap type="none"/>
            </v:shape>
            <w10:wrap type="none"/>
          </v:group>
        </w:pict>
      </w:r>
      <w:r>
        <w:rPr>
          <w:b w:val="0"/>
          <w:color w:val="FFFFFF"/>
          <w:spacing w:val="-4"/>
          <w:sz w:val="32"/>
        </w:rPr>
        <w:t>Fokus</w:t>
      </w:r>
    </w:p>
    <w:p>
      <w:pPr>
        <w:spacing w:line="562" w:lineRule="exact" w:before="0"/>
        <w:ind w:left="737" w:right="0" w:firstLine="0"/>
        <w:jc w:val="left"/>
        <w:rPr>
          <w:rFonts w:ascii="GTWalsheimProBold"/>
          <w:b/>
          <w:sz w:val="44"/>
        </w:rPr>
      </w:pPr>
      <w:r>
        <w:rPr/>
        <w:pict>
          <v:group style="position:absolute;margin-left:.0pt;margin-top:32.370007pt;width:595.3pt;height:129.4500pt;mso-position-horizontal-relative:page;mso-position-vertical-relative:paragraph;z-index:-17633792" id="docshapegroup9" coordorigin="0,647" coordsize="11906,2589">
            <v:shape style="position:absolute;left:0;top:727;width:11906;height:2509" id="docshape10" coordorigin="0,727" coordsize="11906,2509" path="m11905,727l0,1616,0,2403,2488,2004,4088,1777,4342,1746,4423,1765,4885,1882,6799,2402,7337,2537,7512,2578,7523,2581,7677,2625,7831,2668,7986,2710,8141,2751,8296,2791,8451,2830,8607,2868,8763,2905,8919,2941,9075,2976,9232,3011,9389,3044,9545,3077,9702,3109,9938,3156,10175,3200,10332,3229,10391,3236,10450,3232,10500,3212,10530,3170,10531,3122,10507,3078,10423,3009,10355,2971,10287,2934,10218,2899,10148,2866,10077,2834,10006,2803,9935,2773,9863,2744,9790,2716,9718,2689,9644,2663,9571,2638,9497,2613,9423,2588,9275,2541,8010,2142,7619,1999,7619,2243,7490,2322,4952,1670,5265,1631,5994,1555,6047,1583,6119,1618,6192,1651,6265,1683,7619,2243,7619,1999,6318,1523,6791,1482,7316,1446,7745,1424,8866,1382,9269,1360,9511,1343,9611,1334,9871,1305,10941,1161,11905,1014,11905,727xe" filled="true" fillcolor="#ba3236" stroked="false">
              <v:path arrowok="t"/>
              <v:fill type="solid"/>
            </v:shape>
            <v:line style="position:absolute" from="737,2796" to="1757,2796" stroked="true" strokeweight="2pt" strokecolor="#ffffff">
              <v:stroke dashstyle="solid"/>
            </v:line>
            <v:shape style="position:absolute;left:737;top:647;width:10034;height:1520" type="#_x0000_t202" id="docshape11" filled="false" stroked="false">
              <v:textbox inset="0,0,0,0">
                <w:txbxContent>
                  <w:p>
                    <w:pPr>
                      <w:spacing w:line="442" w:lineRule="exact" w:before="0"/>
                      <w:ind w:left="0" w:right="0" w:firstLine="0"/>
                      <w:jc w:val="left"/>
                      <w:rPr>
                        <w:b w:val="0"/>
                        <w:sz w:val="44"/>
                      </w:rPr>
                    </w:pPr>
                    <w:r>
                      <w:rPr>
                        <w:b w:val="0"/>
                        <w:color w:val="FFFFFF"/>
                        <w:sz w:val="44"/>
                      </w:rPr>
                      <w:t>Die</w:t>
                    </w:r>
                    <w:r>
                      <w:rPr>
                        <w:b w:val="0"/>
                        <w:color w:val="FFFFFF"/>
                        <w:spacing w:val="3"/>
                        <w:sz w:val="44"/>
                      </w:rPr>
                      <w:t> </w:t>
                    </w:r>
                    <w:r>
                      <w:rPr>
                        <w:b w:val="0"/>
                        <w:color w:val="FFFFFF"/>
                        <w:sz w:val="44"/>
                      </w:rPr>
                      <w:t>Uno-BRK</w:t>
                    </w:r>
                    <w:r>
                      <w:rPr>
                        <w:b w:val="0"/>
                        <w:color w:val="FFFFFF"/>
                        <w:spacing w:val="4"/>
                        <w:sz w:val="44"/>
                      </w:rPr>
                      <w:t> </w:t>
                    </w:r>
                    <w:r>
                      <w:rPr>
                        <w:b w:val="0"/>
                        <w:color w:val="FFFFFF"/>
                        <w:sz w:val="44"/>
                      </w:rPr>
                      <w:t>will</w:t>
                    </w:r>
                    <w:r>
                      <w:rPr>
                        <w:b w:val="0"/>
                        <w:color w:val="FFFFFF"/>
                        <w:spacing w:val="3"/>
                        <w:sz w:val="44"/>
                      </w:rPr>
                      <w:t> </w:t>
                    </w:r>
                    <w:r>
                      <w:rPr>
                        <w:b w:val="0"/>
                        <w:color w:val="FFFFFF"/>
                        <w:sz w:val="44"/>
                      </w:rPr>
                      <w:t>für</w:t>
                    </w:r>
                    <w:r>
                      <w:rPr>
                        <w:b w:val="0"/>
                        <w:color w:val="FFFFFF"/>
                        <w:spacing w:val="4"/>
                        <w:sz w:val="44"/>
                      </w:rPr>
                      <w:t> </w:t>
                    </w:r>
                    <w:r>
                      <w:rPr>
                        <w:b w:val="0"/>
                        <w:color w:val="FFFFFF"/>
                        <w:sz w:val="44"/>
                      </w:rPr>
                      <w:t>Menschen</w:t>
                    </w:r>
                    <w:r>
                      <w:rPr>
                        <w:b w:val="0"/>
                        <w:color w:val="FFFFFF"/>
                        <w:spacing w:val="3"/>
                        <w:sz w:val="44"/>
                      </w:rPr>
                      <w:t> </w:t>
                    </w:r>
                    <w:r>
                      <w:rPr>
                        <w:b w:val="0"/>
                        <w:color w:val="FFFFFF"/>
                        <w:sz w:val="44"/>
                      </w:rPr>
                      <w:t>mit</w:t>
                    </w:r>
                    <w:r>
                      <w:rPr>
                        <w:b w:val="0"/>
                        <w:color w:val="FFFFFF"/>
                        <w:spacing w:val="4"/>
                        <w:sz w:val="44"/>
                      </w:rPr>
                      <w:t> </w:t>
                    </w:r>
                    <w:r>
                      <w:rPr>
                        <w:b w:val="0"/>
                        <w:color w:val="FFFFFF"/>
                        <w:spacing w:val="-2"/>
                        <w:sz w:val="44"/>
                      </w:rPr>
                      <w:t>Behinderungen</w:t>
                    </w:r>
                  </w:p>
                  <w:p>
                    <w:pPr>
                      <w:spacing w:line="237" w:lineRule="auto" w:before="0"/>
                      <w:ind w:left="0" w:right="11" w:firstLine="0"/>
                      <w:jc w:val="left"/>
                      <w:rPr>
                        <w:b w:val="0"/>
                        <w:sz w:val="44"/>
                      </w:rPr>
                    </w:pPr>
                    <w:r>
                      <w:rPr>
                        <w:b w:val="0"/>
                        <w:color w:val="FFFFFF"/>
                        <w:sz w:val="44"/>
                      </w:rPr>
                      <w:t>die volle, wirksame und gleichberechtigte Teilhabe an der Gesellschaft ermöglichen</w:t>
                    </w:r>
                  </w:p>
                </w:txbxContent>
              </v:textbox>
              <w10:wrap type="none"/>
            </v:shape>
            <w10:wrap type="none"/>
          </v:group>
        </w:pict>
      </w:r>
      <w:r>
        <w:rPr>
          <w:rFonts w:ascii="GTWalsheimProBold"/>
          <w:b/>
          <w:color w:val="FFFFFF"/>
          <w:sz w:val="44"/>
        </w:rPr>
        <w:t>Uno-</w:t>
      </w:r>
      <w:r>
        <w:rPr>
          <w:rFonts w:ascii="GTWalsheimProBold"/>
          <w:b/>
          <w:color w:val="FFFFFF"/>
          <w:spacing w:val="-2"/>
          <w:sz w:val="44"/>
        </w:rPr>
        <w:t>Behindertenrechtskonvention</w:t>
      </w: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spacing w:before="12"/>
        <w:rPr>
          <w:rFonts w:ascii="GTWalsheimProBold"/>
          <w:b/>
          <w:sz w:val="28"/>
        </w:rPr>
      </w:pPr>
      <w:r>
        <w:rPr/>
        <w:pict>
          <v:shape style="position:absolute;margin-left:36.850399pt;margin-top:19.712326pt;width:89.95pt;height:16pt;mso-position-horizontal-relative:page;mso-position-vertical-relative:paragraph;z-index:-15727616;mso-wrap-distance-left:0;mso-wrap-distance-right:0" type="#_x0000_t202" id="docshape12" filled="false" stroked="false">
            <v:textbox inset="0,0,0,0">
              <w:txbxContent>
                <w:p>
                  <w:pPr>
                    <w:spacing w:line="320" w:lineRule="exact" w:before="0"/>
                    <w:ind w:left="0" w:right="0" w:firstLine="0"/>
                    <w:jc w:val="left"/>
                    <w:rPr>
                      <w:b w:val="0"/>
                      <w:sz w:val="32"/>
                    </w:rPr>
                  </w:pPr>
                  <w:r>
                    <w:rPr>
                      <w:b w:val="0"/>
                      <w:color w:val="FFFFFF"/>
                      <w:spacing w:val="-2"/>
                      <w:sz w:val="32"/>
                    </w:rPr>
                    <w:t>Sozialpolitik</w:t>
                  </w:r>
                </w:p>
              </w:txbxContent>
            </v:textbox>
            <w10:wrap type="topAndBottom"/>
          </v:shape>
        </w:pict>
      </w:r>
    </w:p>
    <w:p>
      <w:pPr>
        <w:spacing w:line="555" w:lineRule="exact" w:before="1"/>
        <w:ind w:left="737" w:right="0" w:firstLine="0"/>
        <w:jc w:val="left"/>
        <w:rPr>
          <w:rFonts w:ascii="GTWalsheimProBold" w:hAnsi="GTWalsheimProBold"/>
          <w:b/>
          <w:sz w:val="44"/>
        </w:rPr>
      </w:pPr>
      <w:r>
        <w:rPr>
          <w:rFonts w:ascii="GTWalsheimProBold" w:hAnsi="GTWalsheimProBold"/>
          <w:b/>
          <w:color w:val="FFFFFF"/>
          <w:sz w:val="44"/>
        </w:rPr>
        <w:t>Realitätsferne</w:t>
      </w:r>
      <w:r>
        <w:rPr>
          <w:rFonts w:ascii="GTWalsheimProBold" w:hAnsi="GTWalsheimProBold"/>
          <w:b/>
          <w:color w:val="FFFFFF"/>
          <w:spacing w:val="52"/>
          <w:w w:val="150"/>
          <w:sz w:val="44"/>
        </w:rPr>
        <w:t> </w:t>
      </w:r>
      <w:r>
        <w:rPr>
          <w:rFonts w:ascii="GTWalsheimProBold" w:hAnsi="GTWalsheimProBold"/>
          <w:b/>
          <w:color w:val="FFFFFF"/>
          <w:spacing w:val="-2"/>
          <w:sz w:val="44"/>
        </w:rPr>
        <w:t>Tabellenlöhne</w:t>
      </w:r>
    </w:p>
    <w:p>
      <w:pPr>
        <w:spacing w:line="538" w:lineRule="exact" w:before="0"/>
        <w:ind w:left="737" w:right="0" w:firstLine="0"/>
        <w:jc w:val="left"/>
        <w:rPr>
          <w:b w:val="0"/>
          <w:sz w:val="44"/>
        </w:rPr>
      </w:pPr>
      <w:r>
        <w:rPr/>
        <w:drawing>
          <wp:anchor distT="0" distB="0" distL="0" distR="0" allowOverlap="1" layoutInCell="1" locked="0" behindDoc="0" simplePos="0" relativeHeight="15731712">
            <wp:simplePos x="0" y="0"/>
            <wp:positionH relativeFrom="page">
              <wp:posOffset>5813996</wp:posOffset>
            </wp:positionH>
            <wp:positionV relativeFrom="paragraph">
              <wp:posOffset>-86476</wp:posOffset>
            </wp:positionV>
            <wp:extent cx="1745995" cy="586790"/>
            <wp:effectExtent l="0" t="0" r="0" b="0"/>
            <wp:wrapNone/>
            <wp:docPr id="1" name="image2.png"/>
            <wp:cNvGraphicFramePr>
              <a:graphicFrameLocks noChangeAspect="1"/>
            </wp:cNvGraphicFramePr>
            <a:graphic>
              <a:graphicData uri="http://schemas.openxmlformats.org/drawingml/2006/picture">
                <pic:pic>
                  <pic:nvPicPr>
                    <pic:cNvPr id="2" name="image2.png"/>
                    <pic:cNvPicPr/>
                  </pic:nvPicPr>
                  <pic:blipFill>
                    <a:blip r:embed="rId6" cstate="print"/>
                    <a:stretch>
                      <a:fillRect/>
                    </a:stretch>
                  </pic:blipFill>
                  <pic:spPr>
                    <a:xfrm>
                      <a:off x="0" y="0"/>
                      <a:ext cx="1745995" cy="586790"/>
                    </a:xfrm>
                    <a:prstGeom prst="rect">
                      <a:avLst/>
                    </a:prstGeom>
                  </pic:spPr>
                </pic:pic>
              </a:graphicData>
            </a:graphic>
          </wp:anchor>
        </w:drawing>
      </w:r>
      <w:r>
        <w:rPr>
          <w:b w:val="0"/>
          <w:color w:val="FFFFFF"/>
          <w:sz w:val="44"/>
        </w:rPr>
        <w:t>Eine</w:t>
      </w:r>
      <w:r>
        <w:rPr>
          <w:b w:val="0"/>
          <w:color w:val="FFFFFF"/>
          <w:spacing w:val="31"/>
          <w:sz w:val="44"/>
        </w:rPr>
        <w:t> </w:t>
      </w:r>
      <w:r>
        <w:rPr>
          <w:b w:val="0"/>
          <w:color w:val="FFFFFF"/>
          <w:sz w:val="44"/>
        </w:rPr>
        <w:t>Praxis</w:t>
      </w:r>
      <w:r>
        <w:rPr>
          <w:b w:val="0"/>
          <w:color w:val="FFFFFF"/>
          <w:spacing w:val="32"/>
          <w:sz w:val="44"/>
        </w:rPr>
        <w:t> </w:t>
      </w:r>
      <w:r>
        <w:rPr>
          <w:b w:val="0"/>
          <w:color w:val="FFFFFF"/>
          <w:sz w:val="44"/>
        </w:rPr>
        <w:t>mit</w:t>
      </w:r>
      <w:r>
        <w:rPr>
          <w:b w:val="0"/>
          <w:color w:val="FFFFFF"/>
          <w:spacing w:val="32"/>
          <w:sz w:val="44"/>
        </w:rPr>
        <w:t> </w:t>
      </w:r>
      <w:r>
        <w:rPr>
          <w:b w:val="0"/>
          <w:color w:val="FFFFFF"/>
          <w:sz w:val="44"/>
        </w:rPr>
        <w:t>verheerenden</w:t>
      </w:r>
      <w:r>
        <w:rPr>
          <w:b w:val="0"/>
          <w:color w:val="FFFFFF"/>
          <w:spacing w:val="32"/>
          <w:sz w:val="44"/>
        </w:rPr>
        <w:t> </w:t>
      </w:r>
      <w:r>
        <w:rPr>
          <w:b w:val="0"/>
          <w:color w:val="FFFFFF"/>
          <w:spacing w:val="-2"/>
          <w:sz w:val="44"/>
        </w:rPr>
        <w:t>Folgen</w:t>
      </w:r>
    </w:p>
    <w:p>
      <w:pPr>
        <w:spacing w:after="0" w:line="538" w:lineRule="exact"/>
        <w:jc w:val="left"/>
        <w:rPr>
          <w:sz w:val="44"/>
        </w:rPr>
        <w:sectPr>
          <w:type w:val="continuous"/>
          <w:pgSz w:w="11910" w:h="16840"/>
          <w:pgMar w:top="240" w:bottom="280" w:left="0" w:right="0"/>
        </w:sectPr>
      </w:pPr>
    </w:p>
    <w:p>
      <w:pPr>
        <w:pStyle w:val="BodyText"/>
        <w:ind w:left="932"/>
      </w:pPr>
      <w:r>
        <w:rPr/>
        <w:pict>
          <v:group style="position:absolute;margin-left:46.521999pt;margin-top:427.286011pt;width:502pt;height:360.25pt;mso-position-horizontal-relative:page;mso-position-vertical-relative:page;z-index:15732736" id="docshapegroup15" coordorigin="930,8546" coordsize="10040,7205">
            <v:shape style="position:absolute;left:932;top:8548;width:10035;height:7200" type="#_x0000_t75" id="docshape16" stroked="false">
              <v:imagedata r:id="rId9" o:title=""/>
            </v:shape>
            <v:shape style="position:absolute;left:8866;top:8827;width:1730;height:1728" id="docshape17" coordorigin="8867,8828" coordsize="1730,1728" path="m9650,8828l9575,8904,9478,8862,9420,8952,9316,8930,9278,9029,9172,9029,9154,9134,9050,9155,9054,9261,8956,9303,8982,9406,8894,9467,8940,9563,8867,9640,8931,9725,8874,9815,8954,9885,8917,9985,9009,10037,8993,10142,9094,10175,9099,10282,9205,10294,9231,10397,9337,10387,9384,10483,9486,10452,9550,10537,9644,10486,9725,10556,9806,10487,9899,10539,9965,10456,10067,10488,10114,10393,10220,10404,10248,10301,10354,10291,10361,10185,10462,10153,10447,10048,10541,9996,10505,9896,10586,9827,10530,9736,10596,9652,10523,9574,10571,9479,10484,9417,10511,9314,10414,9271,10419,9165,10315,9142,10300,9037,10193,9036,10157,8936,10052,8956,9996,8866,9898,8907,9825,8829,9737,8889,9650,8828xe" filled="true" fillcolor="#c4231e" stroked="false">
              <v:path arrowok="t"/>
              <v:fill type="solid"/>
            </v:shape>
            <v:shape style="position:absolute;left:1086;top:11469;width:2142;height:1519" type="#_x0000_t75" id="docshape18" stroked="false">
              <v:imagedata r:id="rId10" o:title=""/>
            </v:shape>
            <v:shape style="position:absolute;left:3407;top:11474;width:2142;height:1519" type="#_x0000_t75" id="docshape19" stroked="false">
              <v:imagedata r:id="rId11" o:title=""/>
            </v:shape>
            <v:shape style="position:absolute;left:1064;top:13840;width:2441;height:1410" type="#_x0000_t75" id="docshape20" stroked="false">
              <v:imagedata r:id="rId12" o:title=""/>
            </v:shape>
            <v:rect style="position:absolute;left:932;top:8548;width:10035;height:7200" id="docshape21" filled="false" stroked="true" strokeweight=".25pt" strokecolor="#000000">
              <v:stroke dashstyle="solid"/>
            </v:rect>
            <v:shape style="position:absolute;left:1078;top:8693;width:4884;height:2192" type="#_x0000_t202" id="docshape22" filled="false" stroked="false">
              <v:textbox inset="0,0,0,0">
                <w:txbxContent>
                  <w:p>
                    <w:pPr>
                      <w:spacing w:line="247" w:lineRule="auto" w:before="0"/>
                      <w:ind w:left="0" w:right="1218" w:firstLine="0"/>
                      <w:jc w:val="left"/>
                      <w:rPr>
                        <w:rFonts w:ascii="Gill Sans MT" w:hAnsi="Gill Sans MT"/>
                        <w:b/>
                        <w:sz w:val="41"/>
                      </w:rPr>
                    </w:pPr>
                    <w:r>
                      <w:rPr>
                        <w:rFonts w:ascii="Gill Sans MT" w:hAnsi="Gill Sans MT"/>
                        <w:b/>
                        <w:color w:val="C4231E"/>
                        <w:w w:val="95"/>
                        <w:sz w:val="41"/>
                      </w:rPr>
                      <w:t>Lebensqualität</w:t>
                    </w:r>
                    <w:r>
                      <w:rPr>
                        <w:rFonts w:ascii="Gill Sans MT" w:hAnsi="Gill Sans MT"/>
                        <w:b/>
                        <w:color w:val="C4231E"/>
                        <w:spacing w:val="-23"/>
                        <w:w w:val="95"/>
                        <w:sz w:val="41"/>
                      </w:rPr>
                      <w:t> </w:t>
                    </w:r>
                    <w:r>
                      <w:rPr>
                        <w:rFonts w:ascii="Gill Sans MT" w:hAnsi="Gill Sans MT"/>
                        <w:b/>
                        <w:color w:val="C4231E"/>
                        <w:w w:val="95"/>
                        <w:sz w:val="41"/>
                      </w:rPr>
                      <w:t>dank </w:t>
                    </w:r>
                    <w:r>
                      <w:rPr>
                        <w:rFonts w:ascii="Gill Sans MT" w:hAnsi="Gill Sans MT"/>
                        <w:b/>
                        <w:color w:val="C4231E"/>
                        <w:spacing w:val="-2"/>
                        <w:sz w:val="41"/>
                      </w:rPr>
                      <w:t>Mobilität.</w:t>
                    </w:r>
                  </w:p>
                  <w:p>
                    <w:pPr>
                      <w:spacing w:line="268" w:lineRule="auto" w:before="130"/>
                      <w:ind w:left="0" w:right="0" w:firstLine="0"/>
                      <w:jc w:val="left"/>
                      <w:rPr>
                        <w:rFonts w:ascii="Gill Sans MT" w:hAnsi="Gill Sans MT"/>
                        <w:b/>
                        <w:sz w:val="21"/>
                      </w:rPr>
                    </w:pPr>
                    <w:r>
                      <w:rPr>
                        <w:rFonts w:ascii="Gill Sans MT" w:hAnsi="Gill Sans MT"/>
                        <w:b/>
                        <w:w w:val="95"/>
                        <w:sz w:val="21"/>
                      </w:rPr>
                      <w:t>Ein Fahrzeug muss sich an Sie und Ihre </w:t>
                    </w:r>
                    <w:r>
                      <w:rPr>
                        <w:rFonts w:ascii="Gill Sans MT" w:hAnsi="Gill Sans MT"/>
                        <w:b/>
                        <w:w w:val="95"/>
                        <w:sz w:val="21"/>
                      </w:rPr>
                      <w:t>Bedürfnisse </w:t>
                    </w:r>
                    <w:r>
                      <w:rPr>
                        <w:rFonts w:ascii="Gill Sans MT" w:hAnsi="Gill Sans MT"/>
                        <w:b/>
                        <w:sz w:val="21"/>
                      </w:rPr>
                      <w:t>anpassen – nicht umgekehrt. Unsere Umbauten nach</w:t>
                    </w:r>
                    <w:r>
                      <w:rPr>
                        <w:rFonts w:ascii="Gill Sans MT" w:hAnsi="Gill Sans MT"/>
                        <w:b/>
                        <w:spacing w:val="-4"/>
                        <w:sz w:val="21"/>
                      </w:rPr>
                      <w:t> </w:t>
                    </w:r>
                    <w:r>
                      <w:rPr>
                        <w:rFonts w:ascii="Gill Sans MT" w:hAnsi="Gill Sans MT"/>
                        <w:b/>
                        <w:sz w:val="21"/>
                      </w:rPr>
                      <w:t>Mass</w:t>
                    </w:r>
                    <w:r>
                      <w:rPr>
                        <w:rFonts w:ascii="Gill Sans MT" w:hAnsi="Gill Sans MT"/>
                        <w:b/>
                        <w:spacing w:val="-4"/>
                        <w:sz w:val="21"/>
                      </w:rPr>
                      <w:t> </w:t>
                    </w:r>
                    <w:r>
                      <w:rPr>
                        <w:rFonts w:ascii="Gill Sans MT" w:hAnsi="Gill Sans MT"/>
                        <w:b/>
                        <w:sz w:val="21"/>
                      </w:rPr>
                      <w:t>werden</w:t>
                    </w:r>
                    <w:r>
                      <w:rPr>
                        <w:rFonts w:ascii="Gill Sans MT" w:hAnsi="Gill Sans MT"/>
                        <w:b/>
                        <w:spacing w:val="-4"/>
                        <w:sz w:val="21"/>
                      </w:rPr>
                      <w:t> </w:t>
                    </w:r>
                    <w:r>
                      <w:rPr>
                        <w:rFonts w:ascii="Gill Sans MT" w:hAnsi="Gill Sans MT"/>
                        <w:b/>
                        <w:sz w:val="21"/>
                      </w:rPr>
                      <w:t>seit</w:t>
                    </w:r>
                    <w:r>
                      <w:rPr>
                        <w:rFonts w:ascii="Gill Sans MT" w:hAnsi="Gill Sans MT"/>
                        <w:b/>
                        <w:spacing w:val="-4"/>
                        <w:sz w:val="21"/>
                      </w:rPr>
                      <w:t> </w:t>
                    </w:r>
                    <w:r>
                      <w:rPr>
                        <w:rFonts w:ascii="Gill Sans MT" w:hAnsi="Gill Sans MT"/>
                        <w:b/>
                        <w:sz w:val="21"/>
                      </w:rPr>
                      <w:t>1978</w:t>
                    </w:r>
                    <w:r>
                      <w:rPr>
                        <w:rFonts w:ascii="Gill Sans MT" w:hAnsi="Gill Sans MT"/>
                        <w:b/>
                        <w:spacing w:val="-4"/>
                        <w:sz w:val="21"/>
                      </w:rPr>
                      <w:t> </w:t>
                    </w:r>
                    <w:r>
                      <w:rPr>
                        <w:rFonts w:ascii="Gill Sans MT" w:hAnsi="Gill Sans MT"/>
                        <w:b/>
                        <w:sz w:val="21"/>
                      </w:rPr>
                      <w:t>in</w:t>
                    </w:r>
                    <w:r>
                      <w:rPr>
                        <w:rFonts w:ascii="Gill Sans MT" w:hAnsi="Gill Sans MT"/>
                        <w:b/>
                        <w:spacing w:val="-4"/>
                        <w:sz w:val="21"/>
                      </w:rPr>
                      <w:t> </w:t>
                    </w:r>
                    <w:r>
                      <w:rPr>
                        <w:rFonts w:ascii="Gill Sans MT" w:hAnsi="Gill Sans MT"/>
                        <w:b/>
                        <w:sz w:val="21"/>
                      </w:rPr>
                      <w:t>unserer</w:t>
                    </w:r>
                    <w:r>
                      <w:rPr>
                        <w:rFonts w:ascii="Gill Sans MT" w:hAnsi="Gill Sans MT"/>
                        <w:b/>
                        <w:spacing w:val="-4"/>
                        <w:sz w:val="21"/>
                      </w:rPr>
                      <w:t> </w:t>
                    </w:r>
                    <w:r>
                      <w:rPr>
                        <w:rFonts w:ascii="Gill Sans MT" w:hAnsi="Gill Sans MT"/>
                        <w:b/>
                        <w:sz w:val="21"/>
                      </w:rPr>
                      <w:t>Werkstatt in Bergdietikon gefertigt.</w:t>
                    </w:r>
                  </w:p>
                </w:txbxContent>
              </v:textbox>
              <w10:wrap type="none"/>
            </v:shape>
            <v:shape style="position:absolute;left:1103;top:13035;width:1649;height:207" type="#_x0000_t202" id="docshape23" filled="false" stroked="false">
              <v:textbox inset="0,0,0,0">
                <w:txbxContent>
                  <w:p>
                    <w:pPr>
                      <w:spacing w:line="196" w:lineRule="exact" w:before="0"/>
                      <w:ind w:left="0" w:right="0" w:firstLine="0"/>
                      <w:jc w:val="left"/>
                      <w:rPr>
                        <w:rFonts w:ascii="Gill Sans MT"/>
                        <w:b/>
                        <w:sz w:val="17"/>
                      </w:rPr>
                    </w:pPr>
                    <w:r>
                      <w:rPr>
                        <w:rFonts w:ascii="Gill Sans MT"/>
                        <w:b/>
                        <w:color w:val="C4231E"/>
                        <w:spacing w:val="-2"/>
                        <w:sz w:val="17"/>
                      </w:rPr>
                      <w:t>Rollstuhlverladehilfe</w:t>
                    </w:r>
                  </w:p>
                </w:txbxContent>
              </v:textbox>
              <w10:wrap type="none"/>
            </v:shape>
            <v:shape style="position:absolute;left:3410;top:13035;width:1872;height:207" type="#_x0000_t202" id="docshape24" filled="false" stroked="false">
              <v:textbox inset="0,0,0,0">
                <w:txbxContent>
                  <w:p>
                    <w:pPr>
                      <w:spacing w:line="196" w:lineRule="exact" w:before="0"/>
                      <w:ind w:left="0" w:right="0" w:firstLine="0"/>
                      <w:jc w:val="left"/>
                      <w:rPr>
                        <w:rFonts w:ascii="Gill Sans MT"/>
                        <w:b/>
                        <w:sz w:val="17"/>
                      </w:rPr>
                    </w:pPr>
                    <w:r>
                      <w:rPr>
                        <w:rFonts w:ascii="Gill Sans MT"/>
                        <w:b/>
                        <w:color w:val="C4231E"/>
                        <w:sz w:val="17"/>
                      </w:rPr>
                      <w:t>Ein-</w:t>
                    </w:r>
                    <w:r>
                      <w:rPr>
                        <w:rFonts w:ascii="Gill Sans MT"/>
                        <w:b/>
                        <w:color w:val="C4231E"/>
                        <w:spacing w:val="-6"/>
                        <w:sz w:val="17"/>
                      </w:rPr>
                      <w:t> </w:t>
                    </w:r>
                    <w:r>
                      <w:rPr>
                        <w:rFonts w:ascii="Gill Sans MT"/>
                        <w:b/>
                        <w:color w:val="C4231E"/>
                        <w:sz w:val="17"/>
                      </w:rPr>
                      <w:t>und</w:t>
                    </w:r>
                    <w:r>
                      <w:rPr>
                        <w:rFonts w:ascii="Gill Sans MT"/>
                        <w:b/>
                        <w:color w:val="C4231E"/>
                        <w:spacing w:val="-5"/>
                        <w:sz w:val="17"/>
                      </w:rPr>
                      <w:t> </w:t>
                    </w:r>
                    <w:r>
                      <w:rPr>
                        <w:rFonts w:ascii="Gill Sans MT"/>
                        <w:b/>
                        <w:color w:val="C4231E"/>
                        <w:spacing w:val="-2"/>
                        <w:sz w:val="17"/>
                      </w:rPr>
                      <w:t>Austeigehilfen</w:t>
                    </w:r>
                  </w:p>
                </w:txbxContent>
              </v:textbox>
              <w10:wrap type="none"/>
            </v:shape>
            <v:shape style="position:absolute;left:8354;top:14089;width:2419;height:1153" type="#_x0000_t202" id="docshape25" filled="false" stroked="false">
              <v:textbox inset="0,0,0,0">
                <w:txbxContent>
                  <w:p>
                    <w:pPr>
                      <w:spacing w:line="394" w:lineRule="exact" w:before="0"/>
                      <w:ind w:left="0" w:right="0" w:firstLine="0"/>
                      <w:jc w:val="left"/>
                      <w:rPr>
                        <w:rFonts w:ascii="Gill Sans MT"/>
                        <w:b/>
                        <w:sz w:val="20"/>
                      </w:rPr>
                    </w:pPr>
                    <w:r>
                      <w:rPr>
                        <w:rFonts w:ascii="Gill Sans MT"/>
                        <w:b/>
                        <w:color w:val="C4231E"/>
                        <w:spacing w:val="-2"/>
                        <w:sz w:val="35"/>
                      </w:rPr>
                      <w:t>RolliPro</w:t>
                    </w:r>
                    <w:r>
                      <w:rPr>
                        <w:rFonts w:ascii="Gill Sans MT"/>
                        <w:b/>
                        <w:color w:val="C4231E"/>
                        <w:spacing w:val="-2"/>
                        <w:position w:val="12"/>
                        <w:sz w:val="20"/>
                      </w:rPr>
                      <w:t>TM</w:t>
                    </w:r>
                  </w:p>
                  <w:p>
                    <w:pPr>
                      <w:spacing w:line="249" w:lineRule="auto" w:before="0"/>
                      <w:ind w:left="0" w:right="0" w:firstLine="0"/>
                      <w:jc w:val="left"/>
                      <w:rPr>
                        <w:rFonts w:ascii="Gill Sans MT" w:hAnsi="Gill Sans MT"/>
                        <w:b/>
                        <w:sz w:val="21"/>
                      </w:rPr>
                    </w:pPr>
                    <w:r>
                      <w:rPr>
                        <w:rFonts w:ascii="Gill Sans MT" w:hAnsi="Gill Sans MT"/>
                        <w:b/>
                        <w:sz w:val="21"/>
                      </w:rPr>
                      <w:t>Die clevere Lösung für </w:t>
                    </w:r>
                    <w:r>
                      <w:rPr>
                        <w:rFonts w:ascii="Gill Sans MT" w:hAnsi="Gill Sans MT"/>
                        <w:b/>
                        <w:w w:val="95"/>
                        <w:sz w:val="21"/>
                      </w:rPr>
                      <w:t>Menschen mit </w:t>
                    </w:r>
                    <w:r>
                      <w:rPr>
                        <w:rFonts w:ascii="Gill Sans MT" w:hAnsi="Gill Sans MT"/>
                        <w:b/>
                        <w:w w:val="95"/>
                        <w:sz w:val="21"/>
                      </w:rPr>
                      <w:t>Mobilitäts- </w:t>
                    </w:r>
                    <w:r>
                      <w:rPr>
                        <w:rFonts w:ascii="Gill Sans MT" w:hAnsi="Gill Sans MT"/>
                        <w:b/>
                        <w:spacing w:val="-2"/>
                        <w:sz w:val="21"/>
                      </w:rPr>
                      <w:t>einschränkung.</w:t>
                    </w:r>
                  </w:p>
                </w:txbxContent>
              </v:textbox>
              <w10:wrap type="none"/>
            </v:shape>
            <v:shape style="position:absolute;left:1092;top:14787;width:6158;height:795" type="#_x0000_t202" id="docshape26" filled="false" stroked="false">
              <v:textbox inset="0,0,0,0">
                <w:txbxContent>
                  <w:p>
                    <w:pPr>
                      <w:spacing w:line="261" w:lineRule="auto" w:before="0"/>
                      <w:ind w:left="2766" w:right="0" w:firstLine="0"/>
                      <w:jc w:val="left"/>
                      <w:rPr>
                        <w:rFonts w:ascii="Gill Sans MT" w:hAnsi="Gill Sans MT"/>
                        <w:b/>
                        <w:sz w:val="20"/>
                      </w:rPr>
                    </w:pPr>
                    <w:r>
                      <w:rPr>
                        <w:rFonts w:ascii="Gill Sans MT" w:hAnsi="Gill Sans MT"/>
                        <w:b/>
                        <w:sz w:val="20"/>
                      </w:rPr>
                      <w:t>Kontaktieren Sie uns für weitere </w:t>
                    </w:r>
                    <w:r>
                      <w:rPr>
                        <w:rFonts w:ascii="Gill Sans MT" w:hAnsi="Gill Sans MT"/>
                        <w:b/>
                        <w:w w:val="95"/>
                        <w:sz w:val="20"/>
                      </w:rPr>
                      <w:t>Informationen. Wir beraten Sie </w:t>
                    </w:r>
                    <w:r>
                      <w:rPr>
                        <w:rFonts w:ascii="Gill Sans MT" w:hAnsi="Gill Sans MT"/>
                        <w:b/>
                        <w:w w:val="95"/>
                        <w:sz w:val="20"/>
                      </w:rPr>
                      <w:t>gern.</w:t>
                    </w:r>
                  </w:p>
                  <w:p>
                    <w:pPr>
                      <w:tabs>
                        <w:tab w:pos="2766" w:val="left" w:leader="none"/>
                      </w:tabs>
                      <w:spacing w:before="15"/>
                      <w:ind w:left="0" w:right="0" w:firstLine="0"/>
                      <w:jc w:val="left"/>
                      <w:rPr>
                        <w:rFonts w:ascii="Gill Sans MT" w:hAnsi="Gill Sans MT"/>
                        <w:b/>
                        <w:sz w:val="21"/>
                      </w:rPr>
                    </w:pPr>
                    <w:r>
                      <w:rPr>
                        <w:rFonts w:ascii="Calibri" w:hAnsi="Calibri"/>
                        <w:b/>
                        <w:color w:val="C4231E"/>
                        <w:w w:val="90"/>
                        <w:sz w:val="22"/>
                      </w:rPr>
                      <w:t>BEWÄHRT</w:t>
                    </w:r>
                    <w:r>
                      <w:rPr>
                        <w:rFonts w:ascii="Calibri" w:hAnsi="Calibri"/>
                        <w:b/>
                        <w:color w:val="C4231E"/>
                        <w:spacing w:val="32"/>
                        <w:sz w:val="22"/>
                      </w:rPr>
                      <w:t> </w:t>
                    </w:r>
                    <w:r>
                      <w:rPr>
                        <w:rFonts w:ascii="Calibri" w:hAnsi="Calibri"/>
                        <w:b/>
                        <w:color w:val="C4231E"/>
                        <w:w w:val="90"/>
                        <w:sz w:val="22"/>
                      </w:rPr>
                      <w:t>UND</w:t>
                    </w:r>
                    <w:r>
                      <w:rPr>
                        <w:rFonts w:ascii="Calibri" w:hAnsi="Calibri"/>
                        <w:b/>
                        <w:color w:val="C4231E"/>
                        <w:spacing w:val="32"/>
                        <w:sz w:val="22"/>
                      </w:rPr>
                      <w:t> </w:t>
                    </w:r>
                    <w:r>
                      <w:rPr>
                        <w:rFonts w:ascii="Calibri" w:hAnsi="Calibri"/>
                        <w:b/>
                        <w:color w:val="C4231E"/>
                        <w:spacing w:val="-2"/>
                        <w:w w:val="90"/>
                        <w:sz w:val="22"/>
                      </w:rPr>
                      <w:t>INNOVATIV</w:t>
                    </w:r>
                    <w:r>
                      <w:rPr>
                        <w:rFonts w:ascii="Calibri" w:hAnsi="Calibri"/>
                        <w:b/>
                        <w:color w:val="C4231E"/>
                        <w:sz w:val="22"/>
                      </w:rPr>
                      <w:tab/>
                    </w:r>
                    <w:r>
                      <w:rPr>
                        <w:rFonts w:ascii="Gill Sans MT" w:hAnsi="Gill Sans MT"/>
                        <w:b/>
                        <w:color w:val="C4231E"/>
                        <w:position w:val="1"/>
                        <w:sz w:val="21"/>
                      </w:rPr>
                      <w:t>044</w:t>
                    </w:r>
                    <w:r>
                      <w:rPr>
                        <w:rFonts w:ascii="Gill Sans MT" w:hAnsi="Gill Sans MT"/>
                        <w:b/>
                        <w:color w:val="C4231E"/>
                        <w:spacing w:val="14"/>
                        <w:position w:val="1"/>
                        <w:sz w:val="21"/>
                      </w:rPr>
                      <w:t> </w:t>
                    </w:r>
                    <w:r>
                      <w:rPr>
                        <w:rFonts w:ascii="Gill Sans MT" w:hAnsi="Gill Sans MT"/>
                        <w:b/>
                        <w:color w:val="C4231E"/>
                        <w:position w:val="1"/>
                        <w:sz w:val="21"/>
                      </w:rPr>
                      <w:t>743</w:t>
                    </w:r>
                    <w:r>
                      <w:rPr>
                        <w:rFonts w:ascii="Gill Sans MT" w:hAnsi="Gill Sans MT"/>
                        <w:b/>
                        <w:color w:val="C4231E"/>
                        <w:spacing w:val="15"/>
                        <w:position w:val="1"/>
                        <w:sz w:val="21"/>
                      </w:rPr>
                      <w:t> </w:t>
                    </w:r>
                    <w:r>
                      <w:rPr>
                        <w:rFonts w:ascii="Gill Sans MT" w:hAnsi="Gill Sans MT"/>
                        <w:b/>
                        <w:color w:val="C4231E"/>
                        <w:position w:val="1"/>
                        <w:sz w:val="21"/>
                      </w:rPr>
                      <w:t>80</w:t>
                    </w:r>
                    <w:r>
                      <w:rPr>
                        <w:rFonts w:ascii="Gill Sans MT" w:hAnsi="Gill Sans MT"/>
                        <w:b/>
                        <w:color w:val="C4231E"/>
                        <w:spacing w:val="14"/>
                        <w:position w:val="1"/>
                        <w:sz w:val="21"/>
                      </w:rPr>
                      <w:t> </w:t>
                    </w:r>
                    <w:r>
                      <w:rPr>
                        <w:rFonts w:ascii="Gill Sans MT" w:hAnsi="Gill Sans MT"/>
                        <w:b/>
                        <w:color w:val="C4231E"/>
                        <w:position w:val="1"/>
                        <w:sz w:val="21"/>
                      </w:rPr>
                      <w:t>40</w:t>
                    </w:r>
                    <w:r>
                      <w:rPr>
                        <w:rFonts w:ascii="Gill Sans MT" w:hAnsi="Gill Sans MT"/>
                        <w:b/>
                        <w:color w:val="C4231E"/>
                        <w:spacing w:val="15"/>
                        <w:position w:val="1"/>
                        <w:sz w:val="21"/>
                      </w:rPr>
                      <w:t> </w:t>
                    </w:r>
                    <w:r>
                      <w:rPr>
                        <w:rFonts w:ascii="Gill Sans MT" w:hAnsi="Gill Sans MT"/>
                        <w:b/>
                        <w:position w:val="1"/>
                        <w:sz w:val="21"/>
                      </w:rPr>
                      <w:t>•</w:t>
                    </w:r>
                    <w:r>
                      <w:rPr>
                        <w:rFonts w:ascii="Gill Sans MT" w:hAnsi="Gill Sans MT"/>
                        <w:b/>
                        <w:spacing w:val="15"/>
                        <w:position w:val="1"/>
                        <w:sz w:val="21"/>
                      </w:rPr>
                      <w:t> </w:t>
                    </w:r>
                    <w:r>
                      <w:rPr>
                        <w:rFonts w:ascii="Gill Sans MT" w:hAnsi="Gill Sans MT"/>
                        <w:b/>
                        <w:color w:val="C4231E"/>
                        <w:spacing w:val="-2"/>
                        <w:position w:val="1"/>
                        <w:sz w:val="21"/>
                      </w:rPr>
                      <w:t>waldspurger.ch</w:t>
                    </w:r>
                  </w:p>
                </w:txbxContent>
              </v:textbox>
              <w10:wrap type="none"/>
            </v:shape>
            <w10:wrap type="none"/>
          </v:group>
        </w:pict>
      </w:r>
      <w:r>
        <w:rPr/>
        <w:pict>
          <v:shape style="position:absolute;margin-left:451.852539pt;margin-top:463.462799pt;width:57.45pt;height:9.3pt;mso-position-horizontal-relative:page;mso-position-vertical-relative:page;z-index:15733248;rotation:341" type="#_x0000_t136" fillcolor="#ffffff" stroked="f">
            <o:extrusion v:ext="view" autorotationcenter="t"/>
            <v:textpath style="font-family:&quot;Lucida Sans&quot;;font-size:9pt;v-text-kern:t;mso-text-shadow:auto" string="UMBAU FÜR"/>
            <w10:wrap type="none"/>
          </v:shape>
        </w:pict>
      </w:r>
      <w:r>
        <w:rPr/>
        <w:pict>
          <v:shape style="position:absolute;margin-left:464.901825pt;margin-top:475.309479pt;width:39.950pt;height:9.3pt;mso-position-horizontal-relative:page;mso-position-vertical-relative:page;z-index:15733760;rotation:341" type="#_x0000_t136" fillcolor="#ffffff" stroked="f">
            <o:extrusion v:ext="view" autorotationcenter="t"/>
            <v:textpath style="font-family:&quot;Lucida Sans&quot;;font-size:9pt;v-text-kern:t;mso-text-shadow:auto" string="DIVERSE"/>
            <w10:wrap type="none"/>
          </v:shape>
        </w:pict>
      </w:r>
      <w:r>
        <w:rPr/>
        <w:pict>
          <v:shape style="position:absolute;margin-left:455.73291pt;margin-top:487.33844pt;width:67.05pt;height:9.3pt;mso-position-horizontal-relative:page;mso-position-vertical-relative:page;z-index:15734272;rotation:341" type="#_x0000_t136" fillcolor="#ffffff" stroked="f">
            <o:extrusion v:ext="view" autorotationcenter="t"/>
            <v:textpath style="font-family:&quot;Lucida Sans&quot;;font-size:9pt;v-text-kern:t;mso-text-shadow:auto" string="AUTOMARKEN"/>
            <w10:wrap type="none"/>
          </v:shape>
        </w:pict>
      </w:r>
      <w:r>
        <w:rPr/>
        <w:pict>
          <v:shape style="position:absolute;margin-left:471.457611pt;margin-top:499.162994pt;width:44.25pt;height:9.3pt;mso-position-horizontal-relative:page;mso-position-vertical-relative:page;z-index:15734784;rotation:341" type="#_x0000_t136" fillcolor="#ffffff" stroked="f">
            <o:extrusion v:ext="view" autorotationcenter="t"/>
            <v:textpath style="font-family:&quot;Lucida Sans&quot;;font-size:9pt;v-text-kern:t;mso-text-shadow:auto" string="MÖGLICH"/>
            <w10:wrap type="none"/>
          </v:shape>
        </w:pict>
      </w:r>
      <w:r>
        <w:rPr/>
        <w:pict>
          <v:group style="width:502pt;height:360.25pt;mso-position-horizontal-relative:char;mso-position-vertical-relative:line" id="docshapegroup27" coordorigin="0,0" coordsize="10040,7205">
            <v:shape style="position:absolute;left:2;top:2;width:10035;height:5808" type="#_x0000_t75" id="docshape28" stroked="false">
              <v:imagedata r:id="rId13" o:title=""/>
            </v:shape>
            <v:shape style="position:absolute;left:2;top:4372;width:10035;height:1307" id="docshape29" coordorigin="3,4372" coordsize="10035,1307" path="m3,4372l62,4443,114,4496,171,4549,232,4600,297,4650,365,4697,436,4742,510,4785,585,4825,662,4861,739,4895,817,4925,894,4951,971,4972,1046,4990,1120,5003,1192,5011,10037,5679,3,4372xe" filled="true" fillcolor="#e30613" stroked="false">
              <v:path arrowok="t"/>
              <v:fill type="solid"/>
            </v:shape>
            <v:shape style="position:absolute;left:4915;top:5725;width:751;height:593" id="docshape30" coordorigin="4915,5725" coordsize="751,593" path="m5020,5778l5016,5758,5008,5746,5005,5741,4999,5737,4999,5778,4997,5790,4990,5800,4980,5807,4968,5810,4955,5807,4945,5800,4938,5790,4936,5778,4938,5766,4945,5755,4955,5749,4968,5746,4980,5749,4990,5755,4997,5766,4999,5778,4999,5737,4988,5730,4968,5725,4947,5730,4930,5741,4919,5758,4915,5778,4919,5798,4930,5815,4947,5826,4968,5830,4988,5826,5005,5815,5008,5810,5016,5798,5020,5778xm5314,6256l5313,6250,5310,6236,5238,6250,5204,6075,5199,6051,5044,6081,5032,6081,5020,6076,5012,6068,5007,6056,4990,5971,5139,5971,5139,5950,4986,5950,4969,5863,4948,5863,4987,6060,4995,6079,5009,6093,5027,6101,5048,6101,5152,6081,5183,6075,5222,6274,5314,6256xm5666,6209l5664,6196,5660,6184,5655,6177,5652,6174,5645,6168,5645,6209,5643,6222,5636,6232,5626,6239,5613,6241,5601,6239,5595,6235,5591,6232,5584,6222,5584,6220,5581,6209,5584,6197,5591,6187,5601,6180,5613,6177,5626,6180,5636,6187,5643,6197,5645,6209,5645,6168,5643,6166,5643,6158,5643,6155,5643,6145,5640,6134,5637,6124,5629,6108,5623,6101,5623,6149,5623,6158,5620,6157,5617,6157,5613,6157,5593,6161,5576,6172,5565,6189,5561,6209,5561,6213,5561,6215,5536,6220,5525,6202,5520,6198,5520,6247,5516,6266,5506,6282,5490,6293,5470,6297,5450,6293,5434,6282,5424,6266,5420,6247,5424,6227,5434,6211,5450,6200,5470,6196,5490,6200,5506,6211,5516,6227,5520,6247,5520,6198,5519,6196,5517,6194,5510,6188,5491,6179,5470,6176,5457,6177,5444,6181,5432,6187,5422,6194,5402,6145,5449,6126,5528,6094,5541,6090,5555,6089,5568,6090,5581,6094,5593,6101,5603,6109,5612,6120,5618,6132,5621,6140,5623,6149,5623,6101,5618,6095,5610,6089,5605,6084,5589,6075,5572,6070,5555,6068,5538,6070,5521,6075,5395,6126,5332,5970,5324,5950,5212,5950,5199,5952,5189,5959,5183,5969,5180,5981,5183,5993,5189,6003,5199,6010,5212,6013,5284,6013,5280,5992,5206,5992,5201,5987,5201,5975,5206,5970,5310,5970,5408,6213,5402,6223,5399,6234,5399,6247,5405,6274,5420,6297,5442,6312,5470,6318,5497,6312,5520,6297,5520,6297,5535,6274,5541,6247,5541,6242,5540,6240,5568,6235,5576,6246,5586,6254,5599,6260,5613,6262,5634,6257,5650,6246,5654,6241,5662,6230,5666,6209xe" filled="true" fillcolor="#ffffff" stroked="false">
              <v:path arrowok="t"/>
              <v:fill type="solid"/>
            </v:shape>
            <v:shape style="position:absolute;left:2;top:2;width:10035;height:7200" type="#_x0000_t202" id="docshape31" filled="false" stroked="true" strokeweight=".25pt" strokecolor="#000000">
              <v:textbox inset="0,0,0,0">
                <w:txbxContent>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line="240" w:lineRule="auto" w:before="0"/>
                      <w:rPr>
                        <w:b w:val="0"/>
                        <w:sz w:val="42"/>
                      </w:rPr>
                    </w:pPr>
                  </w:p>
                  <w:p>
                    <w:pPr>
                      <w:spacing w:before="363"/>
                      <w:ind w:left="443" w:right="0" w:firstLine="0"/>
                      <w:jc w:val="left"/>
                      <w:rPr>
                        <w:rFonts w:ascii="Verdana"/>
                        <w:sz w:val="32"/>
                      </w:rPr>
                    </w:pPr>
                    <w:r>
                      <w:rPr>
                        <w:rFonts w:ascii="Verdana"/>
                        <w:color w:val="FFFFFF"/>
                        <w:w w:val="90"/>
                        <w:sz w:val="32"/>
                      </w:rPr>
                      <w:t>Schneller</w:t>
                    </w:r>
                    <w:r>
                      <w:rPr>
                        <w:rFonts w:ascii="Verdana"/>
                        <w:color w:val="FFFFFF"/>
                        <w:spacing w:val="11"/>
                        <w:sz w:val="32"/>
                      </w:rPr>
                      <w:t> </w:t>
                    </w:r>
                    <w:r>
                      <w:rPr>
                        <w:rFonts w:ascii="Verdana"/>
                        <w:color w:val="FFFFFF"/>
                        <w:w w:val="90"/>
                        <w:sz w:val="32"/>
                      </w:rPr>
                      <w:t>unterwegs</w:t>
                    </w:r>
                    <w:r>
                      <w:rPr>
                        <w:rFonts w:ascii="Verdana"/>
                        <w:color w:val="FFFFFF"/>
                        <w:spacing w:val="12"/>
                        <w:sz w:val="32"/>
                      </w:rPr>
                      <w:t> </w:t>
                    </w:r>
                    <w:r>
                      <w:rPr>
                        <w:rFonts w:ascii="Verdana"/>
                        <w:color w:val="FFFFFF"/>
                        <w:spacing w:val="-5"/>
                        <w:w w:val="90"/>
                        <w:sz w:val="32"/>
                      </w:rPr>
                      <w:t>mit</w:t>
                    </w:r>
                  </w:p>
                </w:txbxContent>
              </v:textbox>
              <v:stroke dashstyle="solid"/>
              <w10:wrap type="none"/>
            </v:shape>
          </v:group>
        </w:pict>
      </w:r>
      <w:r>
        <w:rPr/>
      </w:r>
    </w:p>
    <w:p>
      <w:pPr>
        <w:spacing w:after="0"/>
        <w:sectPr>
          <w:footerReference w:type="even" r:id="rId7"/>
          <w:footerReference w:type="default" r:id="rId8"/>
          <w:pgSz w:w="11910" w:h="16840"/>
          <w:pgMar w:footer="433" w:header="0" w:top="1120" w:bottom="620" w:left="0" w:right="0"/>
          <w:pgNumType w:start="2"/>
        </w:sectPr>
      </w:pPr>
    </w:p>
    <w:p>
      <w:pPr>
        <w:pStyle w:val="BodyText"/>
        <w:spacing w:before="72"/>
        <w:ind w:right="1131"/>
        <w:jc w:val="right"/>
        <w:rPr>
          <w:rFonts w:ascii="GTWalsheimProMedium"/>
          <w:b/>
        </w:rPr>
      </w:pPr>
      <w:r>
        <w:rPr>
          <w:rFonts w:ascii="GTWalsheimProMedium"/>
          <w:b/>
          <w:spacing w:val="-2"/>
        </w:rPr>
        <w:t>Editorial</w:t>
      </w:r>
    </w:p>
    <w:p>
      <w:pPr>
        <w:pStyle w:val="BodyText"/>
        <w:rPr>
          <w:rFonts w:ascii="GTWalsheimProMedium"/>
          <w:b/>
        </w:rPr>
      </w:pPr>
    </w:p>
    <w:p>
      <w:pPr>
        <w:pStyle w:val="BodyText"/>
        <w:spacing w:before="9"/>
        <w:rPr>
          <w:rFonts w:ascii="GTWalsheimProMedium"/>
          <w:b/>
          <w:sz w:val="21"/>
        </w:rPr>
      </w:pPr>
      <w:r>
        <w:rPr/>
        <w:drawing>
          <wp:anchor distT="0" distB="0" distL="0" distR="0" allowOverlap="1" layoutInCell="1" locked="0" behindDoc="0" simplePos="0" relativeHeight="13">
            <wp:simplePos x="0" y="0"/>
            <wp:positionH relativeFrom="page">
              <wp:posOffset>720001</wp:posOffset>
            </wp:positionH>
            <wp:positionV relativeFrom="paragraph">
              <wp:posOffset>185458</wp:posOffset>
            </wp:positionV>
            <wp:extent cx="1925703" cy="1877568"/>
            <wp:effectExtent l="0" t="0" r="0" b="0"/>
            <wp:wrapTopAndBottom/>
            <wp:docPr id="3" name="image8.jpeg"/>
            <wp:cNvGraphicFramePr>
              <a:graphicFrameLocks noChangeAspect="1"/>
            </wp:cNvGraphicFramePr>
            <a:graphic>
              <a:graphicData uri="http://schemas.openxmlformats.org/drawingml/2006/picture">
                <pic:pic>
                  <pic:nvPicPr>
                    <pic:cNvPr id="4" name="image8.jpeg"/>
                    <pic:cNvPicPr/>
                  </pic:nvPicPr>
                  <pic:blipFill>
                    <a:blip r:embed="rId14" cstate="print"/>
                    <a:stretch>
                      <a:fillRect/>
                    </a:stretch>
                  </pic:blipFill>
                  <pic:spPr>
                    <a:xfrm>
                      <a:off x="0" y="0"/>
                      <a:ext cx="1925703" cy="1877568"/>
                    </a:xfrm>
                    <a:prstGeom prst="rect">
                      <a:avLst/>
                    </a:prstGeom>
                  </pic:spPr>
                </pic:pic>
              </a:graphicData>
            </a:graphic>
          </wp:anchor>
        </w:drawing>
      </w:r>
    </w:p>
    <w:p>
      <w:pPr>
        <w:pStyle w:val="BodyText"/>
        <w:rPr>
          <w:rFonts w:ascii="GTWalsheimProMedium"/>
          <w:b/>
        </w:rPr>
      </w:pPr>
    </w:p>
    <w:p>
      <w:pPr>
        <w:spacing w:after="0"/>
        <w:rPr>
          <w:rFonts w:ascii="GTWalsheimProMedium"/>
        </w:rPr>
        <w:sectPr>
          <w:pgSz w:w="11910" w:h="16840"/>
          <w:pgMar w:header="0" w:footer="433" w:top="260" w:bottom="620" w:left="0" w:right="0"/>
        </w:sectPr>
      </w:pPr>
    </w:p>
    <w:p>
      <w:pPr>
        <w:pStyle w:val="Heading3"/>
        <w:spacing w:before="228"/>
        <w:rPr>
          <w:b/>
        </w:rPr>
      </w:pPr>
      <w:r>
        <w:rPr>
          <w:b/>
          <w:spacing w:val="-2"/>
        </w:rPr>
        <w:t>Editorial</w:t>
      </w:r>
    </w:p>
    <w:p>
      <w:pPr>
        <w:spacing w:line="230" w:lineRule="auto" w:before="276"/>
        <w:ind w:left="1133" w:right="123" w:firstLine="0"/>
        <w:jc w:val="left"/>
        <w:rPr>
          <w:rFonts w:ascii="GTWalsheimProLight" w:hAnsi="GTWalsheimProLight"/>
          <w:b w:val="0"/>
          <w:sz w:val="28"/>
        </w:rPr>
      </w:pPr>
      <w:r>
        <w:rPr>
          <w:rFonts w:ascii="GTWalsheimProLight" w:hAnsi="GTWalsheimProLight"/>
          <w:b w:val="0"/>
          <w:spacing w:val="-6"/>
          <w:sz w:val="28"/>
        </w:rPr>
        <w:t>Die</w:t>
      </w:r>
      <w:r>
        <w:rPr>
          <w:rFonts w:ascii="GTWalsheimProLight" w:hAnsi="GTWalsheimProLight"/>
          <w:b w:val="0"/>
          <w:spacing w:val="-10"/>
          <w:sz w:val="28"/>
        </w:rPr>
        <w:t> </w:t>
      </w:r>
      <w:r>
        <w:rPr>
          <w:rFonts w:ascii="GTWalsheimProLight" w:hAnsi="GTWalsheimProLight"/>
          <w:b w:val="0"/>
          <w:spacing w:val="-6"/>
          <w:sz w:val="28"/>
        </w:rPr>
        <w:t>Idee,</w:t>
      </w:r>
      <w:r>
        <w:rPr>
          <w:rFonts w:ascii="GTWalsheimProLight" w:hAnsi="GTWalsheimProLight"/>
          <w:b w:val="0"/>
          <w:spacing w:val="-10"/>
          <w:sz w:val="28"/>
        </w:rPr>
        <w:t> </w:t>
      </w:r>
      <w:r>
        <w:rPr>
          <w:rFonts w:ascii="GTWalsheimProLight" w:hAnsi="GTWalsheimProLight"/>
          <w:b w:val="0"/>
          <w:spacing w:val="-6"/>
          <w:sz w:val="28"/>
        </w:rPr>
        <w:t>dass</w:t>
      </w:r>
      <w:r>
        <w:rPr>
          <w:rFonts w:ascii="GTWalsheimProLight" w:hAnsi="GTWalsheimProLight"/>
          <w:b w:val="0"/>
          <w:spacing w:val="-10"/>
          <w:sz w:val="28"/>
        </w:rPr>
        <w:t> </w:t>
      </w:r>
      <w:r>
        <w:rPr>
          <w:rFonts w:ascii="GTWalsheimProLight" w:hAnsi="GTWalsheimProLight"/>
          <w:b w:val="0"/>
          <w:spacing w:val="-6"/>
          <w:sz w:val="28"/>
        </w:rPr>
        <w:t>jeder</w:t>
      </w:r>
      <w:r>
        <w:rPr>
          <w:rFonts w:ascii="GTWalsheimProLight" w:hAnsi="GTWalsheimProLight"/>
          <w:b w:val="0"/>
          <w:spacing w:val="-10"/>
          <w:sz w:val="28"/>
        </w:rPr>
        <w:t> </w:t>
      </w:r>
      <w:r>
        <w:rPr>
          <w:rFonts w:ascii="GTWalsheimProLight" w:hAnsi="GTWalsheimProLight"/>
          <w:b w:val="0"/>
          <w:spacing w:val="-6"/>
          <w:sz w:val="28"/>
        </w:rPr>
        <w:t>Mensch</w:t>
      </w:r>
      <w:r>
        <w:rPr>
          <w:rFonts w:ascii="GTWalsheimProLight" w:hAnsi="GTWalsheimProLight"/>
          <w:b w:val="0"/>
          <w:spacing w:val="-10"/>
          <w:sz w:val="28"/>
        </w:rPr>
        <w:t> </w:t>
      </w:r>
      <w:r>
        <w:rPr>
          <w:rFonts w:ascii="GTWalsheimProLight" w:hAnsi="GTWalsheimProLight"/>
          <w:b w:val="0"/>
          <w:spacing w:val="-6"/>
          <w:sz w:val="28"/>
        </w:rPr>
        <w:t>über</w:t>
      </w:r>
      <w:r>
        <w:rPr>
          <w:rFonts w:ascii="GTWalsheimProLight" w:hAnsi="GTWalsheimProLight"/>
          <w:b w:val="0"/>
          <w:spacing w:val="-10"/>
          <w:sz w:val="28"/>
        </w:rPr>
        <w:t> </w:t>
      </w:r>
      <w:r>
        <w:rPr>
          <w:rFonts w:ascii="GTWalsheimProLight" w:hAnsi="GTWalsheimProLight"/>
          <w:b w:val="0"/>
          <w:spacing w:val="-6"/>
          <w:sz w:val="28"/>
        </w:rPr>
        <w:t>individuelle </w:t>
      </w:r>
      <w:r>
        <w:rPr>
          <w:rFonts w:ascii="GTWalsheimProLight" w:hAnsi="GTWalsheimProLight"/>
          <w:b w:val="0"/>
          <w:sz w:val="28"/>
        </w:rPr>
        <w:t>Freiheits- und Autonomierechte verfügt, gibt es seit Tausenden von Jahren. Doch als die Vereinten Nationen (Uno) 1948 die Allgemeine Erklärung der Menschenrechte verabschiedeten, schrieben sie trotzdem Geschichte. Diese Erklärung bildete die Grundlage dafür, dass heute fast alle Staaten der Erde die Menschenrechte in ihren Verfassungen speziell erwähnen.</w:t>
      </w:r>
    </w:p>
    <w:p>
      <w:pPr>
        <w:spacing w:line="230" w:lineRule="auto" w:before="12"/>
        <w:ind w:left="1133" w:right="123" w:firstLine="0"/>
        <w:jc w:val="left"/>
        <w:rPr>
          <w:rFonts w:ascii="GTWalsheimProLight" w:hAnsi="GTWalsheimProLight"/>
          <w:b w:val="0"/>
          <w:sz w:val="28"/>
        </w:rPr>
      </w:pPr>
      <w:r>
        <w:rPr>
          <w:rFonts w:ascii="GTWalsheimProLight" w:hAnsi="GTWalsheimProLight"/>
          <w:b w:val="0"/>
          <w:sz w:val="28"/>
        </w:rPr>
        <w:t>Allerdings dauerte es fast weitere sechzig Jahre, bis die Uno diese Menschenrechte 2006 in der Behindertenrechtskonvention (BRK) für die Situation von Menschen mit Behinderungen präzisierte. Die Schweiz ratifizierte dieses Abkommen 2014 und muss voraussichtlich im März 2022 vor einem Uno-Ausschuss erstmals über den Stand der Umsetzung Auskunft geben.</w:t>
      </w:r>
    </w:p>
    <w:p>
      <w:pPr>
        <w:spacing w:line="230" w:lineRule="auto" w:before="11"/>
        <w:ind w:left="1133" w:right="0" w:firstLine="0"/>
        <w:jc w:val="left"/>
        <w:rPr>
          <w:rFonts w:ascii="GTWalsheimProLight" w:hAnsi="GTWalsheimProLight"/>
          <w:b w:val="0"/>
          <w:sz w:val="28"/>
        </w:rPr>
      </w:pPr>
      <w:r>
        <w:rPr>
          <w:rFonts w:ascii="GTWalsheimProLight" w:hAnsi="GTWalsheimProLight"/>
          <w:b w:val="0"/>
          <w:sz w:val="28"/>
        </w:rPr>
        <w:t>Wir haben die Gelegenheit genutzt und gefragt,</w:t>
      </w:r>
      <w:r>
        <w:rPr>
          <w:rFonts w:ascii="GTWalsheimProLight" w:hAnsi="GTWalsheimProLight"/>
          <w:b w:val="0"/>
          <w:spacing w:val="-10"/>
          <w:sz w:val="28"/>
        </w:rPr>
        <w:t> </w:t>
      </w:r>
      <w:r>
        <w:rPr>
          <w:rFonts w:ascii="GTWalsheimProLight" w:hAnsi="GTWalsheimProLight"/>
          <w:b w:val="0"/>
          <w:sz w:val="28"/>
        </w:rPr>
        <w:t>was</w:t>
      </w:r>
      <w:r>
        <w:rPr>
          <w:rFonts w:ascii="GTWalsheimProLight" w:hAnsi="GTWalsheimProLight"/>
          <w:b w:val="0"/>
          <w:spacing w:val="-10"/>
          <w:sz w:val="28"/>
        </w:rPr>
        <w:t> </w:t>
      </w:r>
      <w:r>
        <w:rPr>
          <w:rFonts w:ascii="GTWalsheimProLight" w:hAnsi="GTWalsheimProLight"/>
          <w:b w:val="0"/>
          <w:sz w:val="28"/>
        </w:rPr>
        <w:t>die</w:t>
      </w:r>
      <w:r>
        <w:rPr>
          <w:rFonts w:ascii="GTWalsheimProLight" w:hAnsi="GTWalsheimProLight"/>
          <w:b w:val="0"/>
          <w:spacing w:val="-10"/>
          <w:sz w:val="28"/>
        </w:rPr>
        <w:t> </w:t>
      </w:r>
      <w:r>
        <w:rPr>
          <w:rFonts w:ascii="GTWalsheimProLight" w:hAnsi="GTWalsheimProLight"/>
          <w:b w:val="0"/>
          <w:sz w:val="28"/>
        </w:rPr>
        <w:t>Uno-BRK</w:t>
      </w:r>
      <w:r>
        <w:rPr>
          <w:rFonts w:ascii="GTWalsheimProLight" w:hAnsi="GTWalsheimProLight"/>
          <w:b w:val="0"/>
          <w:spacing w:val="-10"/>
          <w:sz w:val="28"/>
        </w:rPr>
        <w:t> </w:t>
      </w:r>
      <w:r>
        <w:rPr>
          <w:rFonts w:ascii="GTWalsheimProLight" w:hAnsi="GTWalsheimProLight"/>
          <w:b w:val="0"/>
          <w:sz w:val="28"/>
        </w:rPr>
        <w:t>genau</w:t>
      </w:r>
      <w:r>
        <w:rPr>
          <w:rFonts w:ascii="GTWalsheimProLight" w:hAnsi="GTWalsheimProLight"/>
          <w:b w:val="0"/>
          <w:spacing w:val="-10"/>
          <w:sz w:val="28"/>
        </w:rPr>
        <w:t> </w:t>
      </w:r>
      <w:r>
        <w:rPr>
          <w:rFonts w:ascii="GTWalsheimProLight" w:hAnsi="GTWalsheimProLight"/>
          <w:b w:val="0"/>
          <w:sz w:val="28"/>
        </w:rPr>
        <w:t>beinhaltet, was sich in der Schweiz mit der Einführung der</w:t>
      </w:r>
      <w:r>
        <w:rPr>
          <w:rFonts w:ascii="GTWalsheimProLight" w:hAnsi="GTWalsheimProLight"/>
          <w:b w:val="0"/>
          <w:spacing w:val="-8"/>
          <w:sz w:val="28"/>
        </w:rPr>
        <w:t> </w:t>
      </w:r>
      <w:r>
        <w:rPr>
          <w:rFonts w:ascii="GTWalsheimProLight" w:hAnsi="GTWalsheimProLight"/>
          <w:b w:val="0"/>
          <w:sz w:val="28"/>
        </w:rPr>
        <w:t>Konvention</w:t>
      </w:r>
      <w:r>
        <w:rPr>
          <w:rFonts w:ascii="GTWalsheimProLight" w:hAnsi="GTWalsheimProLight"/>
          <w:b w:val="0"/>
          <w:spacing w:val="-8"/>
          <w:sz w:val="28"/>
        </w:rPr>
        <w:t> </w:t>
      </w:r>
      <w:r>
        <w:rPr>
          <w:rFonts w:ascii="GTWalsheimProLight" w:hAnsi="GTWalsheimProLight"/>
          <w:b w:val="0"/>
          <w:sz w:val="28"/>
        </w:rPr>
        <w:t>zum</w:t>
      </w:r>
      <w:r>
        <w:rPr>
          <w:rFonts w:ascii="GTWalsheimProLight" w:hAnsi="GTWalsheimProLight"/>
          <w:b w:val="0"/>
          <w:spacing w:val="-8"/>
          <w:sz w:val="28"/>
        </w:rPr>
        <w:t> </w:t>
      </w:r>
      <w:r>
        <w:rPr>
          <w:rFonts w:ascii="GTWalsheimProLight" w:hAnsi="GTWalsheimProLight"/>
          <w:b w:val="0"/>
          <w:sz w:val="28"/>
        </w:rPr>
        <w:t>Besseren</w:t>
      </w:r>
      <w:r>
        <w:rPr>
          <w:rFonts w:ascii="GTWalsheimProLight" w:hAnsi="GTWalsheimProLight"/>
          <w:b w:val="0"/>
          <w:spacing w:val="-8"/>
          <w:sz w:val="28"/>
        </w:rPr>
        <w:t> </w:t>
      </w:r>
      <w:r>
        <w:rPr>
          <w:rFonts w:ascii="GTWalsheimProLight" w:hAnsi="GTWalsheimProLight"/>
          <w:b w:val="0"/>
          <w:sz w:val="28"/>
        </w:rPr>
        <w:t>verändert</w:t>
      </w:r>
      <w:r>
        <w:rPr>
          <w:rFonts w:ascii="GTWalsheimProLight" w:hAnsi="GTWalsheimProLight"/>
          <w:b w:val="0"/>
          <w:spacing w:val="-7"/>
          <w:sz w:val="28"/>
        </w:rPr>
        <w:t> </w:t>
      </w:r>
      <w:r>
        <w:rPr>
          <w:rFonts w:ascii="GTWalsheimProLight" w:hAnsi="GTWalsheimProLight"/>
          <w:b w:val="0"/>
          <w:spacing w:val="-5"/>
          <w:sz w:val="28"/>
        </w:rPr>
        <w:t>hat</w:t>
      </w:r>
    </w:p>
    <w:p>
      <w:pPr>
        <w:spacing w:line="347" w:lineRule="exact" w:before="0"/>
        <w:ind w:left="1133" w:right="0" w:firstLine="0"/>
        <w:jc w:val="left"/>
        <w:rPr>
          <w:rFonts w:ascii="GTWalsheimProLight" w:hAnsi="GTWalsheimProLight"/>
          <w:b w:val="0"/>
          <w:sz w:val="28"/>
        </w:rPr>
      </w:pPr>
      <w:r>
        <w:rPr>
          <w:rFonts w:ascii="GTWalsheimProLight" w:hAnsi="GTWalsheimProLight"/>
          <w:b w:val="0"/>
          <w:sz w:val="28"/>
        </w:rPr>
        <w:t>–</w:t>
      </w:r>
      <w:r>
        <w:rPr>
          <w:rFonts w:ascii="GTWalsheimProLight" w:hAnsi="GTWalsheimProLight"/>
          <w:b w:val="0"/>
          <w:spacing w:val="-2"/>
          <w:sz w:val="28"/>
        </w:rPr>
        <w:t> </w:t>
      </w:r>
      <w:r>
        <w:rPr>
          <w:rFonts w:ascii="GTWalsheimProLight" w:hAnsi="GTWalsheimProLight"/>
          <w:b w:val="0"/>
          <w:sz w:val="28"/>
        </w:rPr>
        <w:t>und</w:t>
      </w:r>
      <w:r>
        <w:rPr>
          <w:rFonts w:ascii="GTWalsheimProLight" w:hAnsi="GTWalsheimProLight"/>
          <w:b w:val="0"/>
          <w:spacing w:val="-1"/>
          <w:sz w:val="28"/>
        </w:rPr>
        <w:t> </w:t>
      </w:r>
      <w:r>
        <w:rPr>
          <w:rFonts w:ascii="GTWalsheimProLight" w:hAnsi="GTWalsheimProLight"/>
          <w:b w:val="0"/>
          <w:sz w:val="28"/>
        </w:rPr>
        <w:t>wo</w:t>
      </w:r>
      <w:r>
        <w:rPr>
          <w:rFonts w:ascii="GTWalsheimProLight" w:hAnsi="GTWalsheimProLight"/>
          <w:b w:val="0"/>
          <w:spacing w:val="-1"/>
          <w:sz w:val="28"/>
        </w:rPr>
        <w:t> </w:t>
      </w:r>
      <w:r>
        <w:rPr>
          <w:rFonts w:ascii="GTWalsheimProLight" w:hAnsi="GTWalsheimProLight"/>
          <w:b w:val="0"/>
          <w:sz w:val="28"/>
        </w:rPr>
        <w:t>es</w:t>
      </w:r>
      <w:r>
        <w:rPr>
          <w:rFonts w:ascii="GTWalsheimProLight" w:hAnsi="GTWalsheimProLight"/>
          <w:b w:val="0"/>
          <w:spacing w:val="-1"/>
          <w:sz w:val="28"/>
        </w:rPr>
        <w:t> </w:t>
      </w:r>
      <w:r>
        <w:rPr>
          <w:rFonts w:ascii="GTWalsheimProLight" w:hAnsi="GTWalsheimProLight"/>
          <w:b w:val="0"/>
          <w:sz w:val="28"/>
        </w:rPr>
        <w:t>noch</w:t>
      </w:r>
      <w:r>
        <w:rPr>
          <w:rFonts w:ascii="GTWalsheimProLight" w:hAnsi="GTWalsheimProLight"/>
          <w:b w:val="0"/>
          <w:spacing w:val="-1"/>
          <w:sz w:val="28"/>
        </w:rPr>
        <w:t> </w:t>
      </w:r>
      <w:r>
        <w:rPr>
          <w:rFonts w:ascii="GTWalsheimProLight" w:hAnsi="GTWalsheimProLight"/>
          <w:b w:val="0"/>
          <w:sz w:val="28"/>
        </w:rPr>
        <w:t>Handlungsbedarf</w:t>
      </w:r>
      <w:r>
        <w:rPr>
          <w:rFonts w:ascii="GTWalsheimProLight" w:hAnsi="GTWalsheimProLight"/>
          <w:b w:val="0"/>
          <w:spacing w:val="-1"/>
          <w:sz w:val="28"/>
        </w:rPr>
        <w:t> </w:t>
      </w:r>
      <w:r>
        <w:rPr>
          <w:rFonts w:ascii="GTWalsheimProLight" w:hAnsi="GTWalsheimProLight"/>
          <w:b w:val="0"/>
          <w:spacing w:val="-2"/>
          <w:sz w:val="28"/>
        </w:rPr>
        <w:t>gibt.</w:t>
      </w:r>
    </w:p>
    <w:p>
      <w:pPr>
        <w:pStyle w:val="BodyText"/>
        <w:spacing w:before="1"/>
        <w:rPr>
          <w:rFonts w:ascii="GTWalsheimProLight"/>
          <w:b w:val="0"/>
          <w:sz w:val="27"/>
        </w:rPr>
      </w:pPr>
    </w:p>
    <w:p>
      <w:pPr>
        <w:pStyle w:val="BodyText"/>
        <w:ind w:left="1133"/>
        <w:rPr>
          <w:b w:val="0"/>
        </w:rPr>
      </w:pPr>
      <w:r>
        <w:rPr>
          <w:b w:val="0"/>
        </w:rPr>
        <w:t>Sonja</w:t>
      </w:r>
      <w:r>
        <w:rPr>
          <w:b w:val="0"/>
          <w:spacing w:val="7"/>
        </w:rPr>
        <w:t> </w:t>
      </w:r>
      <w:r>
        <w:rPr>
          <w:b w:val="0"/>
          <w:spacing w:val="-2"/>
        </w:rPr>
        <w:t>Wenger</w:t>
      </w:r>
    </w:p>
    <w:p>
      <w:pPr>
        <w:pStyle w:val="BodyText"/>
        <w:spacing w:before="22"/>
        <w:ind w:left="1133"/>
        <w:rPr>
          <w:b w:val="0"/>
        </w:rPr>
      </w:pPr>
      <w:r>
        <w:rPr>
          <w:b w:val="0"/>
          <w:spacing w:val="-2"/>
        </w:rPr>
        <w:t>Verantwortliche</w:t>
      </w:r>
      <w:r>
        <w:rPr>
          <w:b w:val="0"/>
          <w:spacing w:val="10"/>
        </w:rPr>
        <w:t> </w:t>
      </w:r>
      <w:r>
        <w:rPr>
          <w:b w:val="0"/>
          <w:spacing w:val="-2"/>
        </w:rPr>
        <w:t>Verbandskommunikation</w:t>
      </w:r>
      <w:r>
        <w:rPr>
          <w:b w:val="0"/>
          <w:spacing w:val="10"/>
        </w:rPr>
        <w:t> </w:t>
      </w:r>
      <w:r>
        <w:rPr>
          <w:b w:val="0"/>
          <w:spacing w:val="-2"/>
        </w:rPr>
        <w:t>und</w:t>
      </w:r>
      <w:r>
        <w:rPr>
          <w:b w:val="0"/>
          <w:spacing w:val="11"/>
        </w:rPr>
        <w:t> </w:t>
      </w:r>
      <w:r>
        <w:rPr>
          <w:b w:val="0"/>
          <w:spacing w:val="-2"/>
        </w:rPr>
        <w:t>Medien</w:t>
      </w:r>
    </w:p>
    <w:p>
      <w:pPr>
        <w:pStyle w:val="Heading3"/>
        <w:rPr>
          <w:b/>
        </w:rPr>
      </w:pPr>
      <w:r>
        <w:rPr/>
        <w:br w:type="column"/>
      </w:r>
      <w:r>
        <w:rPr>
          <w:b/>
          <w:spacing w:val="-2"/>
        </w:rPr>
        <w:t>Inhalt</w:t>
      </w:r>
    </w:p>
    <w:sdt>
      <w:sdtPr>
        <w:docPartObj>
          <w:docPartGallery w:val="Table of Contents"/>
          <w:docPartUnique/>
        </w:docPartObj>
      </w:sdtPr>
      <w:sdtEndPr/>
      <w:sdtContent>
        <w:p>
          <w:pPr>
            <w:pStyle w:val="TOC2"/>
            <w:tabs>
              <w:tab w:pos="4166" w:val="right" w:leader="none"/>
            </w:tabs>
            <w:spacing w:line="240" w:lineRule="auto" w:before="274"/>
            <w:rPr>
              <w:rFonts w:ascii="GTWalsheimProMedium"/>
              <w:b/>
              <w:sz w:val="28"/>
            </w:rPr>
          </w:pPr>
          <w:r>
            <w:rPr>
              <w:b w:val="0"/>
              <w:spacing w:val="-2"/>
            </w:rPr>
            <w:t>Notizen</w:t>
          </w:r>
          <w:r>
            <w:rPr>
              <w:b w:val="0"/>
            </w:rPr>
            <w:tab/>
          </w:r>
          <w:r>
            <w:rPr>
              <w:rFonts w:ascii="GTWalsheimProMedium"/>
              <w:b/>
              <w:spacing w:val="-10"/>
              <w:sz w:val="28"/>
            </w:rPr>
            <w:t>4</w:t>
          </w:r>
        </w:p>
        <w:p>
          <w:pPr>
            <w:pStyle w:val="TOC2"/>
            <w:tabs>
              <w:tab w:pos="4166" w:val="right" w:leader="none"/>
            </w:tabs>
            <w:spacing w:line="240" w:lineRule="auto" w:before="39"/>
            <w:rPr>
              <w:rFonts w:ascii="GTWalsheimProMedium" w:hAnsi="GTWalsheimProMedium"/>
              <w:b/>
              <w:sz w:val="28"/>
            </w:rPr>
          </w:pPr>
          <w:r>
            <w:rPr>
              <w:b w:val="0"/>
              <w:w w:val="95"/>
            </w:rPr>
            <w:t>Sozialpolitik:</w:t>
          </w:r>
          <w:r>
            <w:rPr>
              <w:b w:val="0"/>
              <w:spacing w:val="11"/>
            </w:rPr>
            <w:t> </w:t>
          </w:r>
          <w:r>
            <w:rPr>
              <w:b w:val="0"/>
              <w:spacing w:val="-2"/>
            </w:rPr>
            <w:t>Tabellenlöhne</w:t>
          </w:r>
          <w:r>
            <w:rPr>
              <w:b w:val="0"/>
            </w:rPr>
            <w:tab/>
          </w:r>
          <w:r>
            <w:rPr>
              <w:rFonts w:ascii="GTWalsheimProMedium" w:hAnsi="GTWalsheimProMedium"/>
              <w:b/>
              <w:spacing w:val="-5"/>
              <w:sz w:val="28"/>
            </w:rPr>
            <w:t>10</w:t>
          </w:r>
        </w:p>
        <w:p>
          <w:pPr>
            <w:pStyle w:val="TOC2"/>
            <w:spacing w:before="119"/>
            <w:rPr>
              <w:b w:val="0"/>
            </w:rPr>
          </w:pPr>
          <w:hyperlink w:history="true" w:anchor="_TOC_250003">
            <w:r>
              <w:rPr>
                <w:b w:val="0"/>
                <w:spacing w:val="-2"/>
              </w:rPr>
              <w:t>«Wir</w:t>
            </w:r>
            <w:r>
              <w:rPr>
                <w:b w:val="0"/>
                <w:spacing w:val="-7"/>
              </w:rPr>
              <w:t> </w:t>
            </w:r>
            <w:r>
              <w:rPr>
                <w:b w:val="0"/>
                <w:spacing w:val="-2"/>
              </w:rPr>
              <w:t>sind</w:t>
            </w:r>
            <w:r>
              <w:rPr>
                <w:b w:val="0"/>
                <w:spacing w:val="-7"/>
              </w:rPr>
              <w:t> </w:t>
            </w:r>
            <w:r>
              <w:rPr>
                <w:b w:val="0"/>
                <w:spacing w:val="-2"/>
              </w:rPr>
              <w:t>Procap»:</w:t>
            </w:r>
          </w:hyperlink>
        </w:p>
        <w:p>
          <w:pPr>
            <w:pStyle w:val="TOC2"/>
            <w:tabs>
              <w:tab w:pos="4166" w:val="right" w:leader="none"/>
            </w:tabs>
            <w:spacing w:line="316" w:lineRule="exact"/>
            <w:rPr>
              <w:rFonts w:ascii="GTWalsheimProMedium" w:hAnsi="GTWalsheimProMedium"/>
              <w:b/>
              <w:sz w:val="28"/>
            </w:rPr>
          </w:pPr>
          <w:hyperlink w:history="true" w:anchor="_TOC_250002">
            <w:r>
              <w:rPr>
                <w:b w:val="0"/>
                <w:spacing w:val="-2"/>
              </w:rPr>
              <w:t>Dölf</w:t>
            </w:r>
            <w:r>
              <w:rPr>
                <w:b w:val="0"/>
                <w:spacing w:val="-9"/>
              </w:rPr>
              <w:t> </w:t>
            </w:r>
            <w:r>
              <w:rPr>
                <w:b w:val="0"/>
                <w:spacing w:val="-2"/>
                <w:w w:val="95"/>
              </w:rPr>
              <w:t>Keller</w:t>
            </w:r>
            <w:r>
              <w:rPr>
                <w:b w:val="0"/>
              </w:rPr>
              <w:tab/>
            </w:r>
            <w:r>
              <w:rPr>
                <w:rFonts w:ascii="GTWalsheimProMedium" w:hAnsi="GTWalsheimProMedium"/>
                <w:b/>
                <w:spacing w:val="-5"/>
                <w:sz w:val="28"/>
              </w:rPr>
              <w:t>18</w:t>
            </w:r>
          </w:hyperlink>
        </w:p>
        <w:p>
          <w:pPr>
            <w:pStyle w:val="TOC2"/>
            <w:spacing w:before="119"/>
            <w:rPr>
              <w:b w:val="0"/>
            </w:rPr>
          </w:pPr>
          <w:r>
            <w:rPr>
              <w:b w:val="0"/>
              <w:w w:val="95"/>
            </w:rPr>
            <w:t>Procap</w:t>
          </w:r>
          <w:r>
            <w:rPr>
              <w:b w:val="0"/>
              <w:spacing w:val="8"/>
            </w:rPr>
            <w:t> </w:t>
          </w:r>
          <w:r>
            <w:rPr>
              <w:b w:val="0"/>
              <w:spacing w:val="-2"/>
            </w:rPr>
            <w:t>Reisen:</w:t>
          </w:r>
        </w:p>
        <w:p>
          <w:pPr>
            <w:pStyle w:val="TOC2"/>
            <w:tabs>
              <w:tab w:pos="4166" w:val="right" w:leader="none"/>
            </w:tabs>
            <w:spacing w:line="316" w:lineRule="exact"/>
            <w:rPr>
              <w:rFonts w:ascii="GTWalsheimProMedium" w:hAnsi="GTWalsheimProMedium"/>
              <w:b/>
              <w:sz w:val="28"/>
            </w:rPr>
          </w:pPr>
          <w:r>
            <w:rPr>
              <w:b w:val="0"/>
              <w:w w:val="95"/>
            </w:rPr>
            <w:t>Persönliche</w:t>
          </w:r>
          <w:r>
            <w:rPr>
              <w:b w:val="0"/>
              <w:spacing w:val="2"/>
            </w:rPr>
            <w:t> </w:t>
          </w:r>
          <w:r>
            <w:rPr>
              <w:b w:val="0"/>
              <w:spacing w:val="-2"/>
            </w:rPr>
            <w:t>Ferienassistenz</w:t>
          </w:r>
          <w:r>
            <w:rPr>
              <w:b w:val="0"/>
            </w:rPr>
            <w:tab/>
          </w:r>
          <w:r>
            <w:rPr>
              <w:rFonts w:ascii="GTWalsheimProMedium" w:hAnsi="GTWalsheimProMedium"/>
              <w:b/>
              <w:spacing w:val="-5"/>
              <w:sz w:val="28"/>
            </w:rPr>
            <w:t>20</w:t>
          </w:r>
        </w:p>
        <w:p>
          <w:pPr>
            <w:pStyle w:val="TOC2"/>
            <w:spacing w:before="119"/>
            <w:rPr>
              <w:b w:val="0"/>
            </w:rPr>
          </w:pPr>
          <w:hyperlink w:history="true" w:anchor="_TOC_250001">
            <w:r>
              <w:rPr>
                <w:b w:val="0"/>
                <w:spacing w:val="-2"/>
              </w:rPr>
              <w:t>«Wir</w:t>
            </w:r>
            <w:r>
              <w:rPr>
                <w:b w:val="0"/>
                <w:spacing w:val="-7"/>
              </w:rPr>
              <w:t> </w:t>
            </w:r>
            <w:r>
              <w:rPr>
                <w:b w:val="0"/>
                <w:spacing w:val="-2"/>
              </w:rPr>
              <w:t>sind</w:t>
            </w:r>
            <w:r>
              <w:rPr>
                <w:b w:val="0"/>
                <w:spacing w:val="-7"/>
              </w:rPr>
              <w:t> </w:t>
            </w:r>
            <w:r>
              <w:rPr>
                <w:b w:val="0"/>
                <w:spacing w:val="-2"/>
              </w:rPr>
              <w:t>Procap»:</w:t>
            </w:r>
          </w:hyperlink>
        </w:p>
        <w:p>
          <w:pPr>
            <w:pStyle w:val="TOC2"/>
            <w:tabs>
              <w:tab w:pos="4166" w:val="right" w:leader="none"/>
            </w:tabs>
            <w:spacing w:line="316" w:lineRule="exact"/>
            <w:rPr>
              <w:rFonts w:ascii="GTWalsheimProMedium"/>
              <w:b/>
              <w:sz w:val="28"/>
            </w:rPr>
          </w:pPr>
          <w:r>
            <w:rPr/>
            <w:pict>
              <v:line style="position:absolute;mso-position-horizontal-relative:page;mso-position-vertical-relative:paragraph;z-index:15735808" from="387.637787pt,21.345005pt" to="539.023787pt,21.345005pt" stroked="true" strokeweight="2pt" strokecolor="#000000">
                <v:stroke dashstyle="solid"/>
                <w10:wrap type="none"/>
              </v:line>
            </w:pict>
          </w:r>
          <w:hyperlink w:history="true" w:anchor="_TOC_250000">
            <w:r>
              <w:rPr>
                <w:b w:val="0"/>
                <w:w w:val="95"/>
              </w:rPr>
              <w:t>Greta</w:t>
            </w:r>
            <w:r>
              <w:rPr>
                <w:b w:val="0"/>
                <w:spacing w:val="4"/>
              </w:rPr>
              <w:t> </w:t>
            </w:r>
            <w:r>
              <w:rPr>
                <w:b w:val="0"/>
                <w:spacing w:val="-2"/>
              </w:rPr>
              <w:t>Cavin</w:t>
            </w:r>
            <w:r>
              <w:rPr>
                <w:b w:val="0"/>
              </w:rPr>
              <w:tab/>
            </w:r>
            <w:r>
              <w:rPr>
                <w:rFonts w:ascii="GTWalsheimProMedium"/>
                <w:b/>
                <w:spacing w:val="-5"/>
                <w:sz w:val="28"/>
              </w:rPr>
              <w:t>22</w:t>
            </w:r>
          </w:hyperlink>
        </w:p>
        <w:p>
          <w:pPr>
            <w:pStyle w:val="TOC1"/>
          </w:pPr>
          <w:r>
            <w:rPr>
              <w:spacing w:val="-2"/>
            </w:rPr>
            <w:t>Fokus</w:t>
          </w:r>
        </w:p>
        <w:p>
          <w:pPr>
            <w:pStyle w:val="TOC2"/>
            <w:spacing w:before="138"/>
            <w:rPr>
              <w:b w:val="0"/>
            </w:rPr>
          </w:pPr>
          <w:r>
            <w:rPr>
              <w:b w:val="0"/>
              <w:w w:val="95"/>
            </w:rPr>
            <w:t>Barrieren</w:t>
          </w:r>
          <w:r>
            <w:rPr>
              <w:b w:val="0"/>
              <w:spacing w:val="8"/>
            </w:rPr>
            <w:t> </w:t>
          </w:r>
          <w:r>
            <w:rPr>
              <w:b w:val="0"/>
              <w:w w:val="95"/>
            </w:rPr>
            <w:t>sind</w:t>
          </w:r>
          <w:r>
            <w:rPr>
              <w:b w:val="0"/>
              <w:spacing w:val="9"/>
            </w:rPr>
            <w:t> </w:t>
          </w:r>
          <w:r>
            <w:rPr>
              <w:b w:val="0"/>
              <w:w w:val="95"/>
            </w:rPr>
            <w:t>dazu</w:t>
          </w:r>
          <w:r>
            <w:rPr>
              <w:b w:val="0"/>
              <w:spacing w:val="9"/>
            </w:rPr>
            <w:t> </w:t>
          </w:r>
          <w:r>
            <w:rPr>
              <w:b w:val="0"/>
              <w:spacing w:val="-5"/>
              <w:w w:val="95"/>
            </w:rPr>
            <w:t>da,</w:t>
          </w:r>
        </w:p>
        <w:p>
          <w:pPr>
            <w:pStyle w:val="TOC2"/>
            <w:tabs>
              <w:tab w:pos="4166" w:val="right" w:leader="none"/>
            </w:tabs>
            <w:spacing w:line="316" w:lineRule="exact"/>
            <w:rPr>
              <w:rFonts w:ascii="GTWalsheimProMedium" w:hAnsi="GTWalsheimProMedium"/>
              <w:b/>
              <w:sz w:val="28"/>
            </w:rPr>
          </w:pPr>
          <w:r>
            <w:rPr>
              <w:b w:val="0"/>
            </w:rPr>
            <w:t>sie</w:t>
          </w:r>
          <w:r>
            <w:rPr>
              <w:b w:val="0"/>
              <w:spacing w:val="-8"/>
            </w:rPr>
            <w:t> </w:t>
          </w:r>
          <w:r>
            <w:rPr>
              <w:b w:val="0"/>
            </w:rPr>
            <w:t>zu</w:t>
          </w:r>
          <w:r>
            <w:rPr>
              <w:b w:val="0"/>
              <w:spacing w:val="-7"/>
            </w:rPr>
            <w:t> </w:t>
          </w:r>
          <w:r>
            <w:rPr>
              <w:b w:val="0"/>
              <w:spacing w:val="-2"/>
              <w:w w:val="95"/>
            </w:rPr>
            <w:t>überwinden</w:t>
          </w:r>
          <w:r>
            <w:rPr>
              <w:b w:val="0"/>
            </w:rPr>
            <w:tab/>
          </w:r>
          <w:r>
            <w:rPr>
              <w:rFonts w:ascii="GTWalsheimProMedium" w:hAnsi="GTWalsheimProMedium"/>
              <w:b/>
              <w:spacing w:val="-10"/>
              <w:w w:val="95"/>
              <w:sz w:val="28"/>
            </w:rPr>
            <w:t>6</w:t>
          </w:r>
        </w:p>
        <w:p>
          <w:pPr>
            <w:pStyle w:val="TOC2"/>
            <w:spacing w:line="240" w:lineRule="auto" w:before="119"/>
            <w:rPr>
              <w:b w:val="0"/>
            </w:rPr>
          </w:pPr>
          <w:r>
            <w:rPr>
              <w:b w:val="0"/>
              <w:spacing w:val="-8"/>
            </w:rPr>
            <w:t>Interview</w:t>
          </w:r>
          <w:r>
            <w:rPr>
              <w:b w:val="0"/>
              <w:spacing w:val="-10"/>
            </w:rPr>
            <w:t> </w:t>
          </w:r>
          <w:r>
            <w:rPr>
              <w:b w:val="0"/>
              <w:spacing w:val="-8"/>
            </w:rPr>
            <w:t>mit</w:t>
          </w:r>
          <w:r>
            <w:rPr>
              <w:b w:val="0"/>
              <w:spacing w:val="-10"/>
            </w:rPr>
            <w:t> </w:t>
          </w:r>
          <w:r>
            <w:rPr>
              <w:b w:val="0"/>
              <w:spacing w:val="-8"/>
            </w:rPr>
            <w:t>Caroline</w:t>
          </w:r>
          <w:r>
            <w:rPr>
              <w:b w:val="0"/>
              <w:spacing w:val="-10"/>
            </w:rPr>
            <w:t> </w:t>
          </w:r>
          <w:r>
            <w:rPr>
              <w:b w:val="0"/>
              <w:spacing w:val="-8"/>
            </w:rPr>
            <w:t>Hess-Klein:</w:t>
          </w:r>
        </w:p>
        <w:p>
          <w:pPr>
            <w:pStyle w:val="TOC2"/>
            <w:spacing w:before="22"/>
            <w:rPr>
              <w:b w:val="0"/>
            </w:rPr>
          </w:pPr>
          <w:r>
            <w:rPr>
              <w:b w:val="0"/>
              <w:spacing w:val="-8"/>
            </w:rPr>
            <w:t>«Die</w:t>
          </w:r>
          <w:r>
            <w:rPr>
              <w:b w:val="0"/>
              <w:spacing w:val="-7"/>
            </w:rPr>
            <w:t> </w:t>
          </w:r>
          <w:r>
            <w:rPr>
              <w:b w:val="0"/>
              <w:spacing w:val="-8"/>
            </w:rPr>
            <w:t>Uno-BRK</w:t>
          </w:r>
          <w:r>
            <w:rPr>
              <w:b w:val="0"/>
              <w:spacing w:val="-6"/>
            </w:rPr>
            <w:t> </w:t>
          </w:r>
          <w:r>
            <w:rPr>
              <w:b w:val="0"/>
              <w:spacing w:val="-8"/>
            </w:rPr>
            <w:t>ist</w:t>
          </w:r>
          <w:r>
            <w:rPr>
              <w:b w:val="0"/>
              <w:spacing w:val="-6"/>
            </w:rPr>
            <w:t> </w:t>
          </w:r>
          <w:r>
            <w:rPr>
              <w:b w:val="0"/>
              <w:spacing w:val="-8"/>
            </w:rPr>
            <w:t>ein</w:t>
          </w:r>
          <w:r>
            <w:rPr>
              <w:b w:val="0"/>
              <w:spacing w:val="-6"/>
            </w:rPr>
            <w:t> </w:t>
          </w:r>
          <w:r>
            <w:rPr>
              <w:b w:val="0"/>
              <w:spacing w:val="-8"/>
            </w:rPr>
            <w:t>Instrument</w:t>
          </w:r>
        </w:p>
        <w:p>
          <w:pPr>
            <w:pStyle w:val="TOC2"/>
            <w:tabs>
              <w:tab w:pos="4166" w:val="right" w:leader="none"/>
            </w:tabs>
            <w:spacing w:line="316" w:lineRule="exact"/>
            <w:rPr>
              <w:rFonts w:ascii="GTWalsheimProMedium" w:hAnsi="GTWalsheimProMedium"/>
              <w:b/>
              <w:sz w:val="28"/>
            </w:rPr>
          </w:pPr>
          <w:r>
            <w:rPr/>
            <w:pict>
              <v:line style="position:absolute;mso-position-horizontal-relative:page;mso-position-vertical-relative:paragraph;z-index:15736320" from="387.637787pt,21.345013pt" to="539.023787pt,21.345013pt" stroked="true" strokeweight="2pt" strokecolor="#000000">
                <v:stroke dashstyle="solid"/>
                <w10:wrap type="none"/>
              </v:line>
            </w:pict>
          </w:r>
          <w:r>
            <w:rPr>
              <w:b w:val="0"/>
              <w:spacing w:val="-4"/>
              <w:w w:val="95"/>
            </w:rPr>
            <w:t>für</w:t>
          </w:r>
          <w:r>
            <w:rPr>
              <w:b w:val="0"/>
              <w:spacing w:val="-7"/>
            </w:rPr>
            <w:t> </w:t>
          </w:r>
          <w:r>
            <w:rPr>
              <w:b w:val="0"/>
              <w:spacing w:val="-4"/>
              <w:w w:val="95"/>
            </w:rPr>
            <w:t>den</w:t>
          </w:r>
          <w:r>
            <w:rPr>
              <w:b w:val="0"/>
              <w:spacing w:val="-6"/>
            </w:rPr>
            <w:t> </w:t>
          </w:r>
          <w:r>
            <w:rPr>
              <w:b w:val="0"/>
              <w:spacing w:val="-4"/>
              <w:w w:val="95"/>
            </w:rPr>
            <w:t>Wandel</w:t>
          </w:r>
          <w:r>
            <w:rPr>
              <w:b w:val="0"/>
              <w:spacing w:val="-6"/>
            </w:rPr>
            <w:t> </w:t>
          </w:r>
          <w:r>
            <w:rPr>
              <w:b w:val="0"/>
              <w:spacing w:val="-4"/>
              <w:w w:val="95"/>
            </w:rPr>
            <w:t>der</w:t>
          </w:r>
          <w:r>
            <w:rPr>
              <w:b w:val="0"/>
              <w:spacing w:val="-6"/>
            </w:rPr>
            <w:t> </w:t>
          </w:r>
          <w:r>
            <w:rPr>
              <w:b w:val="0"/>
              <w:spacing w:val="-4"/>
              <w:w w:val="95"/>
            </w:rPr>
            <w:t>Gesellschaft»</w:t>
          </w:r>
          <w:r>
            <w:rPr>
              <w:b w:val="0"/>
            </w:rPr>
            <w:tab/>
          </w:r>
          <w:r>
            <w:rPr>
              <w:rFonts w:ascii="GTWalsheimProMedium" w:hAnsi="GTWalsheimProMedium"/>
              <w:b/>
              <w:spacing w:val="-5"/>
              <w:sz w:val="28"/>
            </w:rPr>
            <w:t>12</w:t>
          </w:r>
        </w:p>
        <w:p>
          <w:pPr>
            <w:pStyle w:val="TOC1"/>
          </w:pPr>
          <w:r>
            <w:rPr>
              <w:spacing w:val="-2"/>
            </w:rPr>
            <w:t>Service</w:t>
          </w:r>
        </w:p>
        <w:p>
          <w:pPr>
            <w:pStyle w:val="TOC2"/>
            <w:spacing w:before="138"/>
            <w:rPr>
              <w:b w:val="0"/>
            </w:rPr>
          </w:pPr>
          <w:r>
            <w:rPr>
              <w:b w:val="0"/>
              <w:w w:val="95"/>
            </w:rPr>
            <w:t>Ratgeber</w:t>
          </w:r>
          <w:r>
            <w:rPr>
              <w:b w:val="0"/>
              <w:spacing w:val="4"/>
            </w:rPr>
            <w:t> </w:t>
          </w:r>
          <w:r>
            <w:rPr>
              <w:b w:val="0"/>
              <w:spacing w:val="-2"/>
              <w:w w:val="95"/>
            </w:rPr>
            <w:t>Recht:</w:t>
          </w:r>
        </w:p>
        <w:p>
          <w:pPr>
            <w:pStyle w:val="TOC2"/>
            <w:tabs>
              <w:tab w:pos="4166" w:val="right" w:leader="none"/>
            </w:tabs>
            <w:spacing w:line="316" w:lineRule="exact"/>
            <w:rPr>
              <w:rFonts w:ascii="GTWalsheimProMedium"/>
              <w:b/>
              <w:sz w:val="28"/>
            </w:rPr>
          </w:pPr>
          <w:r>
            <w:rPr>
              <w:b w:val="0"/>
              <w:w w:val="95"/>
            </w:rPr>
            <w:t>Wichtiges</w:t>
          </w:r>
          <w:r>
            <w:rPr>
              <w:b w:val="0"/>
              <w:spacing w:val="-5"/>
              <w:w w:val="95"/>
            </w:rPr>
            <w:t> </w:t>
          </w:r>
          <w:r>
            <w:rPr>
              <w:b w:val="0"/>
              <w:w w:val="95"/>
            </w:rPr>
            <w:t>zur</w:t>
          </w:r>
          <w:r>
            <w:rPr>
              <w:b w:val="0"/>
              <w:spacing w:val="-4"/>
              <w:w w:val="95"/>
            </w:rPr>
            <w:t> </w:t>
          </w:r>
          <w:r>
            <w:rPr>
              <w:b w:val="0"/>
              <w:w w:val="95"/>
            </w:rPr>
            <w:t>IV-</w:t>
          </w:r>
          <w:r>
            <w:rPr>
              <w:b w:val="0"/>
              <w:spacing w:val="-2"/>
              <w:w w:val="95"/>
            </w:rPr>
            <w:t>Revision</w:t>
          </w:r>
          <w:r>
            <w:rPr>
              <w:b w:val="0"/>
            </w:rPr>
            <w:tab/>
          </w:r>
          <w:r>
            <w:rPr>
              <w:rFonts w:ascii="GTWalsheimProMedium"/>
              <w:b/>
              <w:spacing w:val="-5"/>
              <w:sz w:val="28"/>
            </w:rPr>
            <w:t>17</w:t>
          </w:r>
        </w:p>
        <w:p>
          <w:pPr>
            <w:pStyle w:val="TOC3"/>
            <w:tabs>
              <w:tab w:pos="4166" w:val="right" w:leader="none"/>
            </w:tabs>
            <w:rPr>
              <w:rFonts w:ascii="GTWalsheimProMedium" w:hAnsi="GTWalsheimProMedium"/>
              <w:b/>
              <w:i w:val="0"/>
              <w:sz w:val="28"/>
            </w:rPr>
          </w:pPr>
          <w:r>
            <w:rPr>
              <w:b w:val="0"/>
              <w:i w:val="0"/>
              <w:spacing w:val="-2"/>
              <w:sz w:val="20"/>
            </w:rPr>
            <w:t>Rätsel</w:t>
          </w:r>
          <w:r>
            <w:rPr>
              <w:b w:val="0"/>
              <w:i w:val="0"/>
              <w:sz w:val="20"/>
            </w:rPr>
            <w:tab/>
          </w:r>
          <w:r>
            <w:rPr>
              <w:rFonts w:ascii="GTWalsheimProMedium" w:hAnsi="GTWalsheimProMedium"/>
              <w:b/>
              <w:i w:val="0"/>
              <w:spacing w:val="-5"/>
              <w:sz w:val="28"/>
            </w:rPr>
            <w:t>24</w:t>
          </w:r>
        </w:p>
        <w:p>
          <w:pPr>
            <w:pStyle w:val="TOC2"/>
            <w:tabs>
              <w:tab w:pos="4164" w:val="right" w:leader="none"/>
            </w:tabs>
            <w:spacing w:line="240" w:lineRule="auto" w:before="39"/>
            <w:rPr>
              <w:rFonts w:ascii="GTWalsheimProMedium"/>
              <w:b/>
              <w:sz w:val="28"/>
            </w:rPr>
          </w:pPr>
          <w:r>
            <w:rPr>
              <w:b w:val="0"/>
              <w:spacing w:val="-2"/>
            </w:rPr>
            <w:t>Carte</w:t>
          </w:r>
          <w:r>
            <w:rPr>
              <w:b w:val="0"/>
              <w:spacing w:val="-7"/>
            </w:rPr>
            <w:t> </w:t>
          </w:r>
          <w:r>
            <w:rPr>
              <w:b w:val="0"/>
              <w:spacing w:val="-2"/>
            </w:rPr>
            <w:t>blanche</w:t>
          </w:r>
          <w:r>
            <w:rPr>
              <w:b w:val="0"/>
            </w:rPr>
            <w:tab/>
          </w:r>
          <w:r>
            <w:rPr>
              <w:rFonts w:ascii="GTWalsheimProMedium"/>
              <w:b/>
              <w:spacing w:val="-5"/>
              <w:sz w:val="28"/>
            </w:rPr>
            <w:t>26</w:t>
          </w:r>
        </w:p>
      </w:sdtContent>
    </w:sdt>
    <w:p>
      <w:pPr>
        <w:spacing w:after="0" w:line="240" w:lineRule="auto"/>
        <w:rPr>
          <w:rFonts w:ascii="GTWalsheimProMedium"/>
          <w:sz w:val="28"/>
        </w:rPr>
        <w:sectPr>
          <w:type w:val="continuous"/>
          <w:pgSz w:w="11910" w:h="16840"/>
          <w:pgMar w:header="0" w:footer="433" w:top="240" w:bottom="280" w:left="0" w:right="0"/>
          <w:cols w:num="2" w:equalWidth="0">
            <w:col w:w="6554" w:space="60"/>
            <w:col w:w="5296"/>
          </w:cols>
        </w:sectPr>
      </w:pPr>
    </w:p>
    <w:p>
      <w:pPr>
        <w:pStyle w:val="BodyText"/>
        <w:spacing w:before="72"/>
        <w:ind w:left="1133"/>
        <w:rPr>
          <w:rFonts w:ascii="GTWalsheimProMedium"/>
          <w:b/>
        </w:rPr>
      </w:pPr>
      <w:r>
        <w:rPr/>
        <w:pict>
          <v:group style="position:absolute;margin-left:387.402191pt;margin-top:10.83448pt;width:105.6pt;height:105pt;mso-position-horizontal-relative:page;mso-position-vertical-relative:paragraph;z-index:15736832" id="docshapegroup32" coordorigin="7748,217" coordsize="2112,2100">
            <v:shape style="position:absolute;left:7748;top:216;width:2112;height:2100" id="docshape33" coordorigin="7748,217" coordsize="2112,2100" path="m8668,1897l8378,1897,8389,1917,8400,1917,8451,1977,8499,2057,8545,2117,8588,2177,8629,2237,8638,2257,8647,2277,8658,2297,8669,2297,8700,2317,8763,2317,8791,2297,8805,2277,8818,2257,8830,2217,8841,2197,8855,2157,8852,2117,8834,2097,8800,2057,8782,2037,8764,2037,8747,2017,8733,1997,8693,1937,8668,1897xm8226,1797l8202,1797,8210,1817,8226,1837,8242,1857,8258,1857,8275,1877,8290,1897,8308,1917,8347,1917,8365,1897,8668,1897,8655,1877,8305,1877,8285,1857,8270,1837,8256,1817,8226,1797xm8596,1657l8573,1657,8578,1677,8574,1697,8568,1717,8554,1717,8511,1757,8465,1797,8418,1837,8368,1877,8655,1877,8579,1757,8570,1757,8570,1737,8582,1737,8593,1717,8600,1697,8603,1677,8601,1677,8596,1657xm9262,217l9189,217,9163,237,9140,277,9101,357,9059,417,9015,497,8968,557,8918,637,8865,697,8807,757,8746,817,8683,877,8616,917,8547,977,8476,1017,8403,1057,8328,1097,8170,1177,8089,1197,8008,1237,7926,1257,7895,1277,7868,1297,7845,1317,7827,1337,7817,1357,7809,1397,7803,1417,7798,1437,7795,1457,7790,1477,7784,1477,7774,1497,7759,1517,7751,1537,7748,1557,7751,1577,7757,1597,7764,1617,7772,1637,7781,1657,7798,1677,7820,1697,7846,1717,7911,1717,7922,1737,7978,1777,8038,1797,8102,1817,8171,1797,8226,1797,8224,1777,8384,1717,8463,1697,8503,1677,7826,1677,7809,1657,7794,1637,7782,1597,7774,1577,7777,1537,7798,1497,8405,1497,8383,1477,8349,1397,8326,1337,8316,1257,8320,1197,8323,1197,8326,1177,8330,1157,8339,1137,8352,1117,8369,1097,8391,1097,8460,1057,8527,1017,8592,977,8656,917,8716,877,8775,817,8830,777,8883,717,8935,657,8983,577,9029,517,9072,457,9113,377,9117,377,9121,357,9433,357,9421,337,9395,317,9370,297,9347,277,9321,257,9293,237,9262,217xm9150,1577l8859,1577,8787,1597,9106,1597,9485,1697,9710,1777,9783,1777,9811,1757,9832,1717,9576,1717,9555,1697,9533,1697,9457,1657,9222,1597,9150,1577xm9433,357l9125,357,9118,437,9114,517,9114,597,9118,677,9125,757,9136,837,9150,917,9168,977,9189,1057,9214,1137,9242,1197,9274,1277,9310,1337,9349,1397,9392,1477,9438,1537,9488,1597,9541,1657,9599,1717,9837,1717,9841,1697,9845,1697,9847,1677,9852,1637,9858,1577,9860,1497,9854,1397,9836,1297,9824,1237,9283,1237,9254,1157,9229,1097,9206,1017,9186,957,9182,937,9204,937,9237,917,9269,917,9302,897,9718,897,9696,837,9663,757,9629,697,9591,617,9552,557,9510,477,9467,417,9445,377,9433,357xm8405,1497l7798,1497,7808,1557,7825,1597,7848,1637,7876,1677,8503,1677,8542,1657,8605,1657,8618,1637,8684,1637,8769,1617,8535,1617,8478,1577,8427,1517,8405,1497xm8854,1597l8708,1597,8668,1617,8769,1617,8854,1597xm9718,897l9394,897,9417,917,9432,957,9443,977,9454,1017,9464,1057,9476,1077,9476,1097,9476,1097,9474,1117,9469,1137,9459,1157,9445,1157,9413,1177,9313,1237,9824,1237,9820,1217,9800,1137,9778,1077,9753,997,9726,917,9718,897xe" filled="true" fillcolor="#662383" stroked="false">
              <v:path arrowok="t"/>
              <v:fill type="solid"/>
            </v:shape>
            <v:shape style="position:absolute;left:8315;top:348;width:1283;height:1361" id="docshape34" coordorigin="8316,348" coordsize="1283,1361" path="m9125,348l9072,439,9029,508,8983,575,8935,640,8883,703,8830,761,8775,816,8716,867,8656,915,8592,960,8527,1002,8460,1042,8391,1079,8369,1093,8330,1152,8316,1256,8326,1325,8349,1394,8383,1458,8427,1516,8478,1564,8535,1597,8605,1611,8629,1608,8668,1600,8747,1585,8787,1578,8859,1569,8932,1563,9005,1561,9077,1563,9150,1571,9222,1583,9302,1602,9380,1626,9457,1653,9533,1684,9544,1689,9576,1701,9599,1708,9541,1648,9488,1586,9438,1523,9392,1458,9349,1393,9310,1326,9274,1258,9242,1189,9214,1119,9189,1047,9168,975,9150,901,9136,826,9125,749,9118,672,9114,593,9114,512,9118,431,9125,348xe" filled="true" fillcolor="#ffffff" stroked="false">
              <v:path arrowok="t"/>
              <v:fill type="solid"/>
            </v:shape>
            <v:shape style="position:absolute;left:9181;top:887;width:295;height:348" type="#_x0000_t75" id="docshape35" stroked="false">
              <v:imagedata r:id="rId15" o:title=""/>
            </v:shape>
            <v:shape style="position:absolute;left:8223;top:1648;width:354;height:229" type="#_x0000_t75" id="docshape36" stroked="false">
              <v:imagedata r:id="rId16" o:title=""/>
            </v:shape>
            <v:shape style="position:absolute;left:7774;top:1495;width:102;height:177" type="#_x0000_t75" id="docshape37" stroked="false">
              <v:imagedata r:id="rId17" o:title=""/>
            </v:shape>
            <w10:wrap type="none"/>
          </v:group>
        </w:pict>
      </w:r>
      <w:r>
        <w:rPr>
          <w:rFonts w:ascii="GTWalsheimProMedium"/>
          <w:b/>
          <w:spacing w:val="-2"/>
        </w:rPr>
        <w:t>Notizen</w:t>
      </w:r>
    </w:p>
    <w:p>
      <w:pPr>
        <w:spacing w:after="0"/>
        <w:rPr>
          <w:rFonts w:ascii="GTWalsheimProMedium"/>
        </w:rPr>
        <w:sectPr>
          <w:pgSz w:w="11910" w:h="16840"/>
          <w:pgMar w:header="0" w:footer="433" w:top="260" w:bottom="620" w:left="0" w:right="0"/>
        </w:sect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9"/>
        <w:rPr>
          <w:rFonts w:ascii="GTWalsheimProMedium"/>
          <w:b/>
          <w:sz w:val="11"/>
        </w:rPr>
      </w:pPr>
    </w:p>
    <w:p>
      <w:pPr>
        <w:pStyle w:val="BodyText"/>
        <w:ind w:left="1133" w:right="-58"/>
        <w:rPr>
          <w:rFonts w:ascii="GTWalsheimProMedium"/>
        </w:rPr>
      </w:pPr>
      <w:r>
        <w:rPr>
          <w:rFonts w:ascii="GTWalsheimProMedium"/>
        </w:rPr>
        <w:drawing>
          <wp:inline distT="0" distB="0" distL="0" distR="0">
            <wp:extent cx="3855971" cy="3240024"/>
            <wp:effectExtent l="0" t="0" r="0" b="0"/>
            <wp:docPr id="5" name="image12.jpeg"/>
            <wp:cNvGraphicFramePr>
              <a:graphicFrameLocks noChangeAspect="1"/>
            </wp:cNvGraphicFramePr>
            <a:graphic>
              <a:graphicData uri="http://schemas.openxmlformats.org/drawingml/2006/picture">
                <pic:pic>
                  <pic:nvPicPr>
                    <pic:cNvPr id="6" name="image12.jpeg"/>
                    <pic:cNvPicPr/>
                  </pic:nvPicPr>
                  <pic:blipFill>
                    <a:blip r:embed="rId18" cstate="print"/>
                    <a:stretch>
                      <a:fillRect/>
                    </a:stretch>
                  </pic:blipFill>
                  <pic:spPr>
                    <a:xfrm>
                      <a:off x="0" y="0"/>
                      <a:ext cx="3855971" cy="3240024"/>
                    </a:xfrm>
                    <a:prstGeom prst="rect">
                      <a:avLst/>
                    </a:prstGeom>
                  </pic:spPr>
                </pic:pic>
              </a:graphicData>
            </a:graphic>
          </wp:inline>
        </w:drawing>
      </w:r>
      <w:r>
        <w:rPr>
          <w:rFonts w:ascii="GTWalsheimProMedium"/>
        </w:rPr>
      </w:r>
    </w:p>
    <w:p>
      <w:pPr>
        <w:pStyle w:val="Heading5"/>
        <w:spacing w:line="225" w:lineRule="auto" w:before="346"/>
        <w:ind w:right="18"/>
      </w:pPr>
      <w:bookmarkStart w:name="Zwischenbilanz: Knitcap – Mützen kaufen " w:id="1"/>
      <w:bookmarkEnd w:id="1"/>
      <w:r>
        <w:rPr>
          <w:b w:val="0"/>
        </w:rPr>
      </w:r>
      <w:r>
        <w:rPr/>
        <w:t>Zwischenbilanz:</w:t>
      </w:r>
      <w:r>
        <w:rPr>
          <w:spacing w:val="-19"/>
        </w:rPr>
        <w:t> </w:t>
      </w:r>
      <w:r>
        <w:rPr/>
        <w:t>Knitcap</w:t>
      </w:r>
      <w:r>
        <w:rPr>
          <w:spacing w:val="-19"/>
        </w:rPr>
        <w:t> </w:t>
      </w:r>
      <w:r>
        <w:rPr/>
        <w:t>– </w:t>
      </w:r>
      <w:r>
        <w:rPr>
          <w:spacing w:val="-18"/>
        </w:rPr>
        <w:t>Mützen</w:t>
      </w:r>
      <w:r>
        <w:rPr>
          <w:spacing w:val="-39"/>
        </w:rPr>
        <w:t> </w:t>
      </w:r>
      <w:r>
        <w:rPr>
          <w:spacing w:val="-18"/>
        </w:rPr>
        <w:t>kaufen</w:t>
      </w:r>
      <w:r>
        <w:rPr>
          <w:spacing w:val="-39"/>
        </w:rPr>
        <w:t> </w:t>
      </w:r>
      <w:r>
        <w:rPr>
          <w:spacing w:val="-18"/>
        </w:rPr>
        <w:t>und</w:t>
      </w:r>
      <w:r>
        <w:rPr>
          <w:spacing w:val="-39"/>
        </w:rPr>
        <w:t> </w:t>
      </w:r>
      <w:r>
        <w:rPr>
          <w:spacing w:val="-18"/>
        </w:rPr>
        <w:t>spenden</w:t>
      </w:r>
    </w:p>
    <w:p>
      <w:pPr>
        <w:spacing w:line="254" w:lineRule="auto" w:before="375"/>
        <w:ind w:left="1133" w:right="55" w:firstLine="0"/>
        <w:jc w:val="left"/>
        <w:rPr>
          <w:rFonts w:ascii="GTWalsheimProLight" w:hAnsi="GTWalsheimProLight"/>
          <w:b w:val="0"/>
          <w:sz w:val="30"/>
        </w:rPr>
      </w:pPr>
      <w:r>
        <w:rPr>
          <w:rFonts w:ascii="GTWalsheimProLight" w:hAnsi="GTWalsheimProLight"/>
          <w:b w:val="0"/>
          <w:sz w:val="30"/>
        </w:rPr>
        <w:t>Procap Schweiz initiierte vergangenen</w:t>
      </w:r>
      <w:r>
        <w:rPr>
          <w:rFonts w:ascii="GTWalsheimProLight" w:hAnsi="GTWalsheimProLight"/>
          <w:b w:val="0"/>
          <w:spacing w:val="40"/>
          <w:sz w:val="30"/>
        </w:rPr>
        <w:t> </w:t>
      </w:r>
      <w:r>
        <w:rPr>
          <w:rFonts w:ascii="GTWalsheimProLight" w:hAnsi="GTWalsheimProLight"/>
          <w:b w:val="0"/>
          <w:sz w:val="30"/>
        </w:rPr>
        <w:t>Herbst die Knitcap-Charity-Aktion und rief Spender*innen dazu auf, Mützen zugunsten von</w:t>
      </w:r>
      <w:r>
        <w:rPr>
          <w:rFonts w:ascii="GTWalsheimProLight" w:hAnsi="GTWalsheimProLight"/>
          <w:b w:val="0"/>
          <w:spacing w:val="-13"/>
          <w:sz w:val="30"/>
        </w:rPr>
        <w:t> </w:t>
      </w:r>
      <w:r>
        <w:rPr>
          <w:rFonts w:ascii="GTWalsheimProLight" w:hAnsi="GTWalsheimProLight"/>
          <w:b w:val="0"/>
          <w:sz w:val="30"/>
        </w:rPr>
        <w:t>Menschen</w:t>
      </w:r>
      <w:r>
        <w:rPr>
          <w:rFonts w:ascii="GTWalsheimProLight" w:hAnsi="GTWalsheimProLight"/>
          <w:b w:val="0"/>
          <w:spacing w:val="-13"/>
          <w:sz w:val="30"/>
        </w:rPr>
        <w:t> </w:t>
      </w:r>
      <w:r>
        <w:rPr>
          <w:rFonts w:ascii="GTWalsheimProLight" w:hAnsi="GTWalsheimProLight"/>
          <w:b w:val="0"/>
          <w:sz w:val="30"/>
        </w:rPr>
        <w:t>mit</w:t>
      </w:r>
      <w:r>
        <w:rPr>
          <w:rFonts w:ascii="GTWalsheimProLight" w:hAnsi="GTWalsheimProLight"/>
          <w:b w:val="0"/>
          <w:spacing w:val="-13"/>
          <w:sz w:val="30"/>
        </w:rPr>
        <w:t> </w:t>
      </w:r>
      <w:r>
        <w:rPr>
          <w:rFonts w:ascii="GTWalsheimProLight" w:hAnsi="GTWalsheimProLight"/>
          <w:b w:val="0"/>
          <w:sz w:val="30"/>
        </w:rPr>
        <w:t>Behinderungen</w:t>
      </w:r>
      <w:r>
        <w:rPr>
          <w:rFonts w:ascii="GTWalsheimProLight" w:hAnsi="GTWalsheimProLight"/>
          <w:b w:val="0"/>
          <w:spacing w:val="-13"/>
          <w:sz w:val="30"/>
        </w:rPr>
        <w:t> </w:t>
      </w:r>
      <w:r>
        <w:rPr>
          <w:rFonts w:ascii="GTWalsheimProLight" w:hAnsi="GTWalsheimProLight"/>
          <w:b w:val="0"/>
          <w:sz w:val="30"/>
        </w:rPr>
        <w:t>zu</w:t>
      </w:r>
      <w:r>
        <w:rPr>
          <w:rFonts w:ascii="GTWalsheimProLight" w:hAnsi="GTWalsheimProLight"/>
          <w:b w:val="0"/>
          <w:spacing w:val="-13"/>
          <w:sz w:val="30"/>
        </w:rPr>
        <w:t> </w:t>
      </w:r>
      <w:r>
        <w:rPr>
          <w:rFonts w:ascii="GTWalsheimProLight" w:hAnsi="GTWalsheimProLight"/>
          <w:b w:val="0"/>
          <w:sz w:val="30"/>
        </w:rPr>
        <w:t>stricken. Das Echo sowie die Beteiligung waren gross- artig! 557 liebevoll und kreativ gestrickte Knitcaps aus der ganzen Schweiz trafen ein. In</w:t>
      </w:r>
      <w:r>
        <w:rPr>
          <w:rFonts w:ascii="GTWalsheimProLight" w:hAnsi="GTWalsheimProLight"/>
          <w:b w:val="0"/>
          <w:spacing w:val="-15"/>
          <w:sz w:val="30"/>
        </w:rPr>
        <w:t> </w:t>
      </w:r>
      <w:r>
        <w:rPr>
          <w:rFonts w:ascii="GTWalsheimProLight" w:hAnsi="GTWalsheimProLight"/>
          <w:b w:val="0"/>
          <w:sz w:val="30"/>
        </w:rPr>
        <w:t>der</w:t>
      </w:r>
      <w:r>
        <w:rPr>
          <w:rFonts w:ascii="GTWalsheimProLight" w:hAnsi="GTWalsheimProLight"/>
          <w:b w:val="0"/>
          <w:spacing w:val="-15"/>
          <w:sz w:val="30"/>
        </w:rPr>
        <w:t> </w:t>
      </w:r>
      <w:r>
        <w:rPr>
          <w:rFonts w:ascii="GTWalsheimProLight" w:hAnsi="GTWalsheimProLight"/>
          <w:b w:val="0"/>
          <w:sz w:val="30"/>
        </w:rPr>
        <w:t>Vorweihnachtszeit</w:t>
      </w:r>
      <w:r>
        <w:rPr>
          <w:rFonts w:ascii="GTWalsheimProLight" w:hAnsi="GTWalsheimProLight"/>
          <w:b w:val="0"/>
          <w:spacing w:val="-15"/>
          <w:sz w:val="30"/>
        </w:rPr>
        <w:t> </w:t>
      </w:r>
      <w:r>
        <w:rPr>
          <w:rFonts w:ascii="GTWalsheimProLight" w:hAnsi="GTWalsheimProLight"/>
          <w:b w:val="0"/>
          <w:sz w:val="30"/>
        </w:rPr>
        <w:t>2021</w:t>
      </w:r>
      <w:r>
        <w:rPr>
          <w:rFonts w:ascii="GTWalsheimProLight" w:hAnsi="GTWalsheimProLight"/>
          <w:b w:val="0"/>
          <w:spacing w:val="-15"/>
          <w:sz w:val="30"/>
        </w:rPr>
        <w:t> </w:t>
      </w:r>
      <w:r>
        <w:rPr>
          <w:rFonts w:ascii="GTWalsheimProLight" w:hAnsi="GTWalsheimProLight"/>
          <w:b w:val="0"/>
          <w:sz w:val="30"/>
        </w:rPr>
        <w:t>startete</w:t>
      </w:r>
      <w:r>
        <w:rPr>
          <w:rFonts w:ascii="GTWalsheimProLight" w:hAnsi="GTWalsheimProLight"/>
          <w:b w:val="0"/>
          <w:spacing w:val="-15"/>
          <w:sz w:val="30"/>
        </w:rPr>
        <w:t> </w:t>
      </w:r>
      <w:r>
        <w:rPr>
          <w:rFonts w:ascii="GTWalsheimProLight" w:hAnsi="GTWalsheimProLight"/>
          <w:b w:val="0"/>
          <w:sz w:val="30"/>
        </w:rPr>
        <w:t>Procap </w:t>
      </w:r>
      <w:r>
        <w:rPr>
          <w:rFonts w:ascii="GTWalsheimProLight" w:hAnsi="GTWalsheimProLight"/>
          <w:b w:val="0"/>
          <w:spacing w:val="-6"/>
          <w:sz w:val="30"/>
        </w:rPr>
        <w:t>mit</w:t>
      </w:r>
      <w:r>
        <w:rPr>
          <w:rFonts w:ascii="GTWalsheimProLight" w:hAnsi="GTWalsheimProLight"/>
          <w:b w:val="0"/>
          <w:spacing w:val="-11"/>
          <w:sz w:val="30"/>
        </w:rPr>
        <w:t> </w:t>
      </w:r>
      <w:r>
        <w:rPr>
          <w:rFonts w:ascii="GTWalsheimProLight" w:hAnsi="GTWalsheimProLight"/>
          <w:b w:val="0"/>
          <w:spacing w:val="-6"/>
          <w:sz w:val="30"/>
        </w:rPr>
        <w:t>der</w:t>
      </w:r>
      <w:r>
        <w:rPr>
          <w:rFonts w:ascii="GTWalsheimProLight" w:hAnsi="GTWalsheimProLight"/>
          <w:b w:val="0"/>
          <w:spacing w:val="-11"/>
          <w:sz w:val="30"/>
        </w:rPr>
        <w:t> </w:t>
      </w:r>
      <w:r>
        <w:rPr>
          <w:rFonts w:ascii="GTWalsheimProLight" w:hAnsi="GTWalsheimProLight"/>
          <w:b w:val="0"/>
          <w:spacing w:val="-6"/>
          <w:sz w:val="30"/>
        </w:rPr>
        <w:t>freundlichen</w:t>
      </w:r>
      <w:r>
        <w:rPr>
          <w:rFonts w:ascii="GTWalsheimProLight" w:hAnsi="GTWalsheimProLight"/>
          <w:b w:val="0"/>
          <w:spacing w:val="-11"/>
          <w:sz w:val="30"/>
        </w:rPr>
        <w:t> </w:t>
      </w:r>
      <w:r>
        <w:rPr>
          <w:rFonts w:ascii="GTWalsheimProLight" w:hAnsi="GTWalsheimProLight"/>
          <w:b w:val="0"/>
          <w:spacing w:val="-6"/>
          <w:sz w:val="30"/>
        </w:rPr>
        <w:t>Unterstützung</w:t>
      </w:r>
      <w:r>
        <w:rPr>
          <w:rFonts w:ascii="GTWalsheimProLight" w:hAnsi="GTWalsheimProLight"/>
          <w:b w:val="0"/>
          <w:spacing w:val="-11"/>
          <w:sz w:val="30"/>
        </w:rPr>
        <w:t> </w:t>
      </w:r>
      <w:r>
        <w:rPr>
          <w:rFonts w:ascii="GTWalsheimProLight" w:hAnsi="GTWalsheimProLight"/>
          <w:b w:val="0"/>
          <w:spacing w:val="-6"/>
          <w:sz w:val="30"/>
        </w:rPr>
        <w:t>von</w:t>
      </w:r>
      <w:r>
        <w:rPr>
          <w:rFonts w:ascii="GTWalsheimProLight" w:hAnsi="GTWalsheimProLight"/>
          <w:b w:val="0"/>
          <w:spacing w:val="-11"/>
          <w:sz w:val="30"/>
        </w:rPr>
        <w:t> </w:t>
      </w:r>
      <w:r>
        <w:rPr>
          <w:rFonts w:ascii="GTWalsheimProLight" w:hAnsi="GTWalsheimProLight"/>
          <w:b w:val="0"/>
          <w:spacing w:val="-6"/>
          <w:sz w:val="30"/>
        </w:rPr>
        <w:t>Ricardo </w:t>
      </w:r>
      <w:r>
        <w:rPr>
          <w:rFonts w:ascii="GTWalsheimProLight" w:hAnsi="GTWalsheimProLight"/>
          <w:b w:val="0"/>
          <w:sz w:val="30"/>
        </w:rPr>
        <w:t>die Versteigerung der Mützen. Auch hier war die Resonanz gross. Bis Ende Januar 2022 konnten gegen 200 Mützen verkauft werden.</w:t>
      </w:r>
    </w:p>
    <w:p>
      <w:pPr>
        <w:spacing w:before="212"/>
        <w:ind w:left="1133" w:right="0" w:firstLine="0"/>
        <w:jc w:val="left"/>
        <w:rPr>
          <w:rFonts w:ascii="GTWalsheimProMedium"/>
          <w:b/>
          <w:sz w:val="16"/>
        </w:rPr>
      </w:pPr>
      <w:hyperlink r:id="rId19">
        <w:r>
          <w:rPr>
            <w:rFonts w:ascii="GTWalsheimProMedium"/>
            <w:b/>
            <w:spacing w:val="-2"/>
            <w:sz w:val="16"/>
          </w:rPr>
          <w:t>www.knitcap.ch</w:t>
        </w:r>
      </w:hyperlink>
    </w:p>
    <w:p>
      <w:pPr>
        <w:spacing w:line="240" w:lineRule="auto" w:before="0"/>
        <w:rPr>
          <w:rFonts w:ascii="GTWalsheimProMedium"/>
          <w:b/>
          <w:sz w:val="40"/>
        </w:rPr>
      </w:pPr>
      <w:r>
        <w:rPr/>
        <w:br w:type="column"/>
      </w:r>
      <w:r>
        <w:rPr>
          <w:rFonts w:ascii="GTWalsheimProMedium"/>
          <w:b/>
          <w:sz w:val="40"/>
        </w:rPr>
      </w:r>
    </w:p>
    <w:p>
      <w:pPr>
        <w:pStyle w:val="BodyText"/>
        <w:rPr>
          <w:rFonts w:ascii="GTWalsheimProMedium"/>
          <w:b/>
          <w:sz w:val="40"/>
        </w:rPr>
      </w:pPr>
    </w:p>
    <w:p>
      <w:pPr>
        <w:pStyle w:val="BodyText"/>
        <w:rPr>
          <w:rFonts w:ascii="GTWalsheimProMedium"/>
          <w:b/>
          <w:sz w:val="40"/>
        </w:rPr>
      </w:pPr>
    </w:p>
    <w:p>
      <w:pPr>
        <w:pStyle w:val="BodyText"/>
        <w:spacing w:before="12"/>
        <w:rPr>
          <w:rFonts w:ascii="GTWalsheimProMedium"/>
          <w:b/>
          <w:sz w:val="46"/>
        </w:rPr>
      </w:pPr>
    </w:p>
    <w:p>
      <w:pPr>
        <w:pStyle w:val="Heading6"/>
        <w:spacing w:line="223" w:lineRule="auto"/>
        <w:ind w:right="876"/>
      </w:pPr>
      <w:bookmarkStart w:name="Probleme mitPMEDA? Betroffener sucht Mit" w:id="2"/>
      <w:bookmarkEnd w:id="2"/>
      <w:r>
        <w:rPr>
          <w:b w:val="0"/>
        </w:rPr>
      </w:r>
      <w:r>
        <w:rPr/>
        <w:t>Probleme</w:t>
      </w:r>
      <w:r>
        <w:rPr>
          <w:spacing w:val="-4"/>
        </w:rPr>
        <w:t> </w:t>
      </w:r>
      <w:r>
        <w:rPr/>
        <w:t>mit </w:t>
      </w:r>
      <w:r>
        <w:rPr>
          <w:spacing w:val="-2"/>
        </w:rPr>
        <w:t>PMEDA?</w:t>
      </w:r>
    </w:p>
    <w:p>
      <w:pPr>
        <w:spacing w:line="223" w:lineRule="auto" w:before="0"/>
        <w:ind w:left="512" w:right="0" w:firstLine="0"/>
        <w:jc w:val="left"/>
        <w:rPr>
          <w:rFonts w:ascii="GTWalsheimProBold"/>
          <w:b/>
          <w:sz w:val="32"/>
        </w:rPr>
      </w:pPr>
      <w:r>
        <w:rPr>
          <w:rFonts w:ascii="GTWalsheimProBold"/>
          <w:b/>
          <w:sz w:val="32"/>
        </w:rPr>
        <w:t>Betroffener </w:t>
      </w:r>
      <w:r>
        <w:rPr>
          <w:rFonts w:ascii="GTWalsheimProBold"/>
          <w:b/>
          <w:sz w:val="32"/>
        </w:rPr>
        <w:t>sucht </w:t>
      </w:r>
      <w:r>
        <w:rPr>
          <w:rFonts w:ascii="GTWalsheimProBold"/>
          <w:b/>
          <w:spacing w:val="-2"/>
          <w:sz w:val="32"/>
        </w:rPr>
        <w:t>Mitstreiter*innen</w:t>
      </w:r>
    </w:p>
    <w:p>
      <w:pPr>
        <w:pStyle w:val="BodyText"/>
        <w:spacing w:before="271"/>
        <w:ind w:left="512"/>
        <w:rPr>
          <w:b w:val="0"/>
        </w:rPr>
      </w:pPr>
      <w:r>
        <w:rPr>
          <w:b w:val="0"/>
        </w:rPr>
        <w:t>Nicht</w:t>
      </w:r>
      <w:r>
        <w:rPr>
          <w:b w:val="0"/>
          <w:spacing w:val="3"/>
        </w:rPr>
        <w:t> </w:t>
      </w:r>
      <w:r>
        <w:rPr>
          <w:b w:val="0"/>
        </w:rPr>
        <w:t>zum</w:t>
      </w:r>
      <w:r>
        <w:rPr>
          <w:b w:val="0"/>
          <w:spacing w:val="3"/>
        </w:rPr>
        <w:t> </w:t>
      </w:r>
      <w:r>
        <w:rPr>
          <w:b w:val="0"/>
        </w:rPr>
        <w:t>ersten</w:t>
      </w:r>
      <w:r>
        <w:rPr>
          <w:b w:val="0"/>
          <w:spacing w:val="3"/>
        </w:rPr>
        <w:t> </w:t>
      </w:r>
      <w:r>
        <w:rPr>
          <w:b w:val="0"/>
        </w:rPr>
        <w:t>Mal</w:t>
      </w:r>
      <w:r>
        <w:rPr>
          <w:b w:val="0"/>
          <w:spacing w:val="3"/>
        </w:rPr>
        <w:t> </w:t>
      </w:r>
      <w:r>
        <w:rPr>
          <w:b w:val="0"/>
        </w:rPr>
        <w:t>hat</w:t>
      </w:r>
      <w:r>
        <w:rPr>
          <w:b w:val="0"/>
          <w:spacing w:val="3"/>
        </w:rPr>
        <w:t> </w:t>
      </w:r>
      <w:r>
        <w:rPr>
          <w:b w:val="0"/>
          <w:spacing w:val="-5"/>
        </w:rPr>
        <w:t>am</w:t>
      </w:r>
    </w:p>
    <w:p>
      <w:pPr>
        <w:pStyle w:val="BodyText"/>
        <w:spacing w:before="22"/>
        <w:ind w:left="512"/>
        <w:rPr>
          <w:b w:val="0"/>
        </w:rPr>
      </w:pPr>
      <w:r>
        <w:rPr>
          <w:b w:val="0"/>
        </w:rPr>
        <w:t>25.</w:t>
      </w:r>
      <w:r>
        <w:rPr>
          <w:b w:val="0"/>
          <w:spacing w:val="3"/>
        </w:rPr>
        <w:t> </w:t>
      </w:r>
      <w:r>
        <w:rPr>
          <w:b w:val="0"/>
        </w:rPr>
        <w:t>Januar</w:t>
      </w:r>
      <w:r>
        <w:rPr>
          <w:b w:val="0"/>
          <w:spacing w:val="3"/>
        </w:rPr>
        <w:t> </w:t>
      </w:r>
      <w:r>
        <w:rPr>
          <w:b w:val="0"/>
        </w:rPr>
        <w:t>2022</w:t>
      </w:r>
      <w:r>
        <w:rPr>
          <w:b w:val="0"/>
          <w:spacing w:val="3"/>
        </w:rPr>
        <w:t> </w:t>
      </w:r>
      <w:r>
        <w:rPr>
          <w:b w:val="0"/>
        </w:rPr>
        <w:t>die</w:t>
      </w:r>
      <w:r>
        <w:rPr>
          <w:b w:val="0"/>
          <w:spacing w:val="3"/>
        </w:rPr>
        <w:t> </w:t>
      </w:r>
      <w:r>
        <w:rPr>
          <w:b w:val="0"/>
          <w:spacing w:val="-2"/>
        </w:rPr>
        <w:t>Sendung</w:t>
      </w:r>
    </w:p>
    <w:p>
      <w:pPr>
        <w:pStyle w:val="BodyText"/>
        <w:spacing w:line="261" w:lineRule="auto" w:before="22"/>
        <w:ind w:left="512" w:right="1174"/>
        <w:rPr>
          <w:b w:val="0"/>
        </w:rPr>
      </w:pPr>
      <w:r>
        <w:rPr>
          <w:b w:val="0"/>
        </w:rPr>
        <w:t>«Kassensturz»</w:t>
      </w:r>
      <w:r>
        <w:rPr>
          <w:b w:val="0"/>
          <w:spacing w:val="-6"/>
        </w:rPr>
        <w:t> </w:t>
      </w:r>
      <w:r>
        <w:rPr>
          <w:b w:val="0"/>
        </w:rPr>
        <w:t>über</w:t>
      </w:r>
      <w:r>
        <w:rPr>
          <w:b w:val="0"/>
          <w:spacing w:val="-6"/>
        </w:rPr>
        <w:t> </w:t>
      </w:r>
      <w:r>
        <w:rPr>
          <w:b w:val="0"/>
        </w:rPr>
        <w:t>die</w:t>
      </w:r>
      <w:r>
        <w:rPr>
          <w:b w:val="0"/>
          <w:spacing w:val="-6"/>
        </w:rPr>
        <w:t> </w:t>
      </w:r>
      <w:r>
        <w:rPr>
          <w:b w:val="0"/>
        </w:rPr>
        <w:t>Gutachten- stelle PMEDA berichtet. Im Nachgang zur Sendung hat sich</w:t>
      </w:r>
      <w:r>
        <w:rPr>
          <w:b w:val="0"/>
          <w:spacing w:val="40"/>
        </w:rPr>
        <w:t> </w:t>
      </w:r>
      <w:r>
        <w:rPr>
          <w:b w:val="0"/>
        </w:rPr>
        <w:t>ein Betroffener bei Procap</w:t>
      </w:r>
      <w:r>
        <w:rPr>
          <w:b w:val="0"/>
          <w:spacing w:val="40"/>
        </w:rPr>
        <w:t> </w:t>
      </w:r>
      <w:r>
        <w:rPr>
          <w:b w:val="0"/>
        </w:rPr>
        <w:t>Schweiz gemeldet, der negative Erfahrungen mit der Gutachten- stelle PMEDA gemacht hat. Er ist interessiert an einem Austausch mit weiteren Personen, denen es ebenso ergangen ist, sei es mit offiziellen Gutachten einer Sozialversicherung oder mit Privatgutachten, etwa für die Taggeldversicherung. Besonders bereichernd stellt er sich den Austausch mit Personen vor, die willens und in der Lage sind, Ihre Erfahrungen zu schildern und zu teilen. Wer sich austauschen möchte, entscheidet selbst, welche Informationen in welcher Form geteilt oder weiterverwendet werden können.</w:t>
      </w:r>
    </w:p>
    <w:p>
      <w:pPr>
        <w:pStyle w:val="BodyText"/>
        <w:spacing w:before="5"/>
        <w:rPr>
          <w:b w:val="0"/>
          <w:sz w:val="19"/>
        </w:rPr>
      </w:pPr>
    </w:p>
    <w:p>
      <w:pPr>
        <w:spacing w:line="292" w:lineRule="auto" w:before="1"/>
        <w:ind w:left="512" w:right="1174" w:firstLine="0"/>
        <w:jc w:val="left"/>
        <w:rPr>
          <w:rFonts w:ascii="GTWalsheimProMedium" w:hAnsi="GTWalsheimProMedium"/>
          <w:b/>
          <w:sz w:val="16"/>
        </w:rPr>
      </w:pPr>
      <w:r>
        <w:rPr>
          <w:rFonts w:ascii="GTWalsheimProMedium" w:hAnsi="GTWalsheimProMedium"/>
          <w:b/>
          <w:sz w:val="16"/>
        </w:rPr>
        <w:t>Interessierte Personen wenden sich für</w:t>
      </w:r>
      <w:r>
        <w:rPr>
          <w:rFonts w:ascii="GTWalsheimProMedium" w:hAnsi="GTWalsheimProMedium"/>
          <w:b/>
          <w:spacing w:val="40"/>
          <w:sz w:val="16"/>
        </w:rPr>
        <w:t> </w:t>
      </w:r>
      <w:r>
        <w:rPr>
          <w:rFonts w:ascii="GTWalsheimProMedium" w:hAnsi="GTWalsheimProMedium"/>
          <w:b/>
          <w:sz w:val="16"/>
        </w:rPr>
        <w:t>eine Kontaktaufnahme bitte an folgende</w:t>
      </w:r>
      <w:r>
        <w:rPr>
          <w:rFonts w:ascii="GTWalsheimProMedium" w:hAnsi="GTWalsheimProMedium"/>
          <w:b/>
          <w:spacing w:val="40"/>
          <w:sz w:val="16"/>
        </w:rPr>
        <w:t> </w:t>
      </w:r>
      <w:r>
        <w:rPr>
          <w:rFonts w:ascii="GTWalsheimProMedium" w:hAnsi="GTWalsheimProMedium"/>
          <w:b/>
          <w:sz w:val="16"/>
        </w:rPr>
        <w:t>E-Mail-Adresse: </w:t>
      </w:r>
      <w:hyperlink r:id="rId20">
        <w:r>
          <w:rPr>
            <w:rFonts w:ascii="GTWalsheimProMedium" w:hAnsi="GTWalsheimProMedium"/>
            <w:b/>
            <w:sz w:val="16"/>
          </w:rPr>
          <w:t>iv-opfer@posteo.ch</w:t>
        </w:r>
      </w:hyperlink>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sz w:val="27"/>
        </w:rPr>
      </w:pPr>
    </w:p>
    <w:p>
      <w:pPr>
        <w:pStyle w:val="Heading6"/>
      </w:pPr>
      <w:bookmarkStart w:name="Korrigenda" w:id="3"/>
      <w:bookmarkEnd w:id="3"/>
      <w:r>
        <w:rPr>
          <w:b w:val="0"/>
        </w:rPr>
      </w:r>
      <w:r>
        <w:rPr>
          <w:spacing w:val="-2"/>
        </w:rPr>
        <w:t>Korrigenda</w:t>
      </w:r>
    </w:p>
    <w:p>
      <w:pPr>
        <w:pStyle w:val="BodyText"/>
        <w:spacing w:line="261" w:lineRule="auto" w:before="267"/>
        <w:ind w:left="512" w:right="161"/>
        <w:rPr>
          <w:b w:val="0"/>
        </w:rPr>
      </w:pPr>
      <w:r>
        <w:rPr>
          <w:b w:val="0"/>
        </w:rPr>
        <w:t>Die</w:t>
      </w:r>
      <w:r>
        <w:rPr>
          <w:b w:val="0"/>
          <w:spacing w:val="-13"/>
        </w:rPr>
        <w:t> </w:t>
      </w:r>
      <w:r>
        <w:rPr>
          <w:b w:val="0"/>
        </w:rPr>
        <w:t>Rätselfans</w:t>
      </w:r>
      <w:r>
        <w:rPr>
          <w:b w:val="0"/>
          <w:spacing w:val="-12"/>
        </w:rPr>
        <w:t> </w:t>
      </w:r>
      <w:r>
        <w:rPr>
          <w:b w:val="0"/>
        </w:rPr>
        <w:t>unter</w:t>
      </w:r>
      <w:r>
        <w:rPr>
          <w:b w:val="0"/>
          <w:spacing w:val="-12"/>
        </w:rPr>
        <w:t> </w:t>
      </w:r>
      <w:r>
        <w:rPr>
          <w:b w:val="0"/>
        </w:rPr>
        <w:t>unseren</w:t>
      </w:r>
      <w:r>
        <w:rPr>
          <w:b w:val="0"/>
          <w:spacing w:val="-12"/>
        </w:rPr>
        <w:t> </w:t>
      </w:r>
      <w:r>
        <w:rPr>
          <w:b w:val="0"/>
        </w:rPr>
        <w:t>Leser*innen </w:t>
      </w:r>
      <w:r>
        <w:rPr>
          <w:b w:val="0"/>
          <w:spacing w:val="-6"/>
        </w:rPr>
        <w:t>haben</w:t>
      </w:r>
      <w:r>
        <w:rPr>
          <w:b w:val="0"/>
          <w:spacing w:val="-7"/>
        </w:rPr>
        <w:t> </w:t>
      </w:r>
      <w:r>
        <w:rPr>
          <w:b w:val="0"/>
          <w:spacing w:val="-6"/>
        </w:rPr>
        <w:t>es</w:t>
      </w:r>
      <w:r>
        <w:rPr>
          <w:b w:val="0"/>
          <w:spacing w:val="-7"/>
        </w:rPr>
        <w:t> </w:t>
      </w:r>
      <w:r>
        <w:rPr>
          <w:b w:val="0"/>
          <w:spacing w:val="-6"/>
        </w:rPr>
        <w:t>sicher</w:t>
      </w:r>
      <w:r>
        <w:rPr>
          <w:b w:val="0"/>
          <w:spacing w:val="-7"/>
        </w:rPr>
        <w:t> </w:t>
      </w:r>
      <w:r>
        <w:rPr>
          <w:b w:val="0"/>
          <w:spacing w:val="-6"/>
        </w:rPr>
        <w:t>bemerkt:</w:t>
      </w:r>
      <w:r>
        <w:rPr>
          <w:b w:val="0"/>
          <w:spacing w:val="-7"/>
        </w:rPr>
        <w:t> </w:t>
      </w:r>
      <w:r>
        <w:rPr>
          <w:b w:val="0"/>
          <w:spacing w:val="-6"/>
        </w:rPr>
        <w:t>In</w:t>
      </w:r>
      <w:r>
        <w:rPr>
          <w:b w:val="0"/>
          <w:spacing w:val="-7"/>
        </w:rPr>
        <w:t> </w:t>
      </w:r>
      <w:r>
        <w:rPr>
          <w:b w:val="0"/>
          <w:spacing w:val="-6"/>
        </w:rPr>
        <w:t>der</w:t>
      </w:r>
      <w:r>
        <w:rPr>
          <w:b w:val="0"/>
          <w:spacing w:val="-7"/>
        </w:rPr>
        <w:t> </w:t>
      </w:r>
      <w:r>
        <w:rPr>
          <w:b w:val="0"/>
          <w:spacing w:val="-6"/>
        </w:rPr>
        <w:t>N°4/2021</w:t>
      </w:r>
      <w:r>
        <w:rPr>
          <w:b w:val="0"/>
          <w:spacing w:val="-7"/>
        </w:rPr>
        <w:t> </w:t>
      </w:r>
      <w:r>
        <w:rPr>
          <w:b w:val="0"/>
          <w:spacing w:val="-6"/>
        </w:rPr>
        <w:t>des </w:t>
      </w:r>
      <w:r>
        <w:rPr>
          <w:b w:val="0"/>
          <w:spacing w:val="-2"/>
        </w:rPr>
        <w:t>Procap</w:t>
      </w:r>
      <w:r>
        <w:rPr>
          <w:b w:val="0"/>
          <w:spacing w:val="-11"/>
        </w:rPr>
        <w:t> </w:t>
      </w:r>
      <w:r>
        <w:rPr>
          <w:b w:val="0"/>
          <w:spacing w:val="-2"/>
        </w:rPr>
        <w:t>Magazins</w:t>
      </w:r>
      <w:r>
        <w:rPr>
          <w:b w:val="0"/>
          <w:spacing w:val="-10"/>
        </w:rPr>
        <w:t> </w:t>
      </w:r>
      <w:r>
        <w:rPr>
          <w:b w:val="0"/>
          <w:spacing w:val="-2"/>
        </w:rPr>
        <w:t>war</w:t>
      </w:r>
      <w:r>
        <w:rPr>
          <w:b w:val="0"/>
          <w:spacing w:val="-10"/>
        </w:rPr>
        <w:t> </w:t>
      </w:r>
      <w:r>
        <w:rPr>
          <w:b w:val="0"/>
          <w:spacing w:val="-2"/>
        </w:rPr>
        <w:t>das</w:t>
      </w:r>
      <w:r>
        <w:rPr>
          <w:b w:val="0"/>
          <w:spacing w:val="-10"/>
        </w:rPr>
        <w:t> </w:t>
      </w:r>
      <w:r>
        <w:rPr>
          <w:b w:val="0"/>
          <w:spacing w:val="-2"/>
        </w:rPr>
        <w:t>Schwedenrätsel</w:t>
      </w:r>
      <w:r>
        <w:rPr>
          <w:b w:val="0"/>
          <w:spacing w:val="-10"/>
        </w:rPr>
        <w:t> </w:t>
      </w:r>
      <w:r>
        <w:rPr>
          <w:b w:val="0"/>
          <w:spacing w:val="-2"/>
        </w:rPr>
        <w:t>in </w:t>
      </w:r>
      <w:r>
        <w:rPr>
          <w:b w:val="0"/>
        </w:rPr>
        <w:t>französischer</w:t>
      </w:r>
      <w:r>
        <w:rPr>
          <w:b w:val="0"/>
          <w:spacing w:val="-13"/>
        </w:rPr>
        <w:t> </w:t>
      </w:r>
      <w:r>
        <w:rPr>
          <w:b w:val="0"/>
        </w:rPr>
        <w:t>statt</w:t>
      </w:r>
      <w:r>
        <w:rPr>
          <w:b w:val="0"/>
          <w:spacing w:val="-12"/>
        </w:rPr>
        <w:t> </w:t>
      </w:r>
      <w:r>
        <w:rPr>
          <w:b w:val="0"/>
        </w:rPr>
        <w:t>in</w:t>
      </w:r>
      <w:r>
        <w:rPr>
          <w:b w:val="0"/>
          <w:spacing w:val="-12"/>
        </w:rPr>
        <w:t> </w:t>
      </w:r>
      <w:r>
        <w:rPr>
          <w:b w:val="0"/>
        </w:rPr>
        <w:t>deutscher</w:t>
      </w:r>
      <w:r>
        <w:rPr>
          <w:b w:val="0"/>
          <w:spacing w:val="-12"/>
        </w:rPr>
        <w:t> </w:t>
      </w:r>
      <w:r>
        <w:rPr>
          <w:b w:val="0"/>
        </w:rPr>
        <w:t>Sprache </w:t>
      </w:r>
      <w:r>
        <w:rPr>
          <w:b w:val="0"/>
          <w:spacing w:val="-4"/>
        </w:rPr>
        <w:t>abgedruckt.</w:t>
      </w:r>
      <w:r>
        <w:rPr>
          <w:b w:val="0"/>
          <w:spacing w:val="-6"/>
        </w:rPr>
        <w:t> </w:t>
      </w:r>
      <w:r>
        <w:rPr>
          <w:b w:val="0"/>
          <w:spacing w:val="-4"/>
        </w:rPr>
        <w:t>Dafür</w:t>
      </w:r>
      <w:r>
        <w:rPr>
          <w:b w:val="0"/>
          <w:spacing w:val="-6"/>
        </w:rPr>
        <w:t> </w:t>
      </w:r>
      <w:r>
        <w:rPr>
          <w:b w:val="0"/>
          <w:spacing w:val="-4"/>
        </w:rPr>
        <w:t>möchten</w:t>
      </w:r>
      <w:r>
        <w:rPr>
          <w:b w:val="0"/>
          <w:spacing w:val="-6"/>
        </w:rPr>
        <w:t> </w:t>
      </w:r>
      <w:r>
        <w:rPr>
          <w:b w:val="0"/>
          <w:spacing w:val="-4"/>
        </w:rPr>
        <w:t>wir</w:t>
      </w:r>
      <w:r>
        <w:rPr>
          <w:b w:val="0"/>
          <w:spacing w:val="-6"/>
        </w:rPr>
        <w:t> </w:t>
      </w:r>
      <w:r>
        <w:rPr>
          <w:b w:val="0"/>
          <w:spacing w:val="-4"/>
        </w:rPr>
        <w:t>uns</w:t>
      </w:r>
      <w:r>
        <w:rPr>
          <w:b w:val="0"/>
          <w:spacing w:val="-6"/>
        </w:rPr>
        <w:t> </w:t>
      </w:r>
      <w:r>
        <w:rPr>
          <w:b w:val="0"/>
          <w:spacing w:val="-4"/>
        </w:rPr>
        <w:t>in</w:t>
      </w:r>
      <w:r>
        <w:rPr>
          <w:b w:val="0"/>
          <w:spacing w:val="-6"/>
        </w:rPr>
        <w:t> </w:t>
      </w:r>
      <w:r>
        <w:rPr>
          <w:b w:val="0"/>
          <w:spacing w:val="-4"/>
        </w:rPr>
        <w:t>dieser </w:t>
      </w:r>
      <w:r>
        <w:rPr>
          <w:b w:val="0"/>
        </w:rPr>
        <w:t>Nummer</w:t>
      </w:r>
      <w:r>
        <w:rPr>
          <w:b w:val="0"/>
          <w:spacing w:val="-13"/>
        </w:rPr>
        <w:t> </w:t>
      </w:r>
      <w:r>
        <w:rPr>
          <w:b w:val="0"/>
        </w:rPr>
        <w:t>gleich</w:t>
      </w:r>
      <w:r>
        <w:rPr>
          <w:b w:val="0"/>
          <w:spacing w:val="-12"/>
        </w:rPr>
        <w:t> </w:t>
      </w:r>
      <w:r>
        <w:rPr>
          <w:b w:val="0"/>
        </w:rPr>
        <w:t>mit</w:t>
      </w:r>
      <w:r>
        <w:rPr>
          <w:b w:val="0"/>
          <w:spacing w:val="-12"/>
        </w:rPr>
        <w:t> </w:t>
      </w:r>
      <w:r>
        <w:rPr>
          <w:b w:val="0"/>
        </w:rPr>
        <w:t>einer</w:t>
      </w:r>
      <w:r>
        <w:rPr>
          <w:b w:val="0"/>
          <w:spacing w:val="-12"/>
        </w:rPr>
        <w:t> </w:t>
      </w:r>
      <w:r>
        <w:rPr>
          <w:b w:val="0"/>
        </w:rPr>
        <w:t>doppelseitigen Portion</w:t>
      </w:r>
      <w:r>
        <w:rPr>
          <w:b w:val="0"/>
          <w:spacing w:val="-13"/>
        </w:rPr>
        <w:t> </w:t>
      </w:r>
      <w:r>
        <w:rPr>
          <w:b w:val="0"/>
        </w:rPr>
        <w:t>Rätsel</w:t>
      </w:r>
      <w:r>
        <w:rPr>
          <w:b w:val="0"/>
          <w:spacing w:val="-12"/>
        </w:rPr>
        <w:t> </w:t>
      </w:r>
      <w:r>
        <w:rPr>
          <w:b w:val="0"/>
        </w:rPr>
        <w:t>aller</w:t>
      </w:r>
      <w:r>
        <w:rPr>
          <w:b w:val="0"/>
          <w:spacing w:val="-12"/>
        </w:rPr>
        <w:t> </w:t>
      </w:r>
      <w:r>
        <w:rPr>
          <w:b w:val="0"/>
        </w:rPr>
        <w:t>Art</w:t>
      </w:r>
      <w:r>
        <w:rPr>
          <w:b w:val="0"/>
          <w:spacing w:val="-12"/>
        </w:rPr>
        <w:t> </w:t>
      </w:r>
      <w:r>
        <w:rPr>
          <w:b w:val="0"/>
        </w:rPr>
        <w:t>entschuldigen.</w:t>
      </w:r>
    </w:p>
    <w:p>
      <w:pPr>
        <w:spacing w:after="0" w:line="261" w:lineRule="auto"/>
        <w:sectPr>
          <w:type w:val="continuous"/>
          <w:pgSz w:w="11910" w:h="16840"/>
          <w:pgMar w:header="0" w:footer="433" w:top="240" w:bottom="280" w:left="0" w:right="0"/>
          <w:cols w:num="2" w:equalWidth="0">
            <w:col w:w="7196" w:space="40"/>
            <w:col w:w="4674"/>
          </w:cols>
        </w:sectPr>
      </w:pPr>
    </w:p>
    <w:p>
      <w:pPr>
        <w:pStyle w:val="BodyText"/>
        <w:spacing w:before="72"/>
        <w:ind w:right="1131"/>
        <w:jc w:val="right"/>
        <w:rPr>
          <w:rFonts w:ascii="GTWalsheimProMedium"/>
          <w:b/>
        </w:rPr>
      </w:pPr>
      <w:r>
        <w:rPr>
          <w:rFonts w:ascii="GTWalsheimProMedium"/>
          <w:b/>
          <w:spacing w:val="-2"/>
        </w:rPr>
        <w:t>Notizen</w:t>
      </w:r>
    </w:p>
    <w:p>
      <w:pPr>
        <w:pStyle w:val="BodyText"/>
        <w:rPr>
          <w:rFonts w:ascii="GTWalsheimProMedium"/>
          <w:b/>
        </w:rPr>
      </w:pPr>
    </w:p>
    <w:p>
      <w:pPr>
        <w:pStyle w:val="BodyText"/>
        <w:spacing w:before="9"/>
        <w:rPr>
          <w:rFonts w:ascii="GTWalsheimProMedium"/>
          <w:b/>
          <w:sz w:val="21"/>
        </w:rPr>
      </w:pPr>
      <w:r>
        <w:rPr/>
        <w:drawing>
          <wp:anchor distT="0" distB="0" distL="0" distR="0" allowOverlap="1" layoutInCell="1" locked="0" behindDoc="0" simplePos="0" relativeHeight="17">
            <wp:simplePos x="0" y="0"/>
            <wp:positionH relativeFrom="page">
              <wp:posOffset>4919992</wp:posOffset>
            </wp:positionH>
            <wp:positionV relativeFrom="paragraph">
              <wp:posOffset>185458</wp:posOffset>
            </wp:positionV>
            <wp:extent cx="1926037" cy="1207007"/>
            <wp:effectExtent l="0" t="0" r="0" b="0"/>
            <wp:wrapTopAndBottom/>
            <wp:docPr id="7" name="image13.jpeg"/>
            <wp:cNvGraphicFramePr>
              <a:graphicFrameLocks noChangeAspect="1"/>
            </wp:cNvGraphicFramePr>
            <a:graphic>
              <a:graphicData uri="http://schemas.openxmlformats.org/drawingml/2006/picture">
                <pic:pic>
                  <pic:nvPicPr>
                    <pic:cNvPr id="8" name="image13.jpeg"/>
                    <pic:cNvPicPr/>
                  </pic:nvPicPr>
                  <pic:blipFill>
                    <a:blip r:embed="rId21" cstate="print"/>
                    <a:stretch>
                      <a:fillRect/>
                    </a:stretch>
                  </pic:blipFill>
                  <pic:spPr>
                    <a:xfrm>
                      <a:off x="0" y="0"/>
                      <a:ext cx="1926037" cy="1207007"/>
                    </a:xfrm>
                    <a:prstGeom prst="rect">
                      <a:avLst/>
                    </a:prstGeom>
                  </pic:spPr>
                </pic:pic>
              </a:graphicData>
            </a:graphic>
          </wp:anchor>
        </w:drawing>
      </w:r>
    </w:p>
    <w:p>
      <w:pPr>
        <w:pStyle w:val="BodyText"/>
        <w:spacing w:before="11"/>
        <w:rPr>
          <w:rFonts w:ascii="GTWalsheimProMedium"/>
          <w:b/>
          <w:sz w:val="9"/>
        </w:rPr>
      </w:pPr>
    </w:p>
    <w:p>
      <w:pPr>
        <w:spacing w:line="223" w:lineRule="auto" w:before="123"/>
        <w:ind w:left="7748" w:right="1167" w:firstLine="0"/>
        <w:jc w:val="left"/>
        <w:rPr>
          <w:rFonts w:ascii="GTWalsheimProBold" w:hAnsi="GTWalsheimProBold"/>
          <w:b/>
          <w:sz w:val="32"/>
        </w:rPr>
      </w:pPr>
      <w:r>
        <w:rPr/>
        <w:pict>
          <v:group style="position:absolute;margin-left:56.693001pt;margin-top:-41.120197pt;width:304.3pt;height:195.6pt;mso-position-horizontal-relative:page;mso-position-vertical-relative:paragraph;z-index:15738368" id="docshapegroup38" coordorigin="1134,-822" coordsize="6086,3912">
            <v:shape style="position:absolute;left:1133;top:-823;width:6086;height:3912" type="#_x0000_t75" id="docshape39" stroked="false">
              <v:imagedata r:id="rId22" o:title=""/>
            </v:shape>
            <v:shape style="position:absolute;left:1133;top:-823;width:6086;height:3912" type="#_x0000_t202" id="docshape40" filled="false" stroked="false">
              <v:textbox inset="0,0,0,0">
                <w:txbxContent>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0"/>
                      <w:rPr>
                        <w:rFonts w:ascii="GTWalsheimProMedium"/>
                        <w:b/>
                        <w:sz w:val="14"/>
                      </w:rPr>
                    </w:pPr>
                  </w:p>
                  <w:p>
                    <w:pPr>
                      <w:spacing w:line="240" w:lineRule="auto" w:before="3"/>
                      <w:rPr>
                        <w:rFonts w:ascii="GTWalsheimProMedium"/>
                        <w:b/>
                        <w:sz w:val="10"/>
                      </w:rPr>
                    </w:pPr>
                  </w:p>
                  <w:p>
                    <w:pPr>
                      <w:spacing w:line="228" w:lineRule="auto" w:before="0"/>
                      <w:ind w:left="171" w:right="3586" w:firstLine="0"/>
                      <w:jc w:val="left"/>
                      <w:rPr>
                        <w:rFonts w:ascii="GTWalsheimProLight" w:hAnsi="GTWalsheimProLight"/>
                        <w:b w:val="0"/>
                        <w:sz w:val="12"/>
                      </w:rPr>
                    </w:pPr>
                    <w:r>
                      <w:rPr>
                        <w:rFonts w:ascii="GTWalsheimProLight" w:hAnsi="GTWalsheimProLight"/>
                        <w:b w:val="0"/>
                        <w:color w:val="FFFFFF"/>
                        <w:sz w:val="12"/>
                      </w:rPr>
                      <w:t>almost</w:t>
                    </w:r>
                    <w:r>
                      <w:rPr>
                        <w:rFonts w:ascii="GTWalsheimProLight" w:hAnsi="GTWalsheimProLight"/>
                        <w:b w:val="0"/>
                        <w:color w:val="FFFFFF"/>
                        <w:spacing w:val="-8"/>
                        <w:sz w:val="12"/>
                      </w:rPr>
                      <w:t> </w:t>
                    </w:r>
                    <w:r>
                      <w:rPr>
                        <w:rFonts w:ascii="GTWalsheimProLight" w:hAnsi="GTWalsheimProLight"/>
                        <w:b w:val="0"/>
                        <w:color w:val="FFFFFF"/>
                        <w:sz w:val="12"/>
                      </w:rPr>
                      <w:t>home,</w:t>
                    </w:r>
                    <w:r>
                      <w:rPr>
                        <w:rFonts w:ascii="GTWalsheimProLight" w:hAnsi="GTWalsheimProLight"/>
                        <w:b w:val="0"/>
                        <w:color w:val="FFFFFF"/>
                        <w:spacing w:val="-7"/>
                        <w:sz w:val="12"/>
                      </w:rPr>
                      <w:t> </w:t>
                    </w:r>
                    <w:r>
                      <w:rPr>
                        <w:rFonts w:ascii="GTWalsheimProLight" w:hAnsi="GTWalsheimProLight"/>
                        <w:b w:val="0"/>
                        <w:color w:val="FFFFFF"/>
                        <w:sz w:val="12"/>
                      </w:rPr>
                      <w:t>Mirjam</w:t>
                    </w:r>
                    <w:r>
                      <w:rPr>
                        <w:rFonts w:ascii="GTWalsheimProLight" w:hAnsi="GTWalsheimProLight"/>
                        <w:b w:val="0"/>
                        <w:color w:val="FFFFFF"/>
                        <w:spacing w:val="-8"/>
                        <w:sz w:val="12"/>
                      </w:rPr>
                      <w:t> </w:t>
                    </w:r>
                    <w:r>
                      <w:rPr>
                        <w:rFonts w:ascii="GTWalsheimProLight" w:hAnsi="GTWalsheimProLight"/>
                        <w:b w:val="0"/>
                        <w:color w:val="FFFFFF"/>
                        <w:sz w:val="12"/>
                      </w:rPr>
                      <w:t>Gurtner</w:t>
                    </w:r>
                    <w:r>
                      <w:rPr>
                        <w:rFonts w:ascii="GTWalsheimProLight" w:hAnsi="GTWalsheimProLight"/>
                        <w:b w:val="0"/>
                        <w:color w:val="FFFFFF"/>
                        <w:spacing w:val="-8"/>
                        <w:sz w:val="12"/>
                      </w:rPr>
                      <w:t> </w:t>
                    </w:r>
                    <w:r>
                      <w:rPr>
                        <w:rFonts w:ascii="GTWalsheimProLight" w:hAnsi="GTWalsheimProLight"/>
                        <w:b w:val="0"/>
                        <w:color w:val="FFFFFF"/>
                        <w:sz w:val="12"/>
                      </w:rPr>
                      <w:t>&amp;</w:t>
                    </w:r>
                    <w:r>
                      <w:rPr>
                        <w:rFonts w:ascii="GTWalsheimProLight" w:hAnsi="GTWalsheimProLight"/>
                        <w:b w:val="0"/>
                        <w:color w:val="FFFFFF"/>
                        <w:spacing w:val="-7"/>
                        <w:sz w:val="12"/>
                      </w:rPr>
                      <w:t> </w:t>
                    </w:r>
                    <w:r>
                      <w:rPr>
                        <w:rFonts w:ascii="GTWalsheimProLight" w:hAnsi="GTWalsheimProLight"/>
                        <w:b w:val="0"/>
                        <w:color w:val="FFFFFF"/>
                        <w:sz w:val="12"/>
                      </w:rPr>
                      <w:t>TANZflug</w:t>
                    </w:r>
                    <w:r>
                      <w:rPr>
                        <w:rFonts w:ascii="GTWalsheimProLight" w:hAnsi="GTWalsheimProLight"/>
                        <w:b w:val="0"/>
                        <w:color w:val="FFFFFF"/>
                        <w:spacing w:val="40"/>
                        <w:sz w:val="12"/>
                      </w:rPr>
                      <w:t> </w:t>
                    </w:r>
                    <w:r>
                      <w:rPr>
                        <w:rFonts w:ascii="GTWalsheimProLight" w:hAnsi="GTWalsheimProLight"/>
                        <w:b w:val="0"/>
                        <w:color w:val="FFFFFF"/>
                        <w:sz w:val="12"/>
                      </w:rPr>
                      <w:t>Bild: Matthias Wäckerlin</w:t>
                    </w:r>
                  </w:p>
                </w:txbxContent>
              </v:textbox>
              <w10:wrap type="none"/>
            </v:shape>
            <w10:wrap type="none"/>
          </v:group>
        </w:pict>
      </w:r>
      <w:bookmarkStart w:name="Procap Kursprogramm 2022 – es hat noch P" w:id="4"/>
      <w:bookmarkEnd w:id="4"/>
      <w:r>
        <w:rPr/>
      </w:r>
      <w:r>
        <w:rPr>
          <w:rFonts w:ascii="GTWalsheimProBold" w:hAnsi="GTWalsheimProBold"/>
          <w:b/>
          <w:spacing w:val="-2"/>
          <w:sz w:val="32"/>
        </w:rPr>
        <w:t>Procap Kursprogramm </w:t>
      </w:r>
      <w:r>
        <w:rPr>
          <w:rFonts w:ascii="GTWalsheimProBold" w:hAnsi="GTWalsheimProBold"/>
          <w:b/>
          <w:sz w:val="32"/>
        </w:rPr>
        <w:t>2022 – es hat </w:t>
      </w:r>
      <w:r>
        <w:rPr>
          <w:rFonts w:ascii="GTWalsheimProBold" w:hAnsi="GTWalsheimProBold"/>
          <w:b/>
          <w:sz w:val="32"/>
        </w:rPr>
        <w:t>noch Plätze frei</w:t>
      </w:r>
    </w:p>
    <w:p>
      <w:pPr>
        <w:pStyle w:val="BodyText"/>
        <w:spacing w:before="12"/>
        <w:rPr>
          <w:rFonts w:ascii="GTWalsheimProBold"/>
          <w:b/>
          <w:sz w:val="16"/>
        </w:rPr>
      </w:pPr>
    </w:p>
    <w:p>
      <w:pPr>
        <w:spacing w:after="0"/>
        <w:rPr>
          <w:rFonts w:ascii="GTWalsheimProBold"/>
          <w:sz w:val="16"/>
        </w:rPr>
        <w:sectPr>
          <w:pgSz w:w="11910" w:h="16840"/>
          <w:pgMar w:header="0" w:footer="433" w:top="260" w:bottom="620" w:left="0" w:right="0"/>
        </w:sectPr>
      </w:pPr>
    </w:p>
    <w:p>
      <w:pPr>
        <w:pStyle w:val="BodyText"/>
        <w:rPr>
          <w:rFonts w:ascii="GTWalsheimProBold"/>
          <w:b/>
          <w:sz w:val="60"/>
        </w:rPr>
      </w:pPr>
    </w:p>
    <w:p>
      <w:pPr>
        <w:pStyle w:val="BodyText"/>
        <w:spacing w:before="12"/>
        <w:rPr>
          <w:rFonts w:ascii="GTWalsheimProBold"/>
          <w:b/>
          <w:sz w:val="61"/>
        </w:rPr>
      </w:pPr>
    </w:p>
    <w:p>
      <w:pPr>
        <w:pStyle w:val="Heading5"/>
      </w:pPr>
      <w:bookmarkStart w:name="Tanzfestival Steps 2022" w:id="5"/>
      <w:bookmarkEnd w:id="5"/>
      <w:r>
        <w:rPr>
          <w:b w:val="0"/>
        </w:rPr>
      </w:r>
      <w:r>
        <w:rPr/>
        <w:t>Tanzfestival</w:t>
      </w:r>
      <w:r>
        <w:rPr>
          <w:spacing w:val="2"/>
        </w:rPr>
        <w:t> </w:t>
      </w:r>
      <w:r>
        <w:rPr/>
        <w:t>Steps</w:t>
      </w:r>
      <w:r>
        <w:rPr>
          <w:spacing w:val="3"/>
        </w:rPr>
        <w:t> </w:t>
      </w:r>
      <w:r>
        <w:rPr>
          <w:spacing w:val="-4"/>
        </w:rPr>
        <w:t>2022</w:t>
      </w:r>
    </w:p>
    <w:p>
      <w:pPr>
        <w:spacing w:before="363"/>
        <w:ind w:left="1133" w:right="0" w:firstLine="0"/>
        <w:jc w:val="left"/>
        <w:rPr>
          <w:rFonts w:ascii="GTWalsheimProLight"/>
          <w:b w:val="0"/>
          <w:sz w:val="30"/>
        </w:rPr>
      </w:pPr>
      <w:r>
        <w:rPr>
          <w:rFonts w:ascii="GTWalsheimProLight"/>
          <w:b w:val="0"/>
          <w:sz w:val="30"/>
        </w:rPr>
        <w:t>Vom</w:t>
      </w:r>
      <w:r>
        <w:rPr>
          <w:rFonts w:ascii="GTWalsheimProLight"/>
          <w:b w:val="0"/>
          <w:spacing w:val="9"/>
          <w:sz w:val="30"/>
        </w:rPr>
        <w:t> </w:t>
      </w:r>
      <w:r>
        <w:rPr>
          <w:rFonts w:ascii="GTWalsheimProLight"/>
          <w:b w:val="0"/>
          <w:sz w:val="30"/>
        </w:rPr>
        <w:t>28.</w:t>
      </w:r>
      <w:r>
        <w:rPr>
          <w:rFonts w:ascii="GTWalsheimProLight"/>
          <w:b w:val="0"/>
          <w:spacing w:val="12"/>
          <w:sz w:val="30"/>
        </w:rPr>
        <w:t> </w:t>
      </w:r>
      <w:r>
        <w:rPr>
          <w:rFonts w:ascii="GTWalsheimProLight"/>
          <w:b w:val="0"/>
          <w:sz w:val="30"/>
        </w:rPr>
        <w:t>April</w:t>
      </w:r>
      <w:r>
        <w:rPr>
          <w:rFonts w:ascii="GTWalsheimProLight"/>
          <w:b w:val="0"/>
          <w:spacing w:val="12"/>
          <w:sz w:val="30"/>
        </w:rPr>
        <w:t> </w:t>
      </w:r>
      <w:r>
        <w:rPr>
          <w:rFonts w:ascii="GTWalsheimProLight"/>
          <w:b w:val="0"/>
          <w:sz w:val="30"/>
        </w:rPr>
        <w:t>bis</w:t>
      </w:r>
      <w:r>
        <w:rPr>
          <w:rFonts w:ascii="GTWalsheimProLight"/>
          <w:b w:val="0"/>
          <w:spacing w:val="11"/>
          <w:sz w:val="30"/>
        </w:rPr>
        <w:t> </w:t>
      </w:r>
      <w:r>
        <w:rPr>
          <w:rFonts w:ascii="GTWalsheimProLight"/>
          <w:b w:val="0"/>
          <w:sz w:val="30"/>
        </w:rPr>
        <w:t>zum</w:t>
      </w:r>
      <w:r>
        <w:rPr>
          <w:rFonts w:ascii="GTWalsheimProLight"/>
          <w:b w:val="0"/>
          <w:spacing w:val="12"/>
          <w:sz w:val="30"/>
        </w:rPr>
        <w:t> </w:t>
      </w:r>
      <w:r>
        <w:rPr>
          <w:rFonts w:ascii="GTWalsheimProLight"/>
          <w:b w:val="0"/>
          <w:sz w:val="30"/>
        </w:rPr>
        <w:t>22.</w:t>
      </w:r>
      <w:r>
        <w:rPr>
          <w:rFonts w:ascii="GTWalsheimProLight"/>
          <w:b w:val="0"/>
          <w:spacing w:val="12"/>
          <w:sz w:val="30"/>
        </w:rPr>
        <w:t> </w:t>
      </w:r>
      <w:r>
        <w:rPr>
          <w:rFonts w:ascii="GTWalsheimProLight"/>
          <w:b w:val="0"/>
          <w:sz w:val="30"/>
        </w:rPr>
        <w:t>Mai</w:t>
      </w:r>
      <w:r>
        <w:rPr>
          <w:rFonts w:ascii="GTWalsheimProLight"/>
          <w:b w:val="0"/>
          <w:spacing w:val="11"/>
          <w:sz w:val="30"/>
        </w:rPr>
        <w:t> </w:t>
      </w:r>
      <w:r>
        <w:rPr>
          <w:rFonts w:ascii="GTWalsheimProLight"/>
          <w:b w:val="0"/>
          <w:sz w:val="30"/>
        </w:rPr>
        <w:t>2022</w:t>
      </w:r>
      <w:r>
        <w:rPr>
          <w:rFonts w:ascii="GTWalsheimProLight"/>
          <w:b w:val="0"/>
          <w:spacing w:val="12"/>
          <w:sz w:val="30"/>
        </w:rPr>
        <w:t> </w:t>
      </w:r>
      <w:r>
        <w:rPr>
          <w:rFonts w:ascii="GTWalsheimProLight"/>
          <w:b w:val="0"/>
          <w:sz w:val="30"/>
        </w:rPr>
        <w:t>bringt</w:t>
      </w:r>
      <w:r>
        <w:rPr>
          <w:rFonts w:ascii="GTWalsheimProLight"/>
          <w:b w:val="0"/>
          <w:spacing w:val="12"/>
          <w:sz w:val="30"/>
        </w:rPr>
        <w:t> </w:t>
      </w:r>
      <w:r>
        <w:rPr>
          <w:rFonts w:ascii="GTWalsheimProLight"/>
          <w:b w:val="0"/>
          <w:spacing w:val="-5"/>
          <w:sz w:val="30"/>
        </w:rPr>
        <w:t>die</w:t>
      </w:r>
    </w:p>
    <w:p>
      <w:pPr>
        <w:spacing w:line="254" w:lineRule="auto" w:before="22"/>
        <w:ind w:left="1133" w:right="89" w:firstLine="0"/>
        <w:jc w:val="left"/>
        <w:rPr>
          <w:rFonts w:ascii="GTWalsheimProLight" w:hAnsi="GTWalsheimProLight"/>
          <w:b w:val="0"/>
          <w:sz w:val="30"/>
        </w:rPr>
      </w:pPr>
      <w:r>
        <w:rPr>
          <w:rFonts w:ascii="GTWalsheimProLight" w:hAnsi="GTWalsheimProLight"/>
          <w:b w:val="0"/>
          <w:sz w:val="30"/>
        </w:rPr>
        <w:t>18. Ausgabe des </w:t>
      </w:r>
      <w:r>
        <w:rPr>
          <w:rFonts w:ascii="GTWalsheimProLight" w:hAnsi="GTWalsheimProLight"/>
          <w:b w:val="0"/>
          <w:sz w:val="30"/>
        </w:rPr>
        <w:t>Migros-Kulturprozent-Tanz- festival Steps den zeitgenössischen Tanz in alle Landesteile der Schweiz. Neun </w:t>
      </w:r>
      <w:r>
        <w:rPr>
          <w:rFonts w:ascii="GTWalsheimProLight" w:hAnsi="GTWalsheimProLight"/>
          <w:b w:val="0"/>
          <w:sz w:val="30"/>
        </w:rPr>
        <w:t>Compa-</w:t>
      </w:r>
      <w:r>
        <w:rPr>
          <w:rFonts w:ascii="GTWalsheimProLight" w:hAnsi="GTWalsheimProLight"/>
          <w:b w:val="0"/>
          <w:sz w:val="30"/>
        </w:rPr>
        <w:t> gnien bespielen schweizweit 36 Bühnen – und für einmal auch zwei Hotels.</w:t>
      </w:r>
    </w:p>
    <w:p>
      <w:pPr>
        <w:spacing w:line="254" w:lineRule="auto" w:before="0"/>
        <w:ind w:left="1133" w:right="15" w:firstLine="0"/>
        <w:jc w:val="left"/>
        <w:rPr>
          <w:rFonts w:ascii="GTWalsheimProLight" w:hAnsi="GTWalsheimProLight"/>
          <w:b w:val="0"/>
          <w:sz w:val="30"/>
        </w:rPr>
      </w:pPr>
      <w:r>
        <w:rPr>
          <w:rFonts w:ascii="GTWalsheimProLight" w:hAnsi="GTWalsheimProLight"/>
          <w:b w:val="0"/>
          <w:sz w:val="30"/>
        </w:rPr>
        <w:t>Unter dem Leitthema «Neue Perspektiven» präsentiert Steps die gewohnte Stilvielfalt und hohe Qualität. Zu entdecken gibt es hinreissende Tänzer*innen der jüngsten Ge- neration, aufstrebende Choreografie-Talente und leichtfüssig humorvolle Werke von arri- vierten Künstler*innen. Acht der insgesamt siebzehn choreografischen Stimmen sind weiblich, zwei Produktionen präsentieren Künstler*innen mit und ohne </w:t>
      </w:r>
      <w:r>
        <w:rPr>
          <w:rFonts w:ascii="GTWalsheimProLight" w:hAnsi="GTWalsheimProLight"/>
          <w:b w:val="0"/>
          <w:sz w:val="30"/>
        </w:rPr>
        <w:t>Behinderungen. Etwas vereint sie alle: die Neugier und die Suche nach neuen Ausdrucksformen und neuem Bewegungsmaterial.</w:t>
      </w:r>
    </w:p>
    <w:p>
      <w:pPr>
        <w:spacing w:before="208"/>
        <w:ind w:left="1133" w:right="0" w:firstLine="0"/>
        <w:jc w:val="left"/>
        <w:rPr>
          <w:rFonts w:ascii="GTWalsheimProMedium"/>
          <w:b/>
          <w:sz w:val="16"/>
        </w:rPr>
      </w:pPr>
      <w:r>
        <w:rPr>
          <w:rFonts w:ascii="GTWalsheimProMedium"/>
          <w:b/>
          <w:sz w:val="16"/>
        </w:rPr>
        <w:t>Weitere</w:t>
      </w:r>
      <w:r>
        <w:rPr>
          <w:rFonts w:ascii="GTWalsheimProMedium"/>
          <w:b/>
          <w:spacing w:val="5"/>
          <w:sz w:val="16"/>
        </w:rPr>
        <w:t> </w:t>
      </w:r>
      <w:r>
        <w:rPr>
          <w:rFonts w:ascii="GTWalsheimProMedium"/>
          <w:b/>
          <w:sz w:val="16"/>
        </w:rPr>
        <w:t>Informationen</w:t>
      </w:r>
      <w:r>
        <w:rPr>
          <w:rFonts w:ascii="GTWalsheimProMedium"/>
          <w:b/>
          <w:spacing w:val="6"/>
          <w:sz w:val="16"/>
        </w:rPr>
        <w:t> </w:t>
      </w:r>
      <w:r>
        <w:rPr>
          <w:rFonts w:ascii="GTWalsheimProMedium"/>
          <w:b/>
          <w:sz w:val="16"/>
        </w:rPr>
        <w:t>unter</w:t>
      </w:r>
      <w:r>
        <w:rPr>
          <w:rFonts w:ascii="GTWalsheimProMedium"/>
          <w:b/>
          <w:spacing w:val="6"/>
          <w:sz w:val="16"/>
        </w:rPr>
        <w:t> </w:t>
      </w:r>
      <w:hyperlink r:id="rId23">
        <w:r>
          <w:rPr>
            <w:rFonts w:ascii="GTWalsheimProMedium"/>
            <w:b/>
            <w:sz w:val="16"/>
          </w:rPr>
          <w:t>www.steps.ch</w:t>
        </w:r>
        <w:r>
          <w:rPr>
            <w:rFonts w:ascii="GTWalsheimProMedium"/>
            <w:b/>
            <w:spacing w:val="5"/>
            <w:sz w:val="16"/>
          </w:rPr>
          <w:t> </w:t>
        </w:r>
      </w:hyperlink>
      <w:r>
        <w:rPr>
          <w:rFonts w:ascii="GTWalsheimProMedium"/>
          <w:b/>
          <w:sz w:val="16"/>
        </w:rPr>
        <w:t>sowie</w:t>
      </w:r>
      <w:r>
        <w:rPr>
          <w:rFonts w:ascii="GTWalsheimProMedium"/>
          <w:b/>
          <w:spacing w:val="6"/>
          <w:sz w:val="16"/>
        </w:rPr>
        <w:t> </w:t>
      </w:r>
      <w:r>
        <w:rPr>
          <w:rFonts w:ascii="GTWalsheimProMedium"/>
          <w:b/>
          <w:sz w:val="16"/>
        </w:rPr>
        <w:t>unter</w:t>
      </w:r>
      <w:r>
        <w:rPr>
          <w:rFonts w:ascii="GTWalsheimProMedium"/>
          <w:b/>
          <w:spacing w:val="6"/>
          <w:sz w:val="16"/>
        </w:rPr>
        <w:t> </w:t>
      </w:r>
      <w:hyperlink r:id="rId24">
        <w:r>
          <w:rPr>
            <w:rFonts w:ascii="GTWalsheimProMedium"/>
            <w:b/>
            <w:spacing w:val="-2"/>
            <w:sz w:val="16"/>
          </w:rPr>
          <w:t>www.steps.ch/inklusion</w:t>
        </w:r>
      </w:hyperlink>
    </w:p>
    <w:p>
      <w:pPr>
        <w:pStyle w:val="BodyText"/>
        <w:spacing w:line="261" w:lineRule="auto" w:before="54"/>
        <w:ind w:left="554" w:right="1068"/>
        <w:rPr>
          <w:b w:val="0"/>
        </w:rPr>
      </w:pPr>
      <w:r>
        <w:rPr/>
        <w:br w:type="column"/>
      </w:r>
      <w:r>
        <w:rPr>
          <w:b w:val="0"/>
        </w:rPr>
        <w:t>In unserem Kursangebot 2022 finden Sie die seit Jahren beliebten </w:t>
      </w:r>
      <w:r>
        <w:rPr>
          <w:b w:val="0"/>
          <w:spacing w:val="-4"/>
        </w:rPr>
        <w:t>Kurse</w:t>
      </w:r>
      <w:r>
        <w:rPr>
          <w:b w:val="0"/>
          <w:spacing w:val="-9"/>
        </w:rPr>
        <w:t> </w:t>
      </w:r>
      <w:r>
        <w:rPr>
          <w:b w:val="0"/>
          <w:spacing w:val="-4"/>
        </w:rPr>
        <w:t>wie</w:t>
      </w:r>
      <w:r>
        <w:rPr>
          <w:b w:val="0"/>
          <w:spacing w:val="-8"/>
        </w:rPr>
        <w:t> </w:t>
      </w:r>
      <w:r>
        <w:rPr>
          <w:b w:val="0"/>
          <w:spacing w:val="-4"/>
        </w:rPr>
        <w:t>auch</w:t>
      </w:r>
      <w:r>
        <w:rPr>
          <w:b w:val="0"/>
          <w:spacing w:val="-8"/>
        </w:rPr>
        <w:t> </w:t>
      </w:r>
      <w:r>
        <w:rPr>
          <w:b w:val="0"/>
          <w:spacing w:val="-4"/>
        </w:rPr>
        <w:t>neue</w:t>
      </w:r>
      <w:r>
        <w:rPr>
          <w:b w:val="0"/>
          <w:spacing w:val="-8"/>
        </w:rPr>
        <w:t> </w:t>
      </w:r>
      <w:r>
        <w:rPr>
          <w:b w:val="0"/>
          <w:spacing w:val="-4"/>
        </w:rPr>
        <w:t>und</w:t>
      </w:r>
      <w:r>
        <w:rPr>
          <w:b w:val="0"/>
          <w:spacing w:val="-8"/>
        </w:rPr>
        <w:t> </w:t>
      </w:r>
      <w:r>
        <w:rPr>
          <w:b w:val="0"/>
          <w:spacing w:val="-4"/>
        </w:rPr>
        <w:t>spannende </w:t>
      </w:r>
      <w:r>
        <w:rPr>
          <w:b w:val="0"/>
        </w:rPr>
        <w:t>Module mit einem starken Fokus auf Sensibilisierung und auf Diskriminierungsfragen.</w:t>
      </w:r>
      <w:r>
        <w:rPr>
          <w:b w:val="0"/>
          <w:spacing w:val="-6"/>
        </w:rPr>
        <w:t> </w:t>
      </w:r>
      <w:r>
        <w:rPr>
          <w:b w:val="0"/>
        </w:rPr>
        <w:t>Die</w:t>
      </w:r>
      <w:r>
        <w:rPr>
          <w:b w:val="0"/>
          <w:spacing w:val="-6"/>
        </w:rPr>
        <w:t> </w:t>
      </w:r>
      <w:r>
        <w:rPr>
          <w:b w:val="0"/>
        </w:rPr>
        <w:t>Kurse sind nach Zielgruppen geordnet.</w:t>
      </w:r>
    </w:p>
    <w:p>
      <w:pPr>
        <w:pStyle w:val="BodyText"/>
        <w:spacing w:line="261" w:lineRule="auto"/>
        <w:ind w:left="554" w:right="1136"/>
        <w:rPr>
          <w:b w:val="0"/>
        </w:rPr>
      </w:pPr>
      <w:r>
        <w:rPr>
          <w:b w:val="0"/>
        </w:rPr>
        <w:t>Für Mitarbeitende, Freiwillige, Vorstände</w:t>
      </w:r>
      <w:r>
        <w:rPr>
          <w:b w:val="0"/>
          <w:spacing w:val="-13"/>
        </w:rPr>
        <w:t> </w:t>
      </w:r>
      <w:r>
        <w:rPr>
          <w:b w:val="0"/>
        </w:rPr>
        <w:t>und</w:t>
      </w:r>
      <w:r>
        <w:rPr>
          <w:b w:val="0"/>
          <w:spacing w:val="-12"/>
        </w:rPr>
        <w:t> </w:t>
      </w:r>
      <w:r>
        <w:rPr>
          <w:b w:val="0"/>
        </w:rPr>
        <w:t>Aktivmitglieder sind alle Kurse kostenlos.</w:t>
      </w:r>
    </w:p>
    <w:p>
      <w:pPr>
        <w:pStyle w:val="BodyText"/>
        <w:spacing w:before="10"/>
        <w:rPr>
          <w:b w:val="0"/>
          <w:sz w:val="19"/>
        </w:rPr>
      </w:pPr>
    </w:p>
    <w:p>
      <w:pPr>
        <w:spacing w:line="292" w:lineRule="auto" w:before="0"/>
        <w:ind w:left="554" w:right="1011" w:firstLine="0"/>
        <w:jc w:val="left"/>
        <w:rPr>
          <w:rFonts w:ascii="GTWalsheimProMedium" w:hAnsi="GTWalsheimProMedium"/>
          <w:b/>
          <w:sz w:val="16"/>
        </w:rPr>
      </w:pPr>
      <w:r>
        <w:rPr>
          <w:rFonts w:ascii="GTWalsheimProMedium" w:hAnsi="GTWalsheimProMedium"/>
          <w:b/>
          <w:sz w:val="16"/>
        </w:rPr>
        <w:t>Mehr Informationen über die Kursinhalte</w:t>
      </w:r>
      <w:r>
        <w:rPr>
          <w:rFonts w:ascii="GTWalsheimProMedium" w:hAnsi="GTWalsheimProMedium"/>
          <w:b/>
          <w:spacing w:val="40"/>
          <w:sz w:val="16"/>
        </w:rPr>
        <w:t> </w:t>
      </w:r>
      <w:r>
        <w:rPr>
          <w:rFonts w:ascii="GTWalsheimProMedium" w:hAnsi="GTWalsheimProMedium"/>
          <w:b/>
          <w:sz w:val="16"/>
        </w:rPr>
        <w:t>sowie zur Anmeldung finden Sie hier:</w:t>
      </w:r>
      <w:r>
        <w:rPr>
          <w:rFonts w:ascii="GTWalsheimProMedium" w:hAnsi="GTWalsheimProMedium"/>
          <w:b/>
          <w:spacing w:val="40"/>
          <w:sz w:val="16"/>
        </w:rPr>
        <w:t> </w:t>
      </w:r>
      <w:hyperlink r:id="rId25">
        <w:r>
          <w:rPr>
            <w:rFonts w:ascii="GTWalsheimProMedium" w:hAnsi="GTWalsheimProMedium"/>
            <w:b/>
            <w:spacing w:val="-2"/>
            <w:sz w:val="16"/>
          </w:rPr>
          <w:t>www.procap.ch/kurse2022</w:t>
        </w:r>
      </w:hyperlink>
    </w:p>
    <w:p>
      <w:pPr>
        <w:pStyle w:val="BodyText"/>
        <w:rPr>
          <w:rFonts w:ascii="GTWalsheimProMedium"/>
          <w:b/>
        </w:rPr>
      </w:pPr>
    </w:p>
    <w:p>
      <w:pPr>
        <w:pStyle w:val="BodyText"/>
        <w:rPr>
          <w:rFonts w:ascii="GTWalsheimProMedium"/>
          <w:b/>
        </w:rPr>
      </w:pPr>
    </w:p>
    <w:p>
      <w:pPr>
        <w:pStyle w:val="BodyText"/>
        <w:spacing w:before="5"/>
        <w:rPr>
          <w:rFonts w:ascii="GTWalsheimProMedium"/>
          <w:b/>
        </w:rPr>
      </w:pPr>
      <w:r>
        <w:rPr/>
        <w:drawing>
          <wp:anchor distT="0" distB="0" distL="0" distR="0" allowOverlap="1" layoutInCell="1" locked="0" behindDoc="0" simplePos="0" relativeHeight="18">
            <wp:simplePos x="0" y="0"/>
            <wp:positionH relativeFrom="page">
              <wp:posOffset>4919992</wp:posOffset>
            </wp:positionH>
            <wp:positionV relativeFrom="paragraph">
              <wp:posOffset>175228</wp:posOffset>
            </wp:positionV>
            <wp:extent cx="1930087" cy="1197864"/>
            <wp:effectExtent l="0" t="0" r="0" b="0"/>
            <wp:wrapTopAndBottom/>
            <wp:docPr id="9" name="image15.jpeg"/>
            <wp:cNvGraphicFramePr>
              <a:graphicFrameLocks noChangeAspect="1"/>
            </wp:cNvGraphicFramePr>
            <a:graphic>
              <a:graphicData uri="http://schemas.openxmlformats.org/drawingml/2006/picture">
                <pic:pic>
                  <pic:nvPicPr>
                    <pic:cNvPr id="10" name="image15.jpeg"/>
                    <pic:cNvPicPr/>
                  </pic:nvPicPr>
                  <pic:blipFill>
                    <a:blip r:embed="rId26" cstate="print"/>
                    <a:stretch>
                      <a:fillRect/>
                    </a:stretch>
                  </pic:blipFill>
                  <pic:spPr>
                    <a:xfrm>
                      <a:off x="0" y="0"/>
                      <a:ext cx="1930087" cy="1197864"/>
                    </a:xfrm>
                    <a:prstGeom prst="rect">
                      <a:avLst/>
                    </a:prstGeom>
                  </pic:spPr>
                </pic:pic>
              </a:graphicData>
            </a:graphic>
          </wp:anchor>
        </w:drawing>
      </w:r>
    </w:p>
    <w:p>
      <w:pPr>
        <w:pStyle w:val="BodyText"/>
        <w:spacing w:before="2"/>
        <w:rPr>
          <w:rFonts w:ascii="GTWalsheimProMedium"/>
          <w:b/>
          <w:sz w:val="19"/>
        </w:rPr>
      </w:pPr>
    </w:p>
    <w:p>
      <w:pPr>
        <w:pStyle w:val="Heading6"/>
        <w:spacing w:before="1"/>
        <w:ind w:left="554"/>
      </w:pPr>
      <w:bookmarkStart w:name="Unser Künstler " w:id="6"/>
      <w:bookmarkEnd w:id="6"/>
      <w:r>
        <w:rPr>
          <w:b w:val="0"/>
        </w:rPr>
      </w:r>
      <w:r>
        <w:rPr/>
        <w:t>Unser</w:t>
      </w:r>
      <w:r>
        <w:rPr>
          <w:spacing w:val="18"/>
        </w:rPr>
        <w:t> </w:t>
      </w:r>
      <w:r>
        <w:rPr>
          <w:spacing w:val="-2"/>
        </w:rPr>
        <w:t>Künstler</w:t>
      </w:r>
    </w:p>
    <w:p>
      <w:pPr>
        <w:pStyle w:val="BodyText"/>
        <w:spacing w:line="261" w:lineRule="auto" w:before="267"/>
        <w:ind w:left="554" w:right="1011"/>
        <w:rPr>
          <w:b w:val="0"/>
        </w:rPr>
      </w:pPr>
      <w:r>
        <w:rPr>
          <w:b w:val="0"/>
          <w:spacing w:val="-4"/>
        </w:rPr>
        <w:t>Das</w:t>
      </w:r>
      <w:r>
        <w:rPr>
          <w:b w:val="0"/>
          <w:spacing w:val="-5"/>
        </w:rPr>
        <w:t> </w:t>
      </w:r>
      <w:r>
        <w:rPr>
          <w:b w:val="0"/>
          <w:spacing w:val="-4"/>
        </w:rPr>
        <w:t>Titelbild</w:t>
      </w:r>
      <w:r>
        <w:rPr>
          <w:b w:val="0"/>
          <w:spacing w:val="-5"/>
        </w:rPr>
        <w:t> </w:t>
      </w:r>
      <w:r>
        <w:rPr>
          <w:b w:val="0"/>
          <w:spacing w:val="-4"/>
        </w:rPr>
        <w:t>und</w:t>
      </w:r>
      <w:r>
        <w:rPr>
          <w:b w:val="0"/>
          <w:spacing w:val="-5"/>
        </w:rPr>
        <w:t> </w:t>
      </w:r>
      <w:r>
        <w:rPr>
          <w:b w:val="0"/>
          <w:spacing w:val="-4"/>
        </w:rPr>
        <w:t>die</w:t>
      </w:r>
      <w:r>
        <w:rPr>
          <w:b w:val="0"/>
          <w:spacing w:val="-5"/>
        </w:rPr>
        <w:t> </w:t>
      </w:r>
      <w:r>
        <w:rPr>
          <w:b w:val="0"/>
          <w:spacing w:val="-4"/>
        </w:rPr>
        <w:t>Illustration</w:t>
      </w:r>
      <w:r>
        <w:rPr>
          <w:b w:val="0"/>
          <w:spacing w:val="-5"/>
        </w:rPr>
        <w:t> </w:t>
      </w:r>
      <w:r>
        <w:rPr>
          <w:b w:val="0"/>
          <w:spacing w:val="-4"/>
        </w:rPr>
        <w:t>auf </w:t>
      </w:r>
      <w:r>
        <w:rPr>
          <w:b w:val="0"/>
        </w:rPr>
        <w:t>Seite</w:t>
      </w:r>
      <w:r>
        <w:rPr>
          <w:b w:val="0"/>
          <w:spacing w:val="-5"/>
        </w:rPr>
        <w:t> </w:t>
      </w:r>
      <w:r>
        <w:rPr>
          <w:b w:val="0"/>
        </w:rPr>
        <w:t>6</w:t>
      </w:r>
      <w:r>
        <w:rPr>
          <w:b w:val="0"/>
          <w:spacing w:val="-5"/>
        </w:rPr>
        <w:t> </w:t>
      </w:r>
      <w:r>
        <w:rPr>
          <w:b w:val="0"/>
        </w:rPr>
        <w:t>stammen</w:t>
      </w:r>
      <w:r>
        <w:rPr>
          <w:b w:val="0"/>
          <w:spacing w:val="-5"/>
        </w:rPr>
        <w:t> </w:t>
      </w:r>
      <w:r>
        <w:rPr>
          <w:b w:val="0"/>
        </w:rPr>
        <w:t>von</w:t>
      </w:r>
      <w:r>
        <w:rPr>
          <w:b w:val="0"/>
          <w:spacing w:val="-5"/>
        </w:rPr>
        <w:t> </w:t>
      </w:r>
      <w:r>
        <w:rPr>
          <w:b w:val="0"/>
        </w:rPr>
        <w:t>Jan</w:t>
      </w:r>
      <w:r>
        <w:rPr>
          <w:b w:val="0"/>
          <w:spacing w:val="-5"/>
        </w:rPr>
        <w:t> </w:t>
      </w:r>
      <w:r>
        <w:rPr>
          <w:b w:val="0"/>
        </w:rPr>
        <w:t>Zablonier (*1968). Nach Lehr- und Wander- jahren in verschiedenen Berufen absolvierte er ein Comic-Studium bei Zappa Doing in Winterthur.</w:t>
      </w:r>
    </w:p>
    <w:p>
      <w:pPr>
        <w:pStyle w:val="BodyText"/>
        <w:spacing w:line="261" w:lineRule="auto"/>
        <w:ind w:left="554" w:right="1068"/>
        <w:rPr>
          <w:b w:val="0"/>
        </w:rPr>
      </w:pPr>
      <w:r>
        <w:rPr>
          <w:b w:val="0"/>
        </w:rPr>
        <w:t>Seit 2003 ist er als Grafiker und freischaffender Illustrator in den </w:t>
      </w:r>
      <w:r>
        <w:rPr>
          <w:b w:val="0"/>
          <w:spacing w:val="-4"/>
        </w:rPr>
        <w:t>Bereichen</w:t>
      </w:r>
      <w:r>
        <w:rPr>
          <w:b w:val="0"/>
          <w:spacing w:val="-9"/>
        </w:rPr>
        <w:t> </w:t>
      </w:r>
      <w:r>
        <w:rPr>
          <w:b w:val="0"/>
          <w:spacing w:val="-4"/>
        </w:rPr>
        <w:t>Kultur,</w:t>
      </w:r>
      <w:r>
        <w:rPr>
          <w:b w:val="0"/>
          <w:spacing w:val="-8"/>
        </w:rPr>
        <w:t> </w:t>
      </w:r>
      <w:r>
        <w:rPr>
          <w:b w:val="0"/>
          <w:spacing w:val="-4"/>
        </w:rPr>
        <w:t>Sport</w:t>
      </w:r>
      <w:r>
        <w:rPr>
          <w:b w:val="0"/>
          <w:spacing w:val="-8"/>
        </w:rPr>
        <w:t> </w:t>
      </w:r>
      <w:r>
        <w:rPr>
          <w:b w:val="0"/>
          <w:spacing w:val="-4"/>
        </w:rPr>
        <w:t>und</w:t>
      </w:r>
      <w:r>
        <w:rPr>
          <w:b w:val="0"/>
          <w:spacing w:val="-8"/>
        </w:rPr>
        <w:t> </w:t>
      </w:r>
      <w:r>
        <w:rPr>
          <w:b w:val="0"/>
          <w:spacing w:val="-4"/>
        </w:rPr>
        <w:t>Medien </w:t>
      </w:r>
      <w:r>
        <w:rPr>
          <w:b w:val="0"/>
          <w:spacing w:val="-2"/>
        </w:rPr>
        <w:t>tätig.</w:t>
      </w:r>
      <w:r>
        <w:rPr>
          <w:b w:val="0"/>
          <w:spacing w:val="-11"/>
        </w:rPr>
        <w:t> </w:t>
      </w:r>
      <w:r>
        <w:rPr>
          <w:b w:val="0"/>
          <w:spacing w:val="-2"/>
        </w:rPr>
        <w:t>Seit</w:t>
      </w:r>
      <w:r>
        <w:rPr>
          <w:b w:val="0"/>
          <w:spacing w:val="-10"/>
        </w:rPr>
        <w:t> </w:t>
      </w:r>
      <w:r>
        <w:rPr>
          <w:b w:val="0"/>
          <w:spacing w:val="-2"/>
        </w:rPr>
        <w:t>2019</w:t>
      </w:r>
      <w:r>
        <w:rPr>
          <w:b w:val="0"/>
          <w:spacing w:val="-10"/>
        </w:rPr>
        <w:t> </w:t>
      </w:r>
      <w:r>
        <w:rPr>
          <w:b w:val="0"/>
          <w:spacing w:val="-2"/>
        </w:rPr>
        <w:t>arbeitet</w:t>
      </w:r>
      <w:r>
        <w:rPr>
          <w:b w:val="0"/>
          <w:spacing w:val="-10"/>
        </w:rPr>
        <w:t> </w:t>
      </w:r>
      <w:r>
        <w:rPr>
          <w:b w:val="0"/>
          <w:spacing w:val="-2"/>
        </w:rPr>
        <w:t>er</w:t>
      </w:r>
      <w:r>
        <w:rPr>
          <w:b w:val="0"/>
          <w:spacing w:val="-10"/>
        </w:rPr>
        <w:t> </w:t>
      </w:r>
      <w:r>
        <w:rPr>
          <w:b w:val="0"/>
          <w:spacing w:val="-2"/>
        </w:rPr>
        <w:t>zudem</w:t>
      </w:r>
      <w:r>
        <w:rPr>
          <w:b w:val="0"/>
          <w:spacing w:val="-10"/>
        </w:rPr>
        <w:t> </w:t>
      </w:r>
      <w:r>
        <w:rPr>
          <w:b w:val="0"/>
          <w:spacing w:val="-2"/>
        </w:rPr>
        <w:t>als </w:t>
      </w:r>
      <w:r>
        <w:rPr>
          <w:b w:val="0"/>
        </w:rPr>
        <w:t>Velomechaniker in Winterthur.</w:t>
      </w:r>
    </w:p>
    <w:p>
      <w:pPr>
        <w:pStyle w:val="BodyText"/>
        <w:spacing w:before="9"/>
        <w:rPr>
          <w:b w:val="0"/>
          <w:sz w:val="19"/>
        </w:rPr>
      </w:pPr>
    </w:p>
    <w:p>
      <w:pPr>
        <w:spacing w:line="292" w:lineRule="auto" w:before="0"/>
        <w:ind w:left="554" w:right="1011" w:firstLine="0"/>
        <w:jc w:val="left"/>
        <w:rPr>
          <w:rFonts w:ascii="GTWalsheimProMedium"/>
          <w:b/>
          <w:sz w:val="16"/>
        </w:rPr>
      </w:pPr>
      <w:r>
        <w:rPr>
          <w:rFonts w:ascii="GTWalsheimProMedium"/>
          <w:b/>
          <w:sz w:val="16"/>
        </w:rPr>
        <w:t>Mehr</w:t>
      </w:r>
      <w:r>
        <w:rPr>
          <w:rFonts w:ascii="GTWalsheimProMedium"/>
          <w:b/>
          <w:spacing w:val="-10"/>
          <w:sz w:val="16"/>
        </w:rPr>
        <w:t> </w:t>
      </w:r>
      <w:r>
        <w:rPr>
          <w:rFonts w:ascii="GTWalsheimProMedium"/>
          <w:b/>
          <w:sz w:val="16"/>
        </w:rPr>
        <w:t>Informationen</w:t>
      </w:r>
      <w:r>
        <w:rPr>
          <w:rFonts w:ascii="GTWalsheimProMedium"/>
          <w:b/>
          <w:spacing w:val="-10"/>
          <w:sz w:val="16"/>
        </w:rPr>
        <w:t> </w:t>
      </w:r>
      <w:r>
        <w:rPr>
          <w:rFonts w:ascii="GTWalsheimProMedium"/>
          <w:b/>
          <w:sz w:val="16"/>
        </w:rPr>
        <w:t>in</w:t>
      </w:r>
      <w:r>
        <w:rPr>
          <w:rFonts w:ascii="GTWalsheimProMedium"/>
          <w:b/>
          <w:spacing w:val="-10"/>
          <w:sz w:val="16"/>
        </w:rPr>
        <w:t> </w:t>
      </w:r>
      <w:r>
        <w:rPr>
          <w:rFonts w:ascii="GTWalsheimProMedium"/>
          <w:b/>
          <w:sz w:val="16"/>
        </w:rPr>
        <w:t>deutscher</w:t>
      </w:r>
      <w:r>
        <w:rPr>
          <w:rFonts w:ascii="GTWalsheimProMedium"/>
          <w:b/>
          <w:spacing w:val="-10"/>
          <w:sz w:val="16"/>
        </w:rPr>
        <w:t> </w:t>
      </w:r>
      <w:r>
        <w:rPr>
          <w:rFonts w:ascii="GTWalsheimProMedium"/>
          <w:b/>
          <w:sz w:val="16"/>
        </w:rPr>
        <w:t>Sprache</w:t>
      </w:r>
      <w:r>
        <w:rPr>
          <w:rFonts w:ascii="GTWalsheimProMedium"/>
          <w:b/>
          <w:spacing w:val="40"/>
          <w:sz w:val="16"/>
        </w:rPr>
        <w:t> </w:t>
      </w:r>
      <w:r>
        <w:rPr>
          <w:rFonts w:ascii="GTWalsheimProMedium"/>
          <w:b/>
          <w:sz w:val="16"/>
        </w:rPr>
        <w:t>finden Sie unter: </w:t>
      </w:r>
      <w:hyperlink r:id="rId27">
        <w:r>
          <w:rPr>
            <w:rFonts w:ascii="GTWalsheimProMedium"/>
            <w:b/>
            <w:sz w:val="16"/>
          </w:rPr>
          <w:t>www.zablonier.com</w:t>
        </w:r>
      </w:hyperlink>
    </w:p>
    <w:p>
      <w:pPr>
        <w:spacing w:after="0" w:line="292" w:lineRule="auto"/>
        <w:jc w:val="left"/>
        <w:rPr>
          <w:rFonts w:ascii="GTWalsheimProMedium"/>
          <w:sz w:val="16"/>
        </w:rPr>
        <w:sectPr>
          <w:type w:val="continuous"/>
          <w:pgSz w:w="11910" w:h="16840"/>
          <w:pgMar w:header="0" w:footer="433" w:top="240" w:bottom="280" w:left="0" w:right="0"/>
          <w:cols w:num="2" w:equalWidth="0">
            <w:col w:w="7154" w:space="40"/>
            <w:col w:w="4716"/>
          </w:cols>
        </w:sectPr>
      </w:pPr>
    </w:p>
    <w:p>
      <w:pPr>
        <w:pStyle w:val="BodyText"/>
        <w:spacing w:before="3"/>
        <w:rPr>
          <w:rFonts w:ascii="GTWalsheimProMedium"/>
          <w:b/>
          <w:sz w:val="16"/>
        </w:rPr>
      </w:pPr>
      <w:r>
        <w:rPr/>
        <w:pict>
          <v:rect style="position:absolute;margin-left:0pt;margin-top:.000015pt;width:595.275pt;height:841.89pt;mso-position-horizontal-relative:page;mso-position-vertical-relative:page;z-index:15738880" id="docshape41" filled="true" fillcolor="#fbdb38" stroked="false">
            <v:fill type="solid"/>
            <w10:wrap type="none"/>
          </v:rect>
        </w:pict>
      </w:r>
      <w:r>
        <w:rPr/>
        <w:pict>
          <v:group style="position:absolute;margin-left:.0pt;margin-top:445.909088pt;width:595.3pt;height:194.75pt;mso-position-horizontal-relative:page;mso-position-vertical-relative:page;z-index:15739392" id="docshapegroup42" coordorigin="0,8918" coordsize="11906,3895">
            <v:shape style="position:absolute;left:4167;top:9372;width:1568;height:1801" id="docshape43" coordorigin="4167,9373" coordsize="1568,1801" path="m5620,9373l4179,11029,4169,11045,4167,11064,4173,11083,4236,11127,4415,11173,4468,11045,4522,10918,4555,10842,4589,10766,4625,10691,4662,10617,4701,10545,4744,10474,4786,10409,4831,10347,4878,10287,4928,10228,4980,10172,5035,10118,5092,10066,5150,10017,5211,9970,5274,9926,5339,9884,5476,9803,5543,9760,5606,9713,5662,9658,5715,9581,5735,9493,5724,9448,5699,9408,5663,9381,5620,9373xe" filled="true" fillcolor="#2f3852" stroked="false">
              <v:path arrowok="t"/>
              <v:fill type="solid"/>
            </v:shape>
            <v:shape style="position:absolute;left:0;top:11056;width:11906;height:1599" id="docshape44" coordorigin="0,11056" coordsize="11906,1599" path="m11905,11056l0,11886,0,12655,2063,12330,3782,12093,5105,11934,6250,11819,7130,11746,7908,11697,9789,11622,10187,11599,10483,11577,11338,11495,11905,11432,11905,11056xe" filled="true" fillcolor="#d3b538" stroked="false">
              <v:path arrowok="t"/>
              <v:fill type="solid"/>
            </v:shape>
            <v:shape style="position:absolute;left:8351;top:10495;width:552;height:309" id="docshape45" coordorigin="8352,10495" coordsize="552,309" path="m8370,10500l8371,10503,8372,10507,8379,10576,8384,10645,8384,10715,8381,10784,8455,10790,8530,10795,8604,10799,8679,10802,8754,10803,8828,10804,8903,10803,8843,10740,8787,10673,8735,10602,8688,10528,8683,10519,8680,10514,8496,10514,8423,10509,8370,10500xm8660,10502l8641,10505,8569,10513,8496,10514,8680,10514,8678,10510,8660,10502xm8358,10501l8358,10502,8362,10503,8358,10501xm8352,10496l8358,10501,8360,10498,8352,10496xm8362,10495l8360,10498,8370,10500,8370,10498,8362,10495xe" filled="true" fillcolor="#618540" stroked="false">
              <v:path arrowok="t"/>
              <v:fill type="solid"/>
            </v:shape>
            <v:shape style="position:absolute;left:3505;top:11513;width:7527;height:1300" id="docshape46" coordorigin="3505,11513" coordsize="7527,1300" path="m5714,11514l5635,11513,5557,11514,5478,11516,5400,11518,5321,11521,5243,11525,5165,11529,5086,11535,5008,11541,4930,11547,4851,11555,4773,11563,4695,11572,4617,11581,4539,11592,4461,11603,4384,11614,4306,11627,4229,11640,4151,11654,4074,11668,3997,11683,3920,11699,3843,11715,3766,11732,3690,11750,3524,11803,3505,11811,3507,11835,3551,11881,3626,11907,3700,11932,3775,11957,3849,11981,3924,12005,4000,12027,4075,12050,4150,12071,4226,12092,4302,12113,4378,12132,4454,12152,4531,12170,4607,12188,4684,12206,4760,12223,4837,12239,4914,12254,4991,12269,5069,12284,5146,12297,5224,12310,5303,12323,5383,12335,5463,12346,5543,12356,5624,12364,5704,12370,5785,12375,5865,12377,5946,12378,6026,12376,6107,12371,6189,12363,6270,12353,6352,12341,6514,12317,6596,12305,6677,12295,6759,12286,6839,12281,6918,12278,6997,12277,7077,12278,7156,12282,7235,12287,7315,12294,7394,12302,7473,12312,7552,12323,7631,12335,7710,12349,7789,12362,7867,12377,8024,12407,9623,12723,9702,12738,9781,12752,9861,12766,9941,12778,10020,12789,10100,12798,10180,12806,10260,12811,10339,12813,10418,12812,10497,12809,10575,12802,10653,12791,10730,12776,10807,12757,10882,12733,10943,12705,10997,12665,11030,12615,11031,12556,11008,12518,10927,12474,7613,11751,7454,11717,7294,11685,7214,11669,7134,11654,7054,11640,6974,11626,6894,11612,6814,11600,6733,11588,6653,11577,6575,11567,6497,11558,6419,11550,6341,11543,6262,11536,6184,11530,6106,11526,6028,11522,5949,11518,5871,11516,5792,11514,5714,11514xe" filled="true" fillcolor="#d3b538" stroked="false">
              <v:path arrowok="t"/>
              <v:fill type="solid"/>
            </v:shape>
            <v:shape style="position:absolute;left:3374;top:8918;width:8088;height:3288" type="#_x0000_t75" id="docshape47" stroked="false">
              <v:imagedata r:id="rId29" o:title=""/>
            </v:shape>
            <w10:wrap type="none"/>
          </v:group>
        </w:pict>
      </w:r>
      <w:r>
        <w:rPr/>
        <w:pict>
          <v:shape style="position:absolute;margin-left:.0pt;margin-top:303.799133pt;width:595.3pt;height:135.9pt;mso-position-horizontal-relative:page;mso-position-vertical-relative:page;z-index:15739904" id="docshape48" coordorigin="0,6076" coordsize="11906,2718" path="m0,6076l0,7884,11906,8794,11906,8022,0,6076xe" filled="true" fillcolor="#b7242d" stroked="false">
            <v:path arrowok="t"/>
            <v:fill type="solid"/>
            <w10:wrap type="none"/>
          </v:shape>
        </w:pict>
      </w:r>
    </w:p>
    <w:p>
      <w:pPr>
        <w:spacing w:after="0"/>
        <w:rPr>
          <w:rFonts w:ascii="GTWalsheimProMedium"/>
          <w:sz w:val="16"/>
        </w:rPr>
        <w:sectPr>
          <w:footerReference w:type="even" r:id="rId28"/>
          <w:pgSz w:w="11910" w:h="16840"/>
          <w:pgMar w:footer="0" w:header="0" w:top="1580" w:bottom="280" w:left="0" w:right="0"/>
        </w:sectPr>
      </w:pPr>
    </w:p>
    <w:p>
      <w:pPr>
        <w:pStyle w:val="BodyText"/>
        <w:spacing w:before="10"/>
        <w:rPr>
          <w:rFonts w:ascii="GTWalsheimProMedium"/>
          <w:b/>
          <w:sz w:val="18"/>
        </w:rPr>
      </w:pPr>
    </w:p>
    <w:p>
      <w:pPr>
        <w:pStyle w:val="BodyText"/>
        <w:spacing w:before="100"/>
        <w:ind w:left="7145"/>
        <w:rPr>
          <w:rFonts w:ascii="GTWalsheimProMedium"/>
          <w:b/>
        </w:rPr>
      </w:pPr>
      <w:r>
        <w:rPr>
          <w:rFonts w:ascii="GTWalsheimProMedium"/>
          <w:b/>
          <w:spacing w:val="-2"/>
        </w:rPr>
        <w:t>Uno-Behindertenrechtskonvention</w:t>
      </w:r>
      <w:r>
        <w:rPr>
          <w:rFonts w:ascii="GTWalsheimProMedium"/>
          <w:b/>
          <w:spacing w:val="42"/>
        </w:rPr>
        <w:t> </w:t>
      </w:r>
      <w:r>
        <w:rPr>
          <w:rFonts w:ascii="GTWalsheimProMedium"/>
          <w:b/>
          <w:color w:val="4A398E"/>
          <w:spacing w:val="-2"/>
        </w:rPr>
        <w:t>Fokus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9"/>
        <w:rPr>
          <w:rFonts w:ascii="GTWalsheimProMedium"/>
          <w:b/>
          <w:sz w:val="21"/>
        </w:rPr>
      </w:pPr>
    </w:p>
    <w:p>
      <w:pPr>
        <w:spacing w:line="995" w:lineRule="exact" w:before="0"/>
        <w:ind w:left="1217" w:right="1317" w:firstLine="0"/>
        <w:jc w:val="center"/>
        <w:rPr>
          <w:rFonts w:ascii="GTSectra-Bold"/>
          <w:b/>
          <w:sz w:val="92"/>
        </w:rPr>
      </w:pPr>
      <w:bookmarkStart w:name="Barrieren sind dazu da, sie zu überwinde" w:id="7"/>
      <w:bookmarkEnd w:id="7"/>
      <w:r>
        <w:rPr/>
      </w:r>
      <w:r>
        <w:rPr>
          <w:rFonts w:ascii="GTSectra-Bold"/>
          <w:b/>
          <w:color w:val="4A398E"/>
          <w:spacing w:val="9"/>
          <w:sz w:val="92"/>
        </w:rPr>
        <w:t>Barrieren</w:t>
      </w:r>
      <w:r>
        <w:rPr>
          <w:rFonts w:ascii="GTSectra-Bold"/>
          <w:b/>
          <w:color w:val="4A398E"/>
          <w:spacing w:val="44"/>
          <w:sz w:val="92"/>
        </w:rPr>
        <w:t> </w:t>
      </w:r>
      <w:r>
        <w:rPr>
          <w:rFonts w:ascii="GTSectra-Bold"/>
          <w:b/>
          <w:color w:val="4A398E"/>
          <w:spacing w:val="-4"/>
          <w:sz w:val="92"/>
        </w:rPr>
        <w:t>sind</w:t>
      </w:r>
    </w:p>
    <w:p>
      <w:pPr>
        <w:spacing w:line="1081" w:lineRule="exact" w:before="0"/>
        <w:ind w:left="1278" w:right="1317" w:firstLine="0"/>
        <w:jc w:val="center"/>
        <w:rPr>
          <w:rFonts w:ascii="GTSectra-Bold"/>
          <w:b/>
          <w:sz w:val="92"/>
        </w:rPr>
      </w:pPr>
      <w:r>
        <w:rPr/>
        <w:pict>
          <v:shape style="position:absolute;margin-left:56.692799pt;margin-top:60.391983pt;width:538.6pt;height:108pt;mso-position-horizontal-relative:page;mso-position-vertical-relative:paragraph;z-index:15740928" type="#_x0000_t202" id="docshape50" filled="false" stroked="false">
            <v:textbox inset="0,0,0,0">
              <w:txbxContent>
                <w:p>
                  <w:pPr>
                    <w:spacing w:line="933" w:lineRule="exact" w:before="0"/>
                    <w:ind w:left="1653" w:right="0" w:firstLine="0"/>
                    <w:jc w:val="left"/>
                    <w:rPr>
                      <w:rFonts w:ascii="GTSectra-Bold" w:hAnsi="GTSectra-Bold"/>
                      <w:b/>
                      <w:sz w:val="92"/>
                    </w:rPr>
                  </w:pPr>
                  <w:r>
                    <w:rPr>
                      <w:rFonts w:ascii="GTSectra-Bold" w:hAnsi="GTSectra-Bold"/>
                      <w:b/>
                      <w:color w:val="4A398E"/>
                      <w:spacing w:val="-2"/>
                      <w:sz w:val="92"/>
                    </w:rPr>
                    <w:t>überwinden</w:t>
                  </w:r>
                </w:p>
              </w:txbxContent>
            </v:textbox>
            <w10:wrap type="none"/>
          </v:shape>
        </w:pict>
      </w:r>
      <w:r>
        <w:rPr/>
        <w:pict>
          <v:shape style="position:absolute;margin-left:56.692799pt;margin-top:60.391983pt;width:538.6pt;height:108pt;mso-position-horizontal-relative:page;mso-position-vertical-relative:paragraph;z-index:15741440" id="docshape51" coordorigin="1134,1208" coordsize="10772,2160" path="m11905,1208l1134,2852,1134,3368,11905,2313,11905,1208xe" filled="true" fillcolor="#b7242d" stroked="false">
            <v:path arrowok="t"/>
            <v:fill type="solid"/>
            <w10:wrap type="none"/>
          </v:shape>
        </w:pict>
      </w:r>
      <w:r>
        <w:rPr>
          <w:rFonts w:ascii="GTSectra-Bold"/>
          <w:b/>
          <w:color w:val="4A398E"/>
          <w:spacing w:val="13"/>
          <w:sz w:val="92"/>
        </w:rPr>
        <w:t>dazu</w:t>
      </w:r>
      <w:r>
        <w:rPr>
          <w:rFonts w:ascii="GTSectra-Bold"/>
          <w:b/>
          <w:color w:val="4A398E"/>
          <w:spacing w:val="42"/>
          <w:sz w:val="92"/>
        </w:rPr>
        <w:t> </w:t>
      </w:r>
      <w:r>
        <w:rPr>
          <w:rFonts w:ascii="GTSectra-Bold"/>
          <w:b/>
          <w:color w:val="4A398E"/>
          <w:spacing w:val="12"/>
          <w:sz w:val="92"/>
        </w:rPr>
        <w:t>da,</w:t>
      </w:r>
      <w:r>
        <w:rPr>
          <w:rFonts w:ascii="GTSectra-Bold"/>
          <w:b/>
          <w:color w:val="4A398E"/>
          <w:spacing w:val="42"/>
          <w:sz w:val="92"/>
        </w:rPr>
        <w:t> </w:t>
      </w:r>
      <w:r>
        <w:rPr>
          <w:rFonts w:ascii="GTSectra-Bold"/>
          <w:b/>
          <w:color w:val="4A398E"/>
          <w:sz w:val="92"/>
        </w:rPr>
        <w:t>sie</w:t>
      </w:r>
      <w:r>
        <w:rPr>
          <w:rFonts w:ascii="GTSectra-Bold"/>
          <w:b/>
          <w:color w:val="4A398E"/>
          <w:spacing w:val="43"/>
          <w:sz w:val="92"/>
        </w:rPr>
        <w:t> </w:t>
      </w:r>
      <w:r>
        <w:rPr>
          <w:rFonts w:ascii="GTSectra-Bold"/>
          <w:b/>
          <w:color w:val="4A398E"/>
          <w:spacing w:val="13"/>
          <w:sz w:val="92"/>
        </w:rPr>
        <w:t>zu</w:t>
      </w: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rPr>
          <w:rFonts w:ascii="GTSectra-Bold"/>
          <w:b/>
        </w:rPr>
      </w:pPr>
    </w:p>
    <w:p>
      <w:pPr>
        <w:pStyle w:val="BodyText"/>
        <w:spacing w:before="6"/>
        <w:rPr>
          <w:rFonts w:ascii="GTSectra-Bold"/>
          <w:b/>
          <w:sz w:val="16"/>
        </w:rPr>
      </w:pPr>
    </w:p>
    <w:p>
      <w:pPr>
        <w:spacing w:line="247" w:lineRule="auto" w:before="100"/>
        <w:ind w:left="2787" w:right="1258" w:firstLine="0"/>
        <w:jc w:val="left"/>
        <w:rPr>
          <w:rFonts w:ascii="GTWalsheimProLight" w:hAnsi="GTWalsheimProLight"/>
          <w:b w:val="0"/>
          <w:sz w:val="40"/>
        </w:rPr>
      </w:pPr>
      <w:r>
        <w:rPr>
          <w:rFonts w:ascii="GTWalsheimProLight" w:hAnsi="GTWalsheimProLight"/>
          <w:b w:val="0"/>
          <w:sz w:val="40"/>
        </w:rPr>
        <w:t>Knapp acht Jahre nach dem Inkrafttreten der Uno-Behindertenrechtskonvention (BRK) in der Schweiz findet eine erste Überprüfung statt. Da es bei der Umsetzung noch immer viel</w:t>
      </w:r>
      <w:r>
        <w:rPr>
          <w:rFonts w:ascii="GTWalsheimProLight" w:hAnsi="GTWalsheimProLight"/>
          <w:b w:val="0"/>
          <w:spacing w:val="-5"/>
          <w:sz w:val="40"/>
        </w:rPr>
        <w:t> </w:t>
      </w:r>
      <w:r>
        <w:rPr>
          <w:rFonts w:ascii="GTWalsheimProLight" w:hAnsi="GTWalsheimProLight"/>
          <w:b w:val="0"/>
          <w:sz w:val="40"/>
        </w:rPr>
        <w:t>Handlungsbedarf</w:t>
      </w:r>
      <w:r>
        <w:rPr>
          <w:rFonts w:ascii="GTWalsheimProLight" w:hAnsi="GTWalsheimProLight"/>
          <w:b w:val="0"/>
          <w:spacing w:val="-5"/>
          <w:sz w:val="40"/>
        </w:rPr>
        <w:t> </w:t>
      </w:r>
      <w:r>
        <w:rPr>
          <w:rFonts w:ascii="GTWalsheimProLight" w:hAnsi="GTWalsheimProLight"/>
          <w:b w:val="0"/>
          <w:sz w:val="40"/>
        </w:rPr>
        <w:t>gibt,</w:t>
      </w:r>
      <w:r>
        <w:rPr>
          <w:rFonts w:ascii="GTWalsheimProLight" w:hAnsi="GTWalsheimProLight"/>
          <w:b w:val="0"/>
          <w:spacing w:val="-5"/>
          <w:sz w:val="40"/>
        </w:rPr>
        <w:t> </w:t>
      </w:r>
      <w:r>
        <w:rPr>
          <w:rFonts w:ascii="GTWalsheimProLight" w:hAnsi="GTWalsheimProLight"/>
          <w:b w:val="0"/>
          <w:sz w:val="40"/>
        </w:rPr>
        <w:t>muss</w:t>
      </w:r>
      <w:r>
        <w:rPr>
          <w:rFonts w:ascii="GTWalsheimProLight" w:hAnsi="GTWalsheimProLight"/>
          <w:b w:val="0"/>
          <w:spacing w:val="-5"/>
          <w:sz w:val="40"/>
        </w:rPr>
        <w:t> </w:t>
      </w:r>
      <w:r>
        <w:rPr>
          <w:rFonts w:ascii="GTWalsheimProLight" w:hAnsi="GTWalsheimProLight"/>
          <w:b w:val="0"/>
          <w:sz w:val="40"/>
        </w:rPr>
        <w:t>die</w:t>
      </w:r>
      <w:r>
        <w:rPr>
          <w:rFonts w:ascii="GTWalsheimProLight" w:hAnsi="GTWalsheimProLight"/>
          <w:b w:val="0"/>
          <w:spacing w:val="-5"/>
          <w:sz w:val="40"/>
        </w:rPr>
        <w:t> </w:t>
      </w:r>
      <w:r>
        <w:rPr>
          <w:rFonts w:ascii="GTWalsheimProLight" w:hAnsi="GTWalsheimProLight"/>
          <w:b w:val="0"/>
          <w:sz w:val="40"/>
        </w:rPr>
        <w:t>Schweiz wohl</w:t>
      </w:r>
      <w:r>
        <w:rPr>
          <w:rFonts w:ascii="GTWalsheimProLight" w:hAnsi="GTWalsheimProLight"/>
          <w:b w:val="0"/>
          <w:spacing w:val="-11"/>
          <w:sz w:val="40"/>
        </w:rPr>
        <w:t> </w:t>
      </w:r>
      <w:r>
        <w:rPr>
          <w:rFonts w:ascii="GTWalsheimProLight" w:hAnsi="GTWalsheimProLight"/>
          <w:b w:val="0"/>
          <w:sz w:val="40"/>
        </w:rPr>
        <w:t>mit</w:t>
      </w:r>
      <w:r>
        <w:rPr>
          <w:rFonts w:ascii="GTWalsheimProLight" w:hAnsi="GTWalsheimProLight"/>
          <w:b w:val="0"/>
          <w:spacing w:val="-11"/>
          <w:sz w:val="40"/>
        </w:rPr>
        <w:t> </w:t>
      </w:r>
      <w:r>
        <w:rPr>
          <w:rFonts w:ascii="GTWalsheimProLight" w:hAnsi="GTWalsheimProLight"/>
          <w:b w:val="0"/>
          <w:sz w:val="40"/>
        </w:rPr>
        <w:t>einer</w:t>
      </w:r>
      <w:r>
        <w:rPr>
          <w:rFonts w:ascii="GTWalsheimProLight" w:hAnsi="GTWalsheimProLight"/>
          <w:b w:val="0"/>
          <w:spacing w:val="-11"/>
          <w:sz w:val="40"/>
        </w:rPr>
        <w:t> </w:t>
      </w:r>
      <w:r>
        <w:rPr>
          <w:rFonts w:ascii="GTWalsheimProLight" w:hAnsi="GTWalsheimProLight"/>
          <w:b w:val="0"/>
          <w:sz w:val="40"/>
        </w:rPr>
        <w:t>Rüge</w:t>
      </w:r>
      <w:r>
        <w:rPr>
          <w:rFonts w:ascii="GTWalsheimProLight" w:hAnsi="GTWalsheimProLight"/>
          <w:b w:val="0"/>
          <w:spacing w:val="-11"/>
          <w:sz w:val="40"/>
        </w:rPr>
        <w:t> </w:t>
      </w:r>
      <w:r>
        <w:rPr>
          <w:rFonts w:ascii="GTWalsheimProLight" w:hAnsi="GTWalsheimProLight"/>
          <w:b w:val="0"/>
          <w:sz w:val="40"/>
        </w:rPr>
        <w:t>rechnen.</w:t>
      </w:r>
      <w:r>
        <w:rPr>
          <w:rFonts w:ascii="GTWalsheimProLight" w:hAnsi="GTWalsheimProLight"/>
          <w:b w:val="0"/>
          <w:spacing w:val="-11"/>
          <w:sz w:val="40"/>
        </w:rPr>
        <w:t> </w:t>
      </w:r>
      <w:r>
        <w:rPr>
          <w:rFonts w:ascii="GTWalsheimProLight" w:hAnsi="GTWalsheimProLight"/>
          <w:b w:val="0"/>
          <w:sz w:val="40"/>
        </w:rPr>
        <w:t>Für</w:t>
      </w:r>
      <w:r>
        <w:rPr>
          <w:rFonts w:ascii="GTWalsheimProLight" w:hAnsi="GTWalsheimProLight"/>
          <w:b w:val="0"/>
          <w:spacing w:val="-11"/>
          <w:sz w:val="40"/>
        </w:rPr>
        <w:t> </w:t>
      </w:r>
      <w:r>
        <w:rPr>
          <w:rFonts w:ascii="GTWalsheimProLight" w:hAnsi="GTWalsheimProLight"/>
          <w:b w:val="0"/>
          <w:sz w:val="40"/>
        </w:rPr>
        <w:t>das</w:t>
      </w:r>
      <w:r>
        <w:rPr>
          <w:rFonts w:ascii="GTWalsheimProLight" w:hAnsi="GTWalsheimProLight"/>
          <w:b w:val="0"/>
          <w:spacing w:val="-11"/>
          <w:sz w:val="40"/>
        </w:rPr>
        <w:t> </w:t>
      </w:r>
      <w:r>
        <w:rPr>
          <w:rFonts w:ascii="GTWalsheimProLight" w:hAnsi="GTWalsheimProLight"/>
          <w:b w:val="0"/>
          <w:sz w:val="40"/>
        </w:rPr>
        <w:t>Procap Magazin Anlass, über die Bedeutung der BRK und in diesem Zusammenhang über die Menschenrechte zu reflektieren.</w:t>
      </w:r>
    </w:p>
    <w:p>
      <w:pPr>
        <w:spacing w:before="255"/>
        <w:ind w:left="2787" w:right="0" w:firstLine="0"/>
        <w:jc w:val="left"/>
        <w:rPr>
          <w:rFonts w:ascii="GTWalsheimProRegular"/>
          <w:sz w:val="15"/>
        </w:rPr>
      </w:pPr>
      <w:r>
        <w:rPr>
          <w:rFonts w:ascii="GTWalsheimProBold"/>
          <w:b/>
          <w:sz w:val="15"/>
        </w:rPr>
        <w:t>Text</w:t>
      </w:r>
      <w:r>
        <w:rPr>
          <w:rFonts w:ascii="GTWalsheimProBold"/>
          <w:b/>
          <w:spacing w:val="37"/>
          <w:sz w:val="15"/>
        </w:rPr>
        <w:t> </w:t>
      </w:r>
      <w:r>
        <w:rPr>
          <w:rFonts w:ascii="GTWalsheimProRegular"/>
          <w:spacing w:val="12"/>
          <w:sz w:val="15"/>
        </w:rPr>
        <w:t>Sonja</w:t>
      </w:r>
      <w:r>
        <w:rPr>
          <w:rFonts w:ascii="GTWalsheimProRegular"/>
          <w:spacing w:val="35"/>
          <w:sz w:val="15"/>
        </w:rPr>
        <w:t> </w:t>
      </w:r>
      <w:r>
        <w:rPr>
          <w:rFonts w:ascii="GTWalsheimProRegular"/>
          <w:spacing w:val="11"/>
          <w:sz w:val="15"/>
        </w:rPr>
        <w:t>Wenger</w:t>
      </w:r>
      <w:r>
        <w:rPr>
          <w:rFonts w:ascii="GTWalsheimProRegular"/>
          <w:spacing w:val="74"/>
          <w:w w:val="150"/>
          <w:sz w:val="15"/>
        </w:rPr>
        <w:t> </w:t>
      </w:r>
      <w:r>
        <w:rPr>
          <w:rFonts w:ascii="GTWalsheimProBold"/>
          <w:b/>
          <w:spacing w:val="13"/>
          <w:sz w:val="15"/>
        </w:rPr>
        <w:t>Illustration</w:t>
      </w:r>
      <w:r>
        <w:rPr>
          <w:rFonts w:ascii="GTWalsheimProBold"/>
          <w:b/>
          <w:spacing w:val="37"/>
          <w:sz w:val="15"/>
        </w:rPr>
        <w:t> </w:t>
      </w:r>
      <w:r>
        <w:rPr>
          <w:rFonts w:ascii="GTWalsheimProRegular"/>
          <w:spacing w:val="10"/>
          <w:sz w:val="15"/>
        </w:rPr>
        <w:t>Jan</w:t>
      </w:r>
      <w:r>
        <w:rPr>
          <w:rFonts w:ascii="GTWalsheimProRegular"/>
          <w:spacing w:val="36"/>
          <w:sz w:val="15"/>
        </w:rPr>
        <w:t> </w:t>
      </w:r>
      <w:r>
        <w:rPr>
          <w:rFonts w:ascii="GTWalsheimProRegular"/>
          <w:spacing w:val="11"/>
          <w:sz w:val="15"/>
        </w:rPr>
        <w:t>Zablonier </w:t>
      </w: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spacing w:before="12"/>
        <w:rPr>
          <w:rFonts w:ascii="GTWalsheimProRegular"/>
          <w:sz w:val="17"/>
        </w:rPr>
      </w:pPr>
    </w:p>
    <w:p>
      <w:pPr>
        <w:spacing w:after="0"/>
        <w:rPr>
          <w:rFonts w:ascii="GTWalsheimProRegular"/>
          <w:sz w:val="17"/>
        </w:rPr>
        <w:sectPr>
          <w:footerReference w:type="default" r:id="rId30"/>
          <w:pgSz w:w="11910" w:h="16840"/>
          <w:pgMar w:footer="433" w:header="0" w:top="0" w:bottom="620" w:left="0" w:right="0"/>
          <w:pgNumType w:start="7"/>
        </w:sectPr>
      </w:pPr>
    </w:p>
    <w:p>
      <w:pPr>
        <w:pStyle w:val="BodyText"/>
        <w:spacing w:line="261" w:lineRule="auto" w:before="54"/>
        <w:ind w:left="4440"/>
        <w:jc w:val="both"/>
        <w:rPr>
          <w:b w:val="0"/>
        </w:rPr>
      </w:pPr>
      <w:r>
        <w:rPr/>
        <w:pict>
          <v:group style="position:absolute;margin-left:-.000022pt;margin-top:.000015pt;width:56.7pt;height:841.9pt;mso-position-horizontal-relative:page;mso-position-vertical-relative:page;z-index:15740416" id="docshapegroup52" coordorigin="0,0" coordsize="1134,16838">
            <v:rect style="position:absolute;left:0;top:0;width:1134;height:16838" id="docshape53" filled="true" fillcolor="#fbdb38" stroked="false">
              <v:fill type="solid"/>
            </v:rect>
            <v:shape style="position:absolute;left:0;top:10977;width:1134;height:455" id="docshape54" coordorigin="0,10977" coordsize="1134,455" path="m1134,10977l0,11056,0,11432,607,11357,914,11313,1048,11292,1134,11277,1134,10977xe" filled="true" fillcolor="#d3b538" stroked="false">
              <v:path arrowok="t"/>
              <v:fill type="solid"/>
            </v:shape>
            <v:shape style="position:absolute;left:0;top:8022;width:1134;height:859" id="docshape55" coordorigin="0,8022" coordsize="1134,859" path="m0,8022l0,8794,1134,8881,1134,8207,0,8022xe" filled="true" fillcolor="#b7242d" stroked="false">
              <v:path arrowok="t"/>
              <v:fill type="solid"/>
            </v:shape>
            <w10:wrap type="none"/>
          </v:group>
        </w:pict>
      </w:r>
      <w:r>
        <w:rPr>
          <w:b w:val="0"/>
        </w:rPr>
        <w:t>Laut dem US-Wetterarchiv war </w:t>
      </w:r>
      <w:r>
        <w:rPr>
          <w:b w:val="0"/>
        </w:rPr>
        <w:t>es </w:t>
      </w:r>
      <w:r>
        <w:rPr>
          <w:b w:val="0"/>
          <w:spacing w:val="-2"/>
        </w:rPr>
        <w:t>am</w:t>
      </w:r>
      <w:r>
        <w:rPr>
          <w:b w:val="0"/>
          <w:spacing w:val="-11"/>
        </w:rPr>
        <w:t> </w:t>
      </w:r>
      <w:r>
        <w:rPr>
          <w:b w:val="0"/>
          <w:spacing w:val="-2"/>
        </w:rPr>
        <w:t>Freitag,</w:t>
      </w:r>
      <w:r>
        <w:rPr>
          <w:b w:val="0"/>
          <w:spacing w:val="-10"/>
        </w:rPr>
        <w:t> </w:t>
      </w:r>
      <w:r>
        <w:rPr>
          <w:b w:val="0"/>
          <w:spacing w:val="-2"/>
        </w:rPr>
        <w:t>dem</w:t>
      </w:r>
      <w:r>
        <w:rPr>
          <w:b w:val="0"/>
          <w:spacing w:val="-10"/>
        </w:rPr>
        <w:t> </w:t>
      </w:r>
      <w:r>
        <w:rPr>
          <w:b w:val="0"/>
          <w:spacing w:val="-2"/>
        </w:rPr>
        <w:t>10.</w:t>
      </w:r>
      <w:r>
        <w:rPr>
          <w:b w:val="0"/>
          <w:spacing w:val="-10"/>
        </w:rPr>
        <w:t> </w:t>
      </w:r>
      <w:r>
        <w:rPr>
          <w:b w:val="0"/>
          <w:spacing w:val="-2"/>
        </w:rPr>
        <w:t>Dezember</w:t>
      </w:r>
      <w:r>
        <w:rPr>
          <w:b w:val="0"/>
          <w:spacing w:val="-10"/>
        </w:rPr>
        <w:t> </w:t>
      </w:r>
      <w:r>
        <w:rPr>
          <w:b w:val="0"/>
          <w:spacing w:val="-2"/>
        </w:rPr>
        <w:t>1948, </w:t>
      </w:r>
      <w:r>
        <w:rPr>
          <w:b w:val="0"/>
        </w:rPr>
        <w:t>in New York trocken. Die Tempe- ratur betrug etwas über 1 Grad Celsius,</w:t>
      </w:r>
      <w:r>
        <w:rPr>
          <w:b w:val="0"/>
          <w:spacing w:val="-11"/>
        </w:rPr>
        <w:t> </w:t>
      </w:r>
      <w:r>
        <w:rPr>
          <w:b w:val="0"/>
        </w:rPr>
        <w:t>und</w:t>
      </w:r>
      <w:r>
        <w:rPr>
          <w:b w:val="0"/>
          <w:spacing w:val="-11"/>
        </w:rPr>
        <w:t> </w:t>
      </w:r>
      <w:r>
        <w:rPr>
          <w:b w:val="0"/>
        </w:rPr>
        <w:t>der</w:t>
      </w:r>
      <w:r>
        <w:rPr>
          <w:b w:val="0"/>
          <w:spacing w:val="-11"/>
        </w:rPr>
        <w:t> </w:t>
      </w:r>
      <w:r>
        <w:rPr>
          <w:b w:val="0"/>
        </w:rPr>
        <w:t>Himmel</w:t>
      </w:r>
      <w:r>
        <w:rPr>
          <w:b w:val="0"/>
          <w:spacing w:val="-11"/>
        </w:rPr>
        <w:t> </w:t>
      </w:r>
      <w:r>
        <w:rPr>
          <w:b w:val="0"/>
        </w:rPr>
        <w:t>war</w:t>
      </w:r>
      <w:r>
        <w:rPr>
          <w:b w:val="0"/>
          <w:spacing w:val="-11"/>
        </w:rPr>
        <w:t> </w:t>
      </w:r>
      <w:r>
        <w:rPr>
          <w:b w:val="0"/>
        </w:rPr>
        <w:t>leicht </w:t>
      </w:r>
      <w:r>
        <w:rPr>
          <w:b w:val="0"/>
          <w:spacing w:val="-2"/>
        </w:rPr>
        <w:t>bewölkt.</w:t>
      </w:r>
      <w:r>
        <w:rPr>
          <w:b w:val="0"/>
          <w:spacing w:val="-11"/>
        </w:rPr>
        <w:t> </w:t>
      </w:r>
      <w:r>
        <w:rPr>
          <w:b w:val="0"/>
          <w:spacing w:val="-2"/>
        </w:rPr>
        <w:t>Für</w:t>
      </w:r>
      <w:r>
        <w:rPr>
          <w:b w:val="0"/>
          <w:spacing w:val="-10"/>
        </w:rPr>
        <w:t> </w:t>
      </w:r>
      <w:r>
        <w:rPr>
          <w:b w:val="0"/>
          <w:spacing w:val="-2"/>
        </w:rPr>
        <w:t>den</w:t>
      </w:r>
      <w:r>
        <w:rPr>
          <w:b w:val="0"/>
          <w:spacing w:val="-10"/>
        </w:rPr>
        <w:t> </w:t>
      </w:r>
      <w:r>
        <w:rPr>
          <w:b w:val="0"/>
          <w:spacing w:val="-2"/>
        </w:rPr>
        <w:t>Rest</w:t>
      </w:r>
      <w:r>
        <w:rPr>
          <w:b w:val="0"/>
          <w:spacing w:val="-10"/>
        </w:rPr>
        <w:t> </w:t>
      </w:r>
      <w:r>
        <w:rPr>
          <w:b w:val="0"/>
          <w:spacing w:val="-2"/>
        </w:rPr>
        <w:t>der</w:t>
      </w:r>
      <w:r>
        <w:rPr>
          <w:b w:val="0"/>
          <w:spacing w:val="-10"/>
        </w:rPr>
        <w:t> </w:t>
      </w:r>
      <w:r>
        <w:rPr>
          <w:b w:val="0"/>
          <w:spacing w:val="-2"/>
        </w:rPr>
        <w:t>Welt</w:t>
      </w:r>
      <w:r>
        <w:rPr>
          <w:b w:val="0"/>
          <w:spacing w:val="-10"/>
        </w:rPr>
        <w:t> </w:t>
      </w:r>
      <w:r>
        <w:rPr>
          <w:b w:val="0"/>
          <w:spacing w:val="-2"/>
        </w:rPr>
        <w:t>ging </w:t>
      </w:r>
      <w:r>
        <w:rPr>
          <w:b w:val="0"/>
        </w:rPr>
        <w:t>jedoch</w:t>
      </w:r>
      <w:r>
        <w:rPr>
          <w:b w:val="0"/>
          <w:spacing w:val="-13"/>
        </w:rPr>
        <w:t> </w:t>
      </w:r>
      <w:r>
        <w:rPr>
          <w:b w:val="0"/>
        </w:rPr>
        <w:t>die</w:t>
      </w:r>
      <w:r>
        <w:rPr>
          <w:b w:val="0"/>
          <w:spacing w:val="-12"/>
        </w:rPr>
        <w:t> </w:t>
      </w:r>
      <w:r>
        <w:rPr>
          <w:b w:val="0"/>
        </w:rPr>
        <w:t>Sonne</w:t>
      </w:r>
      <w:r>
        <w:rPr>
          <w:b w:val="0"/>
          <w:spacing w:val="-12"/>
        </w:rPr>
        <w:t> </w:t>
      </w:r>
      <w:r>
        <w:rPr>
          <w:b w:val="0"/>
        </w:rPr>
        <w:t>auf.</w:t>
      </w:r>
      <w:r>
        <w:rPr>
          <w:b w:val="0"/>
          <w:spacing w:val="-12"/>
        </w:rPr>
        <w:t> </w:t>
      </w:r>
      <w:r>
        <w:rPr>
          <w:b w:val="0"/>
        </w:rPr>
        <w:t>An</w:t>
      </w:r>
      <w:r>
        <w:rPr>
          <w:b w:val="0"/>
          <w:spacing w:val="-12"/>
        </w:rPr>
        <w:t> </w:t>
      </w:r>
      <w:r>
        <w:rPr>
          <w:b w:val="0"/>
        </w:rPr>
        <w:t>jenem</w:t>
      </w:r>
      <w:r>
        <w:rPr>
          <w:b w:val="0"/>
          <w:spacing w:val="-12"/>
        </w:rPr>
        <w:t> </w:t>
      </w:r>
      <w:r>
        <w:rPr>
          <w:b w:val="0"/>
        </w:rPr>
        <w:t>Tag verabschiedeten die Vereinten Na- tionen (Uno) in New York die All- gemeine Erklärung der Menschen- rechte. In 30 Artikeln wurde ein Wertekatalog</w:t>
      </w:r>
      <w:r>
        <w:rPr>
          <w:b w:val="0"/>
          <w:spacing w:val="-13"/>
        </w:rPr>
        <w:t> </w:t>
      </w:r>
      <w:r>
        <w:rPr>
          <w:b w:val="0"/>
        </w:rPr>
        <w:t>festgelegt,</w:t>
      </w:r>
      <w:r>
        <w:rPr>
          <w:b w:val="0"/>
          <w:spacing w:val="-12"/>
        </w:rPr>
        <w:t> </w:t>
      </w:r>
      <w:r>
        <w:rPr>
          <w:b w:val="0"/>
        </w:rPr>
        <w:t>der</w:t>
      </w:r>
      <w:r>
        <w:rPr>
          <w:b w:val="0"/>
          <w:spacing w:val="-12"/>
        </w:rPr>
        <w:t> </w:t>
      </w:r>
      <w:r>
        <w:rPr>
          <w:b w:val="0"/>
        </w:rPr>
        <w:t>für</w:t>
      </w:r>
      <w:r>
        <w:rPr>
          <w:b w:val="0"/>
          <w:spacing w:val="-12"/>
        </w:rPr>
        <w:t> </w:t>
      </w:r>
      <w:r>
        <w:rPr>
          <w:b w:val="0"/>
        </w:rPr>
        <w:t>alle Menschen</w:t>
      </w:r>
      <w:r>
        <w:rPr>
          <w:b w:val="0"/>
          <w:spacing w:val="16"/>
        </w:rPr>
        <w:t> </w:t>
      </w:r>
      <w:r>
        <w:rPr>
          <w:b w:val="0"/>
        </w:rPr>
        <w:t>gelten</w:t>
      </w:r>
      <w:r>
        <w:rPr>
          <w:b w:val="0"/>
          <w:spacing w:val="17"/>
        </w:rPr>
        <w:t> </w:t>
      </w:r>
      <w:r>
        <w:rPr>
          <w:b w:val="0"/>
        </w:rPr>
        <w:t>und</w:t>
      </w:r>
      <w:r>
        <w:rPr>
          <w:b w:val="0"/>
          <w:spacing w:val="17"/>
        </w:rPr>
        <w:t> </w:t>
      </w:r>
      <w:r>
        <w:rPr>
          <w:b w:val="0"/>
        </w:rPr>
        <w:t>sie</w:t>
      </w:r>
      <w:r>
        <w:rPr>
          <w:b w:val="0"/>
          <w:spacing w:val="17"/>
        </w:rPr>
        <w:t> </w:t>
      </w:r>
      <w:r>
        <w:rPr>
          <w:b w:val="0"/>
        </w:rPr>
        <w:t>vor</w:t>
      </w:r>
      <w:r>
        <w:rPr>
          <w:b w:val="0"/>
          <w:spacing w:val="17"/>
        </w:rPr>
        <w:t> </w:t>
      </w:r>
      <w:r>
        <w:rPr>
          <w:b w:val="0"/>
          <w:spacing w:val="-2"/>
        </w:rPr>
        <w:t>will-</w:t>
      </w:r>
    </w:p>
    <w:p>
      <w:pPr>
        <w:pStyle w:val="BodyText"/>
        <w:spacing w:line="261" w:lineRule="auto" w:before="54"/>
        <w:ind w:left="241" w:right="1132"/>
        <w:jc w:val="both"/>
        <w:rPr>
          <w:b w:val="0"/>
        </w:rPr>
      </w:pPr>
      <w:r>
        <w:rPr/>
        <w:br w:type="column"/>
      </w:r>
      <w:r>
        <w:rPr>
          <w:b w:val="0"/>
        </w:rPr>
        <w:t>kürlicher Gewalt schützen soll. So </w:t>
      </w:r>
      <w:r>
        <w:rPr>
          <w:b w:val="0"/>
          <w:spacing w:val="-6"/>
        </w:rPr>
        <w:t>heisst</w:t>
      </w:r>
      <w:r>
        <w:rPr>
          <w:b w:val="0"/>
          <w:spacing w:val="-3"/>
        </w:rPr>
        <w:t> </w:t>
      </w:r>
      <w:r>
        <w:rPr>
          <w:b w:val="0"/>
          <w:spacing w:val="-6"/>
        </w:rPr>
        <w:t>es</w:t>
      </w:r>
      <w:r>
        <w:rPr>
          <w:b w:val="0"/>
          <w:spacing w:val="-2"/>
        </w:rPr>
        <w:t> </w:t>
      </w:r>
      <w:r>
        <w:rPr>
          <w:b w:val="0"/>
          <w:spacing w:val="-6"/>
        </w:rPr>
        <w:t>im</w:t>
      </w:r>
      <w:r>
        <w:rPr>
          <w:b w:val="0"/>
          <w:spacing w:val="-3"/>
        </w:rPr>
        <w:t> </w:t>
      </w:r>
      <w:r>
        <w:rPr>
          <w:b w:val="0"/>
          <w:spacing w:val="-6"/>
        </w:rPr>
        <w:t>ersten</w:t>
      </w:r>
      <w:r>
        <w:rPr>
          <w:b w:val="0"/>
          <w:spacing w:val="-2"/>
        </w:rPr>
        <w:t> </w:t>
      </w:r>
      <w:r>
        <w:rPr>
          <w:b w:val="0"/>
          <w:spacing w:val="-6"/>
        </w:rPr>
        <w:t>Satz</w:t>
      </w:r>
      <w:r>
        <w:rPr>
          <w:b w:val="0"/>
          <w:spacing w:val="-3"/>
        </w:rPr>
        <w:t> </w:t>
      </w:r>
      <w:r>
        <w:rPr>
          <w:b w:val="0"/>
          <w:spacing w:val="-6"/>
        </w:rPr>
        <w:t>von</w:t>
      </w:r>
      <w:r>
        <w:rPr>
          <w:b w:val="0"/>
          <w:spacing w:val="-2"/>
        </w:rPr>
        <w:t> </w:t>
      </w:r>
      <w:r>
        <w:rPr>
          <w:b w:val="0"/>
          <w:spacing w:val="-6"/>
        </w:rPr>
        <w:t>Artikel</w:t>
      </w:r>
      <w:r>
        <w:rPr>
          <w:b w:val="0"/>
          <w:spacing w:val="-2"/>
        </w:rPr>
        <w:t> </w:t>
      </w:r>
      <w:r>
        <w:rPr>
          <w:b w:val="0"/>
          <w:spacing w:val="-6"/>
        </w:rPr>
        <w:t>1:</w:t>
      </w:r>
    </w:p>
    <w:p>
      <w:pPr>
        <w:pStyle w:val="BodyText"/>
        <w:spacing w:line="261" w:lineRule="auto"/>
        <w:ind w:left="241" w:right="1132"/>
        <w:jc w:val="both"/>
        <w:rPr>
          <w:b w:val="0"/>
        </w:rPr>
      </w:pPr>
      <w:r>
        <w:rPr>
          <w:b w:val="0"/>
          <w:spacing w:val="-2"/>
        </w:rPr>
        <w:t>«Alle</w:t>
      </w:r>
      <w:r>
        <w:rPr>
          <w:b w:val="0"/>
          <w:spacing w:val="-9"/>
        </w:rPr>
        <w:t> </w:t>
      </w:r>
      <w:r>
        <w:rPr>
          <w:b w:val="0"/>
          <w:spacing w:val="-2"/>
        </w:rPr>
        <w:t>Menschen</w:t>
      </w:r>
      <w:r>
        <w:rPr>
          <w:b w:val="0"/>
          <w:spacing w:val="-9"/>
        </w:rPr>
        <w:t> </w:t>
      </w:r>
      <w:r>
        <w:rPr>
          <w:b w:val="0"/>
          <w:spacing w:val="-2"/>
        </w:rPr>
        <w:t>sind</w:t>
      </w:r>
      <w:r>
        <w:rPr>
          <w:b w:val="0"/>
          <w:spacing w:val="-9"/>
        </w:rPr>
        <w:t> </w:t>
      </w:r>
      <w:r>
        <w:rPr>
          <w:b w:val="0"/>
          <w:spacing w:val="-2"/>
        </w:rPr>
        <w:t>frei</w:t>
      </w:r>
      <w:r>
        <w:rPr>
          <w:b w:val="0"/>
          <w:spacing w:val="-9"/>
        </w:rPr>
        <w:t> </w:t>
      </w:r>
      <w:r>
        <w:rPr>
          <w:b w:val="0"/>
          <w:spacing w:val="-2"/>
        </w:rPr>
        <w:t>und</w:t>
      </w:r>
      <w:r>
        <w:rPr>
          <w:b w:val="0"/>
          <w:spacing w:val="-9"/>
        </w:rPr>
        <w:t> </w:t>
      </w:r>
      <w:r>
        <w:rPr>
          <w:b w:val="0"/>
          <w:spacing w:val="-2"/>
        </w:rPr>
        <w:t>gleich </w:t>
      </w:r>
      <w:r>
        <w:rPr>
          <w:b w:val="0"/>
        </w:rPr>
        <w:t>an</w:t>
      </w:r>
      <w:r>
        <w:rPr>
          <w:b w:val="0"/>
          <w:spacing w:val="-8"/>
        </w:rPr>
        <w:t> </w:t>
      </w:r>
      <w:r>
        <w:rPr>
          <w:b w:val="0"/>
        </w:rPr>
        <w:t>Würde</w:t>
      </w:r>
      <w:r>
        <w:rPr>
          <w:b w:val="0"/>
          <w:spacing w:val="-8"/>
        </w:rPr>
        <w:t> </w:t>
      </w:r>
      <w:r>
        <w:rPr>
          <w:b w:val="0"/>
        </w:rPr>
        <w:t>und</w:t>
      </w:r>
      <w:r>
        <w:rPr>
          <w:b w:val="0"/>
          <w:spacing w:val="-8"/>
        </w:rPr>
        <w:t> </w:t>
      </w:r>
      <w:r>
        <w:rPr>
          <w:b w:val="0"/>
        </w:rPr>
        <w:t>Rechten</w:t>
      </w:r>
      <w:r>
        <w:rPr>
          <w:b w:val="0"/>
          <w:spacing w:val="-8"/>
        </w:rPr>
        <w:t> </w:t>
      </w:r>
      <w:r>
        <w:rPr>
          <w:b w:val="0"/>
        </w:rPr>
        <w:t>geboren.»</w:t>
      </w:r>
    </w:p>
    <w:p>
      <w:pPr>
        <w:pStyle w:val="BodyText"/>
        <w:spacing w:line="261" w:lineRule="auto"/>
        <w:ind w:left="241" w:right="1129" w:firstLine="396"/>
        <w:jc w:val="both"/>
        <w:rPr>
          <w:b w:val="0"/>
        </w:rPr>
      </w:pPr>
      <w:r>
        <w:rPr>
          <w:b w:val="0"/>
        </w:rPr>
        <w:t>Mit ihrer Erklärung </w:t>
      </w:r>
      <w:r>
        <w:rPr>
          <w:b w:val="0"/>
        </w:rPr>
        <w:t>bekräftig- te</w:t>
      </w:r>
      <w:r>
        <w:rPr>
          <w:b w:val="0"/>
          <w:spacing w:val="-7"/>
        </w:rPr>
        <w:t> </w:t>
      </w:r>
      <w:r>
        <w:rPr>
          <w:b w:val="0"/>
        </w:rPr>
        <w:t>die</w:t>
      </w:r>
      <w:r>
        <w:rPr>
          <w:b w:val="0"/>
          <w:spacing w:val="-7"/>
        </w:rPr>
        <w:t> </w:t>
      </w:r>
      <w:r>
        <w:rPr>
          <w:b w:val="0"/>
        </w:rPr>
        <w:t>damals</w:t>
      </w:r>
      <w:r>
        <w:rPr>
          <w:b w:val="0"/>
          <w:spacing w:val="-7"/>
        </w:rPr>
        <w:t> </w:t>
      </w:r>
      <w:r>
        <w:rPr>
          <w:b w:val="0"/>
        </w:rPr>
        <w:t>noch</w:t>
      </w:r>
      <w:r>
        <w:rPr>
          <w:b w:val="0"/>
          <w:spacing w:val="-7"/>
        </w:rPr>
        <w:t> </w:t>
      </w:r>
      <w:r>
        <w:rPr>
          <w:b w:val="0"/>
        </w:rPr>
        <w:t>junge</w:t>
      </w:r>
      <w:r>
        <w:rPr>
          <w:b w:val="0"/>
          <w:spacing w:val="-7"/>
        </w:rPr>
        <w:t> </w:t>
      </w:r>
      <w:r>
        <w:rPr>
          <w:b w:val="0"/>
        </w:rPr>
        <w:t>Weltorga- nisation – die Uno war Mitte 1945 kurz vor Ende des Zweiten Weltkrieges gegründet worden – ihren Glauben an die Würde des Menschen. Gleichzeitig versprach sie, bessere Lebensbedingungen</w:t>
      </w:r>
      <w:r>
        <w:rPr>
          <w:b w:val="0"/>
          <w:spacing w:val="40"/>
        </w:rPr>
        <w:t> </w:t>
      </w:r>
      <w:r>
        <w:rPr>
          <w:b w:val="0"/>
        </w:rPr>
        <w:t>für alle Menschen zu fördern.</w:t>
      </w:r>
    </w:p>
    <w:p>
      <w:pPr>
        <w:spacing w:after="0" w:line="261" w:lineRule="auto"/>
        <w:jc w:val="both"/>
        <w:sectPr>
          <w:type w:val="continuous"/>
          <w:pgSz w:w="11910" w:h="16840"/>
          <w:pgMar w:header="0" w:footer="0" w:top="240" w:bottom="280" w:left="0" w:right="0"/>
          <w:cols w:num="2" w:equalWidth="0">
            <w:col w:w="7467" w:space="40"/>
            <w:col w:w="4403"/>
          </w:cols>
        </w:sectPr>
      </w:pPr>
    </w:p>
    <w:p>
      <w:pPr>
        <w:pStyle w:val="BodyText"/>
        <w:spacing w:before="72"/>
        <w:ind w:left="1133"/>
        <w:rPr>
          <w:rFonts w:ascii="GTWalsheimProMedium"/>
          <w:b/>
        </w:rPr>
      </w:pPr>
      <w:r>
        <w:rPr>
          <w:rFonts w:ascii="GTWalsheimProMedium"/>
          <w:b/>
          <w:color w:val="4A398E"/>
        </w:rPr>
        <w:t>Fokus</w:t>
      </w:r>
      <w:r>
        <w:rPr>
          <w:rFonts w:ascii="GTWalsheimProMedium"/>
          <w:b/>
          <w:color w:val="4A398E"/>
          <w:spacing w:val="-1"/>
        </w:rPr>
        <w:t> </w:t>
      </w:r>
      <w:r>
        <w:rPr>
          <w:rFonts w:ascii="GTWalsheimProMedium"/>
          <w:b/>
        </w:rPr>
        <w:t>Uno-</w:t>
      </w:r>
      <w:r>
        <w:rPr>
          <w:rFonts w:ascii="GTWalsheimProMedium"/>
          <w:b/>
          <w:spacing w:val="-2"/>
        </w:rPr>
        <w:t>Behindertenrechtskonvention</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footerReference w:type="even" r:id="rId31"/>
          <w:pgSz w:w="11910" w:h="16840"/>
          <w:pgMar w:footer="0" w:header="0" w:top="260" w:bottom="0" w:left="0" w:right="0"/>
        </w:sectPr>
      </w:pPr>
    </w:p>
    <w:p>
      <w:pPr>
        <w:pStyle w:val="BodyText"/>
        <w:spacing w:line="261" w:lineRule="auto" w:before="55"/>
        <w:ind w:left="1133" w:right="1"/>
        <w:jc w:val="both"/>
        <w:rPr>
          <w:b w:val="0"/>
        </w:rPr>
      </w:pPr>
      <w:r>
        <w:rPr>
          <w:b w:val="0"/>
        </w:rPr>
        <w:t>In den folgenden Jahrzehnten entstand zu diesem Zweck eine Vielzahl von Uno-Sonderorganisationen, die sich beispielsweise für Flüchtlinge oder für das Recht auf Nahrung und Gesundheit einsetzen. Mit internationalen Pakten, Verträgen und Konventionen versucht die Uno zu erreichen, dass ihre 193 Mitglie- der –</w:t>
      </w:r>
      <w:r>
        <w:rPr>
          <w:b w:val="0"/>
          <w:spacing w:val="-1"/>
        </w:rPr>
        <w:t> </w:t>
      </w:r>
      <w:r>
        <w:rPr>
          <w:b w:val="0"/>
        </w:rPr>
        <w:t>alles</w:t>
      </w:r>
      <w:r>
        <w:rPr>
          <w:b w:val="0"/>
          <w:spacing w:val="-1"/>
        </w:rPr>
        <w:t> </w:t>
      </w:r>
      <w:r>
        <w:rPr>
          <w:b w:val="0"/>
        </w:rPr>
        <w:t>souveräne</w:t>
      </w:r>
      <w:r>
        <w:rPr>
          <w:b w:val="0"/>
          <w:spacing w:val="-1"/>
        </w:rPr>
        <w:t> </w:t>
      </w:r>
      <w:r>
        <w:rPr>
          <w:b w:val="0"/>
        </w:rPr>
        <w:t>Staaten</w:t>
      </w:r>
      <w:r>
        <w:rPr>
          <w:b w:val="0"/>
          <w:spacing w:val="-1"/>
        </w:rPr>
        <w:t> </w:t>
      </w:r>
      <w:r>
        <w:rPr>
          <w:b w:val="0"/>
        </w:rPr>
        <w:t>–</w:t>
      </w:r>
      <w:r>
        <w:rPr>
          <w:b w:val="0"/>
          <w:spacing w:val="-1"/>
        </w:rPr>
        <w:t> </w:t>
      </w:r>
      <w:r>
        <w:rPr>
          <w:b w:val="0"/>
        </w:rPr>
        <w:t>die</w:t>
      </w:r>
      <w:r>
        <w:rPr>
          <w:b w:val="0"/>
          <w:spacing w:val="-1"/>
        </w:rPr>
        <w:t> </w:t>
      </w:r>
      <w:r>
        <w:rPr>
          <w:b w:val="0"/>
        </w:rPr>
        <w:t>Menschenrechte</w:t>
      </w:r>
      <w:r>
        <w:rPr>
          <w:b w:val="0"/>
          <w:spacing w:val="-1"/>
        </w:rPr>
        <w:t> </w:t>
      </w:r>
      <w:r>
        <w:rPr>
          <w:b w:val="0"/>
        </w:rPr>
        <w:t>in geltendes Recht umsetzen. So gibt es unter anderen einen Uno-Sozialpakt, eine Uno-Kinderrechtskonven- tion, eine Antifolterkonvention und seit 2006 das Übereinkommen für die Rechte von Menschen mit Behinderungen, abgekürzt als Behindertenrechtskon- vention (BRK).</w:t>
      </w:r>
    </w:p>
    <w:p>
      <w:pPr>
        <w:pStyle w:val="BodyText"/>
        <w:spacing w:before="10"/>
        <w:rPr>
          <w:b w:val="0"/>
          <w:sz w:val="21"/>
        </w:rPr>
      </w:pPr>
    </w:p>
    <w:p>
      <w:pPr>
        <w:spacing w:before="1"/>
        <w:ind w:left="1133" w:right="0" w:firstLine="0"/>
        <w:jc w:val="both"/>
        <w:rPr>
          <w:rFonts w:ascii="GTSectra-Bold"/>
          <w:b/>
          <w:sz w:val="20"/>
        </w:rPr>
      </w:pPr>
      <w:bookmarkStart w:name="Bedeutung und Inhalt" w:id="8"/>
      <w:bookmarkEnd w:id="8"/>
      <w:r>
        <w:rPr/>
      </w:r>
      <w:r>
        <w:rPr>
          <w:rFonts w:ascii="GTSectra-Bold"/>
          <w:b/>
          <w:color w:val="4A398E"/>
          <w:sz w:val="20"/>
        </w:rPr>
        <w:t>Bedeutung</w:t>
      </w:r>
      <w:r>
        <w:rPr>
          <w:rFonts w:ascii="GTSectra-Bold"/>
          <w:b/>
          <w:color w:val="4A398E"/>
          <w:spacing w:val="3"/>
          <w:sz w:val="20"/>
        </w:rPr>
        <w:t> </w:t>
      </w:r>
      <w:r>
        <w:rPr>
          <w:rFonts w:ascii="GTSectra-Bold"/>
          <w:b/>
          <w:color w:val="4A398E"/>
          <w:sz w:val="20"/>
        </w:rPr>
        <w:t>und</w:t>
      </w:r>
      <w:r>
        <w:rPr>
          <w:rFonts w:ascii="GTSectra-Bold"/>
          <w:b/>
          <w:color w:val="4A398E"/>
          <w:spacing w:val="3"/>
          <w:sz w:val="20"/>
        </w:rPr>
        <w:t> </w:t>
      </w:r>
      <w:r>
        <w:rPr>
          <w:rFonts w:ascii="GTSectra-Bold"/>
          <w:b/>
          <w:color w:val="4A398E"/>
          <w:spacing w:val="-2"/>
          <w:sz w:val="20"/>
        </w:rPr>
        <w:t>Inhalt</w:t>
      </w:r>
    </w:p>
    <w:p>
      <w:pPr>
        <w:pStyle w:val="BodyText"/>
        <w:spacing w:line="261" w:lineRule="auto" w:before="24"/>
        <w:ind w:left="1133" w:right="2"/>
        <w:jc w:val="both"/>
        <w:rPr>
          <w:b w:val="0"/>
        </w:rPr>
      </w:pPr>
      <w:r>
        <w:rPr>
          <w:b w:val="0"/>
        </w:rPr>
        <w:t>Die Bedeutung der Uno-BRK für die ganze Gesell- schaft kann nicht hoch genug eingeschätzt werden. Je nach Definitionsgrundlage leben zwischen 15 und 20 Prozent der Weltbevölkerung mit irgendeiner Form von Behinderung. Sie sind damit die grösste Minder- heit der Welt.</w:t>
      </w:r>
    </w:p>
    <w:p>
      <w:pPr>
        <w:pStyle w:val="BodyText"/>
        <w:spacing w:line="261" w:lineRule="auto"/>
        <w:ind w:left="1133" w:firstLine="396"/>
        <w:jc w:val="both"/>
        <w:rPr>
          <w:b w:val="0"/>
        </w:rPr>
      </w:pPr>
      <w:r>
        <w:rPr>
          <w:b w:val="0"/>
        </w:rPr>
        <w:t>Doch bis heute werden Menschen mit Behinde- rungen aufgrund von Tabus oder Vorurteilen gesell- schaftlich ausgegrenzt. Noch immer werden sie etwa beim Zugang zu Ausbildungen oder zum sogenannten ersten</w:t>
      </w:r>
      <w:r>
        <w:rPr>
          <w:b w:val="0"/>
          <w:spacing w:val="-1"/>
        </w:rPr>
        <w:t> </w:t>
      </w:r>
      <w:r>
        <w:rPr>
          <w:b w:val="0"/>
        </w:rPr>
        <w:t>Arbeitsmarkt</w:t>
      </w:r>
      <w:r>
        <w:rPr>
          <w:b w:val="0"/>
          <w:spacing w:val="-1"/>
        </w:rPr>
        <w:t> </w:t>
      </w:r>
      <w:r>
        <w:rPr>
          <w:b w:val="0"/>
        </w:rPr>
        <w:t>eingeschränkt</w:t>
      </w:r>
      <w:r>
        <w:rPr>
          <w:b w:val="0"/>
          <w:spacing w:val="-1"/>
        </w:rPr>
        <w:t> </w:t>
      </w:r>
      <w:r>
        <w:rPr>
          <w:b w:val="0"/>
        </w:rPr>
        <w:t>oder</w:t>
      </w:r>
      <w:r>
        <w:rPr>
          <w:b w:val="0"/>
          <w:spacing w:val="-1"/>
        </w:rPr>
        <w:t> </w:t>
      </w:r>
      <w:r>
        <w:rPr>
          <w:b w:val="0"/>
        </w:rPr>
        <w:t>diskriminiert. Viele</w:t>
      </w:r>
      <w:r>
        <w:rPr>
          <w:b w:val="0"/>
          <w:spacing w:val="-2"/>
        </w:rPr>
        <w:t> </w:t>
      </w:r>
      <w:r>
        <w:rPr>
          <w:b w:val="0"/>
        </w:rPr>
        <w:t>Strukturen,</w:t>
      </w:r>
      <w:r>
        <w:rPr>
          <w:b w:val="0"/>
          <w:spacing w:val="-2"/>
        </w:rPr>
        <w:t> </w:t>
      </w:r>
      <w:r>
        <w:rPr>
          <w:b w:val="0"/>
        </w:rPr>
        <w:t>etwa</w:t>
      </w:r>
      <w:r>
        <w:rPr>
          <w:b w:val="0"/>
          <w:spacing w:val="-2"/>
        </w:rPr>
        <w:t> </w:t>
      </w:r>
      <w:r>
        <w:rPr>
          <w:b w:val="0"/>
        </w:rPr>
        <w:t>bei</w:t>
      </w:r>
      <w:r>
        <w:rPr>
          <w:b w:val="0"/>
          <w:spacing w:val="-2"/>
        </w:rPr>
        <w:t> </w:t>
      </w:r>
      <w:r>
        <w:rPr>
          <w:b w:val="0"/>
        </w:rPr>
        <w:t>der</w:t>
      </w:r>
      <w:r>
        <w:rPr>
          <w:b w:val="0"/>
          <w:spacing w:val="-2"/>
        </w:rPr>
        <w:t> </w:t>
      </w:r>
      <w:r>
        <w:rPr>
          <w:b w:val="0"/>
        </w:rPr>
        <w:t>Architektur,</w:t>
      </w:r>
      <w:r>
        <w:rPr>
          <w:b w:val="0"/>
          <w:spacing w:val="-2"/>
        </w:rPr>
        <w:t> </w:t>
      </w:r>
      <w:r>
        <w:rPr>
          <w:b w:val="0"/>
        </w:rPr>
        <w:t>im</w:t>
      </w:r>
      <w:r>
        <w:rPr>
          <w:b w:val="0"/>
          <w:spacing w:val="-2"/>
        </w:rPr>
        <w:t> </w:t>
      </w:r>
      <w:r>
        <w:rPr>
          <w:b w:val="0"/>
        </w:rPr>
        <w:t>Ausbil- dungssystem</w:t>
      </w:r>
      <w:r>
        <w:rPr>
          <w:b w:val="0"/>
          <w:spacing w:val="-1"/>
        </w:rPr>
        <w:t> </w:t>
      </w:r>
      <w:r>
        <w:rPr>
          <w:b w:val="0"/>
        </w:rPr>
        <w:t>oder</w:t>
      </w:r>
      <w:r>
        <w:rPr>
          <w:b w:val="0"/>
          <w:spacing w:val="-1"/>
        </w:rPr>
        <w:t> </w:t>
      </w:r>
      <w:r>
        <w:rPr>
          <w:b w:val="0"/>
        </w:rPr>
        <w:t>im</w:t>
      </w:r>
      <w:r>
        <w:rPr>
          <w:b w:val="0"/>
          <w:spacing w:val="-1"/>
        </w:rPr>
        <w:t> </w:t>
      </w:r>
      <w:r>
        <w:rPr>
          <w:b w:val="0"/>
        </w:rPr>
        <w:t>öffentlichen</w:t>
      </w:r>
      <w:r>
        <w:rPr>
          <w:b w:val="0"/>
          <w:spacing w:val="-1"/>
        </w:rPr>
        <w:t> </w:t>
      </w:r>
      <w:r>
        <w:rPr>
          <w:b w:val="0"/>
        </w:rPr>
        <w:t>Verkehr,</w:t>
      </w:r>
      <w:r>
        <w:rPr>
          <w:b w:val="0"/>
          <w:spacing w:val="-1"/>
        </w:rPr>
        <w:t> </w:t>
      </w:r>
      <w:r>
        <w:rPr>
          <w:b w:val="0"/>
        </w:rPr>
        <w:t>sind</w:t>
      </w:r>
      <w:r>
        <w:rPr>
          <w:b w:val="0"/>
          <w:spacing w:val="-1"/>
        </w:rPr>
        <w:t> </w:t>
      </w:r>
      <w:r>
        <w:rPr>
          <w:b w:val="0"/>
        </w:rPr>
        <w:t>nicht an ihre Bedürfnisse angepasst oder werden nur zö- gernd verändert. Und nicht nur in armen Ländern</w:t>
      </w:r>
      <w:r>
        <w:rPr>
          <w:b w:val="0"/>
          <w:spacing w:val="80"/>
        </w:rPr>
        <w:t> </w:t>
      </w:r>
      <w:r>
        <w:rPr>
          <w:b w:val="0"/>
        </w:rPr>
        <w:t>sind Menschen</w:t>
      </w:r>
      <w:r>
        <w:rPr>
          <w:b w:val="0"/>
          <w:spacing w:val="-3"/>
        </w:rPr>
        <w:t> </w:t>
      </w:r>
      <w:r>
        <w:rPr>
          <w:b w:val="0"/>
        </w:rPr>
        <w:t>mit</w:t>
      </w:r>
      <w:r>
        <w:rPr>
          <w:b w:val="0"/>
          <w:spacing w:val="-3"/>
        </w:rPr>
        <w:t> </w:t>
      </w:r>
      <w:r>
        <w:rPr>
          <w:b w:val="0"/>
        </w:rPr>
        <w:t>Behinderungen</w:t>
      </w:r>
      <w:r>
        <w:rPr>
          <w:b w:val="0"/>
          <w:spacing w:val="-3"/>
        </w:rPr>
        <w:t> </w:t>
      </w:r>
      <w:r>
        <w:rPr>
          <w:b w:val="0"/>
        </w:rPr>
        <w:t>überdurchschnitt- lich oft von Armut betroffen.</w:t>
      </w:r>
    </w:p>
    <w:p>
      <w:pPr>
        <w:pStyle w:val="BodyText"/>
        <w:spacing w:line="261" w:lineRule="auto"/>
        <w:ind w:left="1133" w:right="4" w:firstLine="396"/>
        <w:jc w:val="both"/>
        <w:rPr>
          <w:b w:val="0"/>
        </w:rPr>
      </w:pPr>
      <w:r>
        <w:rPr>
          <w:b w:val="0"/>
        </w:rPr>
        <w:t>Die Uno-BRK beinhaltet deshalb sowohl bürger- liche und politische wie auch wirtschaftliche, soziale und kulturelle Rechte. Ihr Geltungsbereich ist sehr weit und umfasst beispielsweise:</w:t>
      </w:r>
    </w:p>
    <w:p>
      <w:pPr>
        <w:pStyle w:val="ListParagraph"/>
        <w:numPr>
          <w:ilvl w:val="0"/>
          <w:numId w:val="1"/>
        </w:numPr>
        <w:tabs>
          <w:tab w:pos="1402" w:val="left" w:leader="none"/>
        </w:tabs>
        <w:spacing w:line="247" w:lineRule="exact" w:before="0" w:after="0"/>
        <w:ind w:left="1401" w:right="0" w:hanging="99"/>
        <w:jc w:val="left"/>
        <w:rPr>
          <w:rFonts w:ascii="GTSectra-Book" w:hAnsi="GTSectra-Book"/>
          <w:b w:val="0"/>
          <w:sz w:val="20"/>
        </w:rPr>
      </w:pPr>
      <w:r>
        <w:rPr>
          <w:rFonts w:ascii="GTSectra-Book" w:hAnsi="GTSectra-Book"/>
          <w:b w:val="0"/>
          <w:sz w:val="20"/>
        </w:rPr>
        <w:t>das</w:t>
      </w:r>
      <w:r>
        <w:rPr>
          <w:rFonts w:ascii="GTSectra-Book" w:hAnsi="GTSectra-Book"/>
          <w:b w:val="0"/>
          <w:spacing w:val="3"/>
          <w:sz w:val="20"/>
        </w:rPr>
        <w:t> </w:t>
      </w:r>
      <w:r>
        <w:rPr>
          <w:rFonts w:ascii="GTSectra-Book" w:hAnsi="GTSectra-Book"/>
          <w:b w:val="0"/>
          <w:sz w:val="20"/>
        </w:rPr>
        <w:t>Recht</w:t>
      </w:r>
      <w:r>
        <w:rPr>
          <w:rFonts w:ascii="GTSectra-Book" w:hAnsi="GTSectra-Book"/>
          <w:b w:val="0"/>
          <w:spacing w:val="3"/>
          <w:sz w:val="20"/>
        </w:rPr>
        <w:t> </w:t>
      </w:r>
      <w:r>
        <w:rPr>
          <w:rFonts w:ascii="GTSectra-Book" w:hAnsi="GTSectra-Book"/>
          <w:b w:val="0"/>
          <w:sz w:val="20"/>
        </w:rPr>
        <w:t>auf</w:t>
      </w:r>
      <w:r>
        <w:rPr>
          <w:rFonts w:ascii="GTSectra-Book" w:hAnsi="GTSectra-Book"/>
          <w:b w:val="0"/>
          <w:spacing w:val="3"/>
          <w:sz w:val="20"/>
        </w:rPr>
        <w:t> </w:t>
      </w:r>
      <w:r>
        <w:rPr>
          <w:rFonts w:ascii="GTSectra-Book" w:hAnsi="GTSectra-Book"/>
          <w:b w:val="0"/>
          <w:sz w:val="20"/>
        </w:rPr>
        <w:t>selbstbestimmte</w:t>
      </w:r>
      <w:r>
        <w:rPr>
          <w:rFonts w:ascii="GTSectra-Book" w:hAnsi="GTSectra-Book"/>
          <w:b w:val="0"/>
          <w:spacing w:val="3"/>
          <w:sz w:val="20"/>
        </w:rPr>
        <w:t> </w:t>
      </w:r>
      <w:r>
        <w:rPr>
          <w:rFonts w:ascii="GTSectra-Book" w:hAnsi="GTSectra-Book"/>
          <w:b w:val="0"/>
          <w:spacing w:val="-2"/>
          <w:sz w:val="20"/>
        </w:rPr>
        <w:t>Lebensführung</w:t>
      </w:r>
    </w:p>
    <w:p>
      <w:pPr>
        <w:pStyle w:val="ListParagraph"/>
        <w:numPr>
          <w:ilvl w:val="0"/>
          <w:numId w:val="1"/>
        </w:numPr>
        <w:tabs>
          <w:tab w:pos="1402" w:val="left" w:leader="none"/>
        </w:tabs>
        <w:spacing w:line="240" w:lineRule="auto" w:before="17" w:after="0"/>
        <w:ind w:left="1401" w:right="0" w:hanging="99"/>
        <w:jc w:val="left"/>
        <w:rPr>
          <w:rFonts w:ascii="GTSectra-Book" w:hAnsi="GTSectra-Book"/>
          <w:b w:val="0"/>
          <w:sz w:val="20"/>
        </w:rPr>
      </w:pPr>
      <w:r>
        <w:rPr>
          <w:rFonts w:ascii="GTSectra-Book" w:hAnsi="GTSectra-Book"/>
          <w:b w:val="0"/>
          <w:sz w:val="20"/>
        </w:rPr>
        <w:t>das</w:t>
      </w:r>
      <w:r>
        <w:rPr>
          <w:rFonts w:ascii="GTSectra-Book" w:hAnsi="GTSectra-Book"/>
          <w:b w:val="0"/>
          <w:spacing w:val="1"/>
          <w:sz w:val="20"/>
        </w:rPr>
        <w:t> </w:t>
      </w:r>
      <w:r>
        <w:rPr>
          <w:rFonts w:ascii="GTSectra-Book" w:hAnsi="GTSectra-Book"/>
          <w:b w:val="0"/>
          <w:sz w:val="20"/>
        </w:rPr>
        <w:t>Recht</w:t>
      </w:r>
      <w:r>
        <w:rPr>
          <w:rFonts w:ascii="GTSectra-Book" w:hAnsi="GTSectra-Book"/>
          <w:b w:val="0"/>
          <w:spacing w:val="4"/>
          <w:sz w:val="20"/>
        </w:rPr>
        <w:t> </w:t>
      </w:r>
      <w:r>
        <w:rPr>
          <w:rFonts w:ascii="GTSectra-Book" w:hAnsi="GTSectra-Book"/>
          <w:b w:val="0"/>
          <w:sz w:val="20"/>
        </w:rPr>
        <w:t>auf</w:t>
      </w:r>
      <w:r>
        <w:rPr>
          <w:rFonts w:ascii="GTSectra-Book" w:hAnsi="GTSectra-Book"/>
          <w:b w:val="0"/>
          <w:spacing w:val="3"/>
          <w:sz w:val="20"/>
        </w:rPr>
        <w:t> </w:t>
      </w:r>
      <w:r>
        <w:rPr>
          <w:rFonts w:ascii="GTSectra-Book" w:hAnsi="GTSectra-Book"/>
          <w:b w:val="0"/>
          <w:sz w:val="20"/>
        </w:rPr>
        <w:t>persönliche</w:t>
      </w:r>
      <w:r>
        <w:rPr>
          <w:rFonts w:ascii="GTSectra-Book" w:hAnsi="GTSectra-Book"/>
          <w:b w:val="0"/>
          <w:spacing w:val="4"/>
          <w:sz w:val="20"/>
        </w:rPr>
        <w:t> </w:t>
      </w:r>
      <w:r>
        <w:rPr>
          <w:rFonts w:ascii="GTSectra-Book" w:hAnsi="GTSectra-Book"/>
          <w:b w:val="0"/>
          <w:spacing w:val="-2"/>
          <w:sz w:val="20"/>
        </w:rPr>
        <w:t>Mobilität</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das</w:t>
      </w:r>
      <w:r>
        <w:rPr>
          <w:rFonts w:ascii="GTSectra-Book" w:hAnsi="GTSectra-Book"/>
          <w:b w:val="0"/>
          <w:spacing w:val="3"/>
          <w:sz w:val="20"/>
        </w:rPr>
        <w:t> </w:t>
      </w:r>
      <w:r>
        <w:rPr>
          <w:rFonts w:ascii="GTSectra-Book" w:hAnsi="GTSectra-Book"/>
          <w:b w:val="0"/>
          <w:sz w:val="20"/>
        </w:rPr>
        <w:t>Recht</w:t>
      </w:r>
      <w:r>
        <w:rPr>
          <w:rFonts w:ascii="GTSectra-Book" w:hAnsi="GTSectra-Book"/>
          <w:b w:val="0"/>
          <w:spacing w:val="4"/>
          <w:sz w:val="20"/>
        </w:rPr>
        <w:t> </w:t>
      </w:r>
      <w:r>
        <w:rPr>
          <w:rFonts w:ascii="GTSectra-Book" w:hAnsi="GTSectra-Book"/>
          <w:b w:val="0"/>
          <w:sz w:val="20"/>
        </w:rPr>
        <w:t>auf</w:t>
      </w:r>
      <w:r>
        <w:rPr>
          <w:rFonts w:ascii="GTSectra-Book" w:hAnsi="GTSectra-Book"/>
          <w:b w:val="0"/>
          <w:spacing w:val="3"/>
          <w:sz w:val="20"/>
        </w:rPr>
        <w:t> </w:t>
      </w:r>
      <w:r>
        <w:rPr>
          <w:rFonts w:ascii="GTSectra-Book" w:hAnsi="GTSectra-Book"/>
          <w:b w:val="0"/>
          <w:sz w:val="20"/>
        </w:rPr>
        <w:t>Zugang</w:t>
      </w:r>
      <w:r>
        <w:rPr>
          <w:rFonts w:ascii="GTSectra-Book" w:hAnsi="GTSectra-Book"/>
          <w:b w:val="0"/>
          <w:spacing w:val="4"/>
          <w:sz w:val="20"/>
        </w:rPr>
        <w:t> </w:t>
      </w:r>
      <w:r>
        <w:rPr>
          <w:rFonts w:ascii="GTSectra-Book" w:hAnsi="GTSectra-Book"/>
          <w:b w:val="0"/>
          <w:sz w:val="20"/>
        </w:rPr>
        <w:t>zu</w:t>
      </w:r>
      <w:r>
        <w:rPr>
          <w:rFonts w:ascii="GTSectra-Book" w:hAnsi="GTSectra-Book"/>
          <w:b w:val="0"/>
          <w:spacing w:val="4"/>
          <w:sz w:val="20"/>
        </w:rPr>
        <w:t> </w:t>
      </w:r>
      <w:r>
        <w:rPr>
          <w:rFonts w:ascii="GTSectra-Book" w:hAnsi="GTSectra-Book"/>
          <w:b w:val="0"/>
          <w:spacing w:val="-2"/>
          <w:sz w:val="20"/>
        </w:rPr>
        <w:t>Informationen</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das</w:t>
      </w:r>
      <w:r>
        <w:rPr>
          <w:rFonts w:ascii="GTSectra-Book" w:hAnsi="GTSectra-Book"/>
          <w:b w:val="0"/>
          <w:spacing w:val="3"/>
          <w:sz w:val="20"/>
        </w:rPr>
        <w:t> </w:t>
      </w:r>
      <w:r>
        <w:rPr>
          <w:rFonts w:ascii="GTSectra-Book" w:hAnsi="GTSectra-Book"/>
          <w:b w:val="0"/>
          <w:sz w:val="20"/>
        </w:rPr>
        <w:t>Recht</w:t>
      </w:r>
      <w:r>
        <w:rPr>
          <w:rFonts w:ascii="GTSectra-Book" w:hAnsi="GTSectra-Book"/>
          <w:b w:val="0"/>
          <w:spacing w:val="3"/>
          <w:sz w:val="20"/>
        </w:rPr>
        <w:t> </w:t>
      </w:r>
      <w:r>
        <w:rPr>
          <w:rFonts w:ascii="GTSectra-Book" w:hAnsi="GTSectra-Book"/>
          <w:b w:val="0"/>
          <w:sz w:val="20"/>
        </w:rPr>
        <w:t>auf</w:t>
      </w:r>
      <w:r>
        <w:rPr>
          <w:rFonts w:ascii="GTSectra-Book" w:hAnsi="GTSectra-Book"/>
          <w:b w:val="0"/>
          <w:spacing w:val="4"/>
          <w:sz w:val="20"/>
        </w:rPr>
        <w:t> </w:t>
      </w:r>
      <w:r>
        <w:rPr>
          <w:rFonts w:ascii="GTSectra-Book" w:hAnsi="GTSectra-Book"/>
          <w:b w:val="0"/>
          <w:spacing w:val="-2"/>
          <w:sz w:val="20"/>
        </w:rPr>
        <w:t>Bildung</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das</w:t>
      </w:r>
      <w:r>
        <w:rPr>
          <w:rFonts w:ascii="GTSectra-Book" w:hAnsi="GTSectra-Book"/>
          <w:b w:val="0"/>
          <w:spacing w:val="3"/>
          <w:sz w:val="20"/>
        </w:rPr>
        <w:t> </w:t>
      </w:r>
      <w:r>
        <w:rPr>
          <w:rFonts w:ascii="GTSectra-Book" w:hAnsi="GTSectra-Book"/>
          <w:b w:val="0"/>
          <w:sz w:val="20"/>
        </w:rPr>
        <w:t>Recht</w:t>
      </w:r>
      <w:r>
        <w:rPr>
          <w:rFonts w:ascii="GTSectra-Book" w:hAnsi="GTSectra-Book"/>
          <w:b w:val="0"/>
          <w:spacing w:val="3"/>
          <w:sz w:val="20"/>
        </w:rPr>
        <w:t> </w:t>
      </w:r>
      <w:r>
        <w:rPr>
          <w:rFonts w:ascii="GTSectra-Book" w:hAnsi="GTSectra-Book"/>
          <w:b w:val="0"/>
          <w:sz w:val="20"/>
        </w:rPr>
        <w:t>auf</w:t>
      </w:r>
      <w:r>
        <w:rPr>
          <w:rFonts w:ascii="GTSectra-Book" w:hAnsi="GTSectra-Book"/>
          <w:b w:val="0"/>
          <w:spacing w:val="4"/>
          <w:sz w:val="20"/>
        </w:rPr>
        <w:t> </w:t>
      </w:r>
      <w:r>
        <w:rPr>
          <w:rFonts w:ascii="GTSectra-Book" w:hAnsi="GTSectra-Book"/>
          <w:b w:val="0"/>
          <w:spacing w:val="-2"/>
          <w:sz w:val="20"/>
        </w:rPr>
        <w:t>Gesundheit</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das</w:t>
      </w:r>
      <w:r>
        <w:rPr>
          <w:rFonts w:ascii="GTSectra-Book" w:hAnsi="GTSectra-Book"/>
          <w:b w:val="0"/>
          <w:spacing w:val="1"/>
          <w:sz w:val="20"/>
        </w:rPr>
        <w:t> </w:t>
      </w:r>
      <w:r>
        <w:rPr>
          <w:rFonts w:ascii="GTSectra-Book" w:hAnsi="GTSectra-Book"/>
          <w:b w:val="0"/>
          <w:sz w:val="20"/>
        </w:rPr>
        <w:t>Recht</w:t>
      </w:r>
      <w:r>
        <w:rPr>
          <w:rFonts w:ascii="GTSectra-Book" w:hAnsi="GTSectra-Book"/>
          <w:b w:val="0"/>
          <w:spacing w:val="4"/>
          <w:sz w:val="20"/>
        </w:rPr>
        <w:t> </w:t>
      </w:r>
      <w:r>
        <w:rPr>
          <w:rFonts w:ascii="GTSectra-Book" w:hAnsi="GTSectra-Book"/>
          <w:b w:val="0"/>
          <w:sz w:val="20"/>
        </w:rPr>
        <w:t>auf</w:t>
      </w:r>
      <w:r>
        <w:rPr>
          <w:rFonts w:ascii="GTSectra-Book" w:hAnsi="GTSectra-Book"/>
          <w:b w:val="0"/>
          <w:spacing w:val="3"/>
          <w:sz w:val="20"/>
        </w:rPr>
        <w:t> </w:t>
      </w:r>
      <w:r>
        <w:rPr>
          <w:rFonts w:ascii="GTSectra-Book" w:hAnsi="GTSectra-Book"/>
          <w:b w:val="0"/>
          <w:sz w:val="20"/>
        </w:rPr>
        <w:t>Arbeit</w:t>
      </w:r>
      <w:r>
        <w:rPr>
          <w:rFonts w:ascii="GTSectra-Book" w:hAnsi="GTSectra-Book"/>
          <w:b w:val="0"/>
          <w:spacing w:val="4"/>
          <w:sz w:val="20"/>
        </w:rPr>
        <w:t> </w:t>
      </w:r>
      <w:r>
        <w:rPr>
          <w:rFonts w:ascii="GTSectra-Book" w:hAnsi="GTSectra-Book"/>
          <w:b w:val="0"/>
          <w:sz w:val="20"/>
        </w:rPr>
        <w:t>und</w:t>
      </w:r>
      <w:r>
        <w:rPr>
          <w:rFonts w:ascii="GTSectra-Book" w:hAnsi="GTSectra-Book"/>
          <w:b w:val="0"/>
          <w:spacing w:val="4"/>
          <w:sz w:val="20"/>
        </w:rPr>
        <w:t> </w:t>
      </w:r>
      <w:r>
        <w:rPr>
          <w:rFonts w:ascii="GTSectra-Book" w:hAnsi="GTSectra-Book"/>
          <w:b w:val="0"/>
          <w:spacing w:val="-2"/>
          <w:sz w:val="20"/>
        </w:rPr>
        <w:t>Beschäftigung</w:t>
      </w:r>
    </w:p>
    <w:p>
      <w:pPr>
        <w:pStyle w:val="ListParagraph"/>
        <w:numPr>
          <w:ilvl w:val="0"/>
          <w:numId w:val="1"/>
        </w:numPr>
        <w:tabs>
          <w:tab w:pos="1402" w:val="left" w:leader="none"/>
        </w:tabs>
        <w:spacing w:line="240" w:lineRule="auto" w:before="22" w:after="0"/>
        <w:ind w:left="1401" w:right="0" w:hanging="99"/>
        <w:jc w:val="left"/>
        <w:rPr>
          <w:rFonts w:ascii="GTSectra-Book" w:hAnsi="GTSectra-Book"/>
          <w:b w:val="0"/>
          <w:sz w:val="20"/>
        </w:rPr>
      </w:pPr>
      <w:r>
        <w:rPr>
          <w:rFonts w:ascii="GTSectra-Book" w:hAnsi="GTSectra-Book"/>
          <w:b w:val="0"/>
          <w:sz w:val="20"/>
        </w:rPr>
        <w:t>das</w:t>
      </w:r>
      <w:r>
        <w:rPr>
          <w:rFonts w:ascii="GTSectra-Book" w:hAnsi="GTSectra-Book"/>
          <w:b w:val="0"/>
          <w:spacing w:val="3"/>
          <w:sz w:val="20"/>
        </w:rPr>
        <w:t> </w:t>
      </w:r>
      <w:r>
        <w:rPr>
          <w:rFonts w:ascii="GTSectra-Book" w:hAnsi="GTSectra-Book"/>
          <w:b w:val="0"/>
          <w:sz w:val="20"/>
        </w:rPr>
        <w:t>Recht</w:t>
      </w:r>
      <w:r>
        <w:rPr>
          <w:rFonts w:ascii="GTSectra-Book" w:hAnsi="GTSectra-Book"/>
          <w:b w:val="0"/>
          <w:spacing w:val="3"/>
          <w:sz w:val="20"/>
        </w:rPr>
        <w:t> </w:t>
      </w:r>
      <w:r>
        <w:rPr>
          <w:rFonts w:ascii="GTSectra-Book" w:hAnsi="GTSectra-Book"/>
          <w:b w:val="0"/>
          <w:sz w:val="20"/>
        </w:rPr>
        <w:t>auf</w:t>
      </w:r>
      <w:r>
        <w:rPr>
          <w:rFonts w:ascii="GTSectra-Book" w:hAnsi="GTSectra-Book"/>
          <w:b w:val="0"/>
          <w:spacing w:val="4"/>
          <w:sz w:val="20"/>
        </w:rPr>
        <w:t> </w:t>
      </w:r>
      <w:r>
        <w:rPr>
          <w:rFonts w:ascii="GTSectra-Book" w:hAnsi="GTSectra-Book"/>
          <w:b w:val="0"/>
          <w:spacing w:val="-2"/>
          <w:sz w:val="20"/>
        </w:rPr>
        <w:t>Barrierefreiheit</w:t>
      </w:r>
    </w:p>
    <w:p>
      <w:pPr>
        <w:pStyle w:val="BodyText"/>
        <w:spacing w:before="7"/>
        <w:rPr>
          <w:b w:val="0"/>
          <w:sz w:val="23"/>
        </w:rPr>
      </w:pPr>
    </w:p>
    <w:p>
      <w:pPr>
        <w:pStyle w:val="BodyText"/>
        <w:spacing w:line="261" w:lineRule="auto"/>
        <w:ind w:left="1133" w:right="4"/>
        <w:jc w:val="both"/>
        <w:rPr>
          <w:b w:val="0"/>
        </w:rPr>
      </w:pPr>
      <w:r>
        <w:rPr>
          <w:b w:val="0"/>
          <w:spacing w:val="-2"/>
          <w:w w:val="95"/>
        </w:rPr>
        <w:t>Wichtig</w:t>
      </w:r>
      <w:r>
        <w:rPr>
          <w:b w:val="0"/>
          <w:spacing w:val="-6"/>
          <w:w w:val="95"/>
        </w:rPr>
        <w:t> </w:t>
      </w:r>
      <w:r>
        <w:rPr>
          <w:b w:val="0"/>
          <w:spacing w:val="-2"/>
          <w:w w:val="95"/>
        </w:rPr>
        <w:t>ist:</w:t>
      </w:r>
      <w:r>
        <w:rPr>
          <w:b w:val="0"/>
          <w:spacing w:val="-6"/>
          <w:w w:val="95"/>
        </w:rPr>
        <w:t> </w:t>
      </w:r>
      <w:r>
        <w:rPr>
          <w:b w:val="0"/>
          <w:spacing w:val="-2"/>
          <w:w w:val="95"/>
        </w:rPr>
        <w:t>Mit</w:t>
      </w:r>
      <w:r>
        <w:rPr>
          <w:b w:val="0"/>
          <w:spacing w:val="-6"/>
          <w:w w:val="95"/>
        </w:rPr>
        <w:t> </w:t>
      </w:r>
      <w:r>
        <w:rPr>
          <w:b w:val="0"/>
          <w:spacing w:val="-2"/>
          <w:w w:val="95"/>
        </w:rPr>
        <w:t>der</w:t>
      </w:r>
      <w:r>
        <w:rPr>
          <w:b w:val="0"/>
          <w:spacing w:val="-6"/>
          <w:w w:val="95"/>
        </w:rPr>
        <w:t> </w:t>
      </w:r>
      <w:r>
        <w:rPr>
          <w:b w:val="0"/>
          <w:spacing w:val="-2"/>
          <w:w w:val="95"/>
        </w:rPr>
        <w:t>Uno-BRK</w:t>
      </w:r>
      <w:r>
        <w:rPr>
          <w:b w:val="0"/>
          <w:spacing w:val="-6"/>
          <w:w w:val="95"/>
        </w:rPr>
        <w:t> </w:t>
      </w:r>
      <w:r>
        <w:rPr>
          <w:b w:val="0"/>
          <w:spacing w:val="-2"/>
          <w:w w:val="95"/>
        </w:rPr>
        <w:t>wurden</w:t>
      </w:r>
      <w:r>
        <w:rPr>
          <w:b w:val="0"/>
          <w:spacing w:val="-6"/>
          <w:w w:val="95"/>
        </w:rPr>
        <w:t> </w:t>
      </w:r>
      <w:r>
        <w:rPr>
          <w:b w:val="0"/>
          <w:spacing w:val="-2"/>
          <w:w w:val="95"/>
        </w:rPr>
        <w:t>keine</w:t>
      </w:r>
      <w:r>
        <w:rPr>
          <w:b w:val="0"/>
          <w:spacing w:val="-6"/>
          <w:w w:val="95"/>
        </w:rPr>
        <w:t> </w:t>
      </w:r>
      <w:r>
        <w:rPr>
          <w:b w:val="0"/>
          <w:spacing w:val="-2"/>
          <w:w w:val="95"/>
        </w:rPr>
        <w:t>neuen</w:t>
      </w:r>
      <w:r>
        <w:rPr>
          <w:b w:val="0"/>
          <w:spacing w:val="-6"/>
          <w:w w:val="95"/>
        </w:rPr>
        <w:t> </w:t>
      </w:r>
      <w:r>
        <w:rPr>
          <w:b w:val="0"/>
          <w:spacing w:val="-2"/>
          <w:w w:val="95"/>
        </w:rPr>
        <w:t>Rechte </w:t>
      </w:r>
      <w:r>
        <w:rPr>
          <w:b w:val="0"/>
        </w:rPr>
        <w:t>oder Sonderrechte geschaffen, sondern die allgemein </w:t>
      </w:r>
      <w:r>
        <w:rPr>
          <w:b w:val="0"/>
          <w:spacing w:val="-4"/>
        </w:rPr>
        <w:t>gültigen</w:t>
      </w:r>
      <w:r>
        <w:rPr>
          <w:b w:val="0"/>
          <w:spacing w:val="-8"/>
        </w:rPr>
        <w:t> </w:t>
      </w:r>
      <w:r>
        <w:rPr>
          <w:b w:val="0"/>
          <w:spacing w:val="-4"/>
        </w:rPr>
        <w:t>Menschenrechte</w:t>
      </w:r>
      <w:r>
        <w:rPr>
          <w:b w:val="0"/>
          <w:spacing w:val="-8"/>
        </w:rPr>
        <w:t> </w:t>
      </w:r>
      <w:r>
        <w:rPr>
          <w:b w:val="0"/>
          <w:spacing w:val="-4"/>
        </w:rPr>
        <w:t>präzisiert</w:t>
      </w:r>
      <w:r>
        <w:rPr>
          <w:b w:val="0"/>
          <w:spacing w:val="-8"/>
        </w:rPr>
        <w:t> </w:t>
      </w:r>
      <w:r>
        <w:rPr>
          <w:b w:val="0"/>
          <w:spacing w:val="-4"/>
        </w:rPr>
        <w:t>und</w:t>
      </w:r>
      <w:r>
        <w:rPr>
          <w:b w:val="0"/>
          <w:spacing w:val="-8"/>
        </w:rPr>
        <w:t> </w:t>
      </w:r>
      <w:r>
        <w:rPr>
          <w:b w:val="0"/>
          <w:spacing w:val="-4"/>
        </w:rPr>
        <w:t>auf</w:t>
      </w:r>
      <w:r>
        <w:rPr>
          <w:b w:val="0"/>
          <w:spacing w:val="-8"/>
        </w:rPr>
        <w:t> </w:t>
      </w:r>
      <w:r>
        <w:rPr>
          <w:b w:val="0"/>
          <w:spacing w:val="-4"/>
        </w:rPr>
        <w:t>die</w:t>
      </w:r>
      <w:r>
        <w:rPr>
          <w:b w:val="0"/>
          <w:spacing w:val="-8"/>
        </w:rPr>
        <w:t> </w:t>
      </w:r>
      <w:r>
        <w:rPr>
          <w:b w:val="0"/>
          <w:spacing w:val="-4"/>
        </w:rPr>
        <w:t>Situation </w:t>
      </w:r>
      <w:r>
        <w:rPr>
          <w:b w:val="0"/>
        </w:rPr>
        <w:t>von Menschen mit Behinderungen angepasst. Bisher </w:t>
      </w:r>
      <w:r>
        <w:rPr>
          <w:b w:val="0"/>
          <w:spacing w:val="-4"/>
        </w:rPr>
        <w:t>haben 164 Uno-Mitgliedstaaten</w:t>
      </w:r>
      <w:r>
        <w:rPr>
          <w:b w:val="0"/>
          <w:spacing w:val="-3"/>
        </w:rPr>
        <w:t> </w:t>
      </w:r>
      <w:r>
        <w:rPr>
          <w:b w:val="0"/>
          <w:spacing w:val="-4"/>
        </w:rPr>
        <w:t>die BRK</w:t>
      </w:r>
      <w:r>
        <w:rPr>
          <w:b w:val="0"/>
          <w:spacing w:val="-3"/>
        </w:rPr>
        <w:t> </w:t>
      </w:r>
      <w:r>
        <w:rPr>
          <w:b w:val="0"/>
          <w:spacing w:val="-4"/>
        </w:rPr>
        <w:t>unterschrieben.</w:t>
      </w:r>
    </w:p>
    <w:p>
      <w:pPr>
        <w:pStyle w:val="BodyText"/>
        <w:spacing w:line="261" w:lineRule="auto" w:before="55"/>
        <w:ind w:left="237" w:right="1131"/>
        <w:jc w:val="both"/>
        <w:rPr>
          <w:b w:val="0"/>
        </w:rPr>
      </w:pPr>
      <w:r>
        <w:rPr/>
        <w:br w:type="column"/>
      </w:r>
      <w:r>
        <w:rPr>
          <w:b w:val="0"/>
        </w:rPr>
        <w:t>Zweck</w:t>
      </w:r>
      <w:r>
        <w:rPr>
          <w:b w:val="0"/>
          <w:spacing w:val="-13"/>
        </w:rPr>
        <w:t> </w:t>
      </w:r>
      <w:r>
        <w:rPr>
          <w:b w:val="0"/>
        </w:rPr>
        <w:t>der</w:t>
      </w:r>
      <w:r>
        <w:rPr>
          <w:b w:val="0"/>
          <w:spacing w:val="-12"/>
        </w:rPr>
        <w:t> </w:t>
      </w:r>
      <w:r>
        <w:rPr>
          <w:b w:val="0"/>
        </w:rPr>
        <w:t>Uno-BRK</w:t>
      </w:r>
      <w:r>
        <w:rPr>
          <w:b w:val="0"/>
          <w:spacing w:val="-12"/>
        </w:rPr>
        <w:t> </w:t>
      </w:r>
      <w:r>
        <w:rPr>
          <w:b w:val="0"/>
        </w:rPr>
        <w:t>ist</w:t>
      </w:r>
      <w:r>
        <w:rPr>
          <w:b w:val="0"/>
          <w:spacing w:val="-12"/>
        </w:rPr>
        <w:t> </w:t>
      </w:r>
      <w:r>
        <w:rPr>
          <w:b w:val="0"/>
        </w:rPr>
        <w:t>es,</w:t>
      </w:r>
      <w:r>
        <w:rPr>
          <w:b w:val="0"/>
          <w:spacing w:val="-12"/>
        </w:rPr>
        <w:t> </w:t>
      </w:r>
      <w:r>
        <w:rPr>
          <w:b w:val="0"/>
        </w:rPr>
        <w:t>Menschen</w:t>
      </w:r>
      <w:r>
        <w:rPr>
          <w:b w:val="0"/>
          <w:spacing w:val="-12"/>
        </w:rPr>
        <w:t> </w:t>
      </w:r>
      <w:r>
        <w:rPr>
          <w:b w:val="0"/>
        </w:rPr>
        <w:t>mit</w:t>
      </w:r>
      <w:r>
        <w:rPr>
          <w:b w:val="0"/>
          <w:spacing w:val="-12"/>
        </w:rPr>
        <w:t> </w:t>
      </w:r>
      <w:r>
        <w:rPr>
          <w:b w:val="0"/>
        </w:rPr>
        <w:t>Behinderun- gen</w:t>
      </w:r>
      <w:r>
        <w:rPr>
          <w:b w:val="0"/>
          <w:spacing w:val="-7"/>
        </w:rPr>
        <w:t> </w:t>
      </w:r>
      <w:r>
        <w:rPr>
          <w:b w:val="0"/>
        </w:rPr>
        <w:t>die</w:t>
      </w:r>
      <w:r>
        <w:rPr>
          <w:b w:val="0"/>
          <w:spacing w:val="-7"/>
        </w:rPr>
        <w:t> </w:t>
      </w:r>
      <w:r>
        <w:rPr>
          <w:b w:val="0"/>
        </w:rPr>
        <w:t>«volle,</w:t>
      </w:r>
      <w:r>
        <w:rPr>
          <w:b w:val="0"/>
          <w:spacing w:val="-7"/>
        </w:rPr>
        <w:t> </w:t>
      </w:r>
      <w:r>
        <w:rPr>
          <w:b w:val="0"/>
        </w:rPr>
        <w:t>wirksame</w:t>
      </w:r>
      <w:r>
        <w:rPr>
          <w:b w:val="0"/>
          <w:spacing w:val="-7"/>
        </w:rPr>
        <w:t> </w:t>
      </w:r>
      <w:r>
        <w:rPr>
          <w:b w:val="0"/>
        </w:rPr>
        <w:t>und</w:t>
      </w:r>
      <w:r>
        <w:rPr>
          <w:b w:val="0"/>
          <w:spacing w:val="-7"/>
        </w:rPr>
        <w:t> </w:t>
      </w:r>
      <w:r>
        <w:rPr>
          <w:b w:val="0"/>
        </w:rPr>
        <w:t>gleichberechtigte</w:t>
      </w:r>
      <w:r>
        <w:rPr>
          <w:b w:val="0"/>
          <w:spacing w:val="-7"/>
        </w:rPr>
        <w:t> </w:t>
      </w:r>
      <w:r>
        <w:rPr>
          <w:b w:val="0"/>
        </w:rPr>
        <w:t>Teilha- be an der Gesellschaft» zu ermöglichen. Es sollen also die vielfältigen Barrieren in der Gesellschaft, in der Öffentlichkeit wie auch in den Köpfen der Menschen überwunden respektive abgebaut werden. Oder um den Westschweizer Philosophen und Schriftsteller Alexandre</w:t>
      </w:r>
      <w:r>
        <w:rPr>
          <w:b w:val="0"/>
          <w:spacing w:val="-3"/>
        </w:rPr>
        <w:t> </w:t>
      </w:r>
      <w:r>
        <w:rPr>
          <w:b w:val="0"/>
        </w:rPr>
        <w:t>Jollien</w:t>
      </w:r>
      <w:r>
        <w:rPr>
          <w:b w:val="0"/>
          <w:spacing w:val="-3"/>
        </w:rPr>
        <w:t> </w:t>
      </w:r>
      <w:r>
        <w:rPr>
          <w:b w:val="0"/>
        </w:rPr>
        <w:t>zu</w:t>
      </w:r>
      <w:r>
        <w:rPr>
          <w:b w:val="0"/>
          <w:spacing w:val="-3"/>
        </w:rPr>
        <w:t> </w:t>
      </w:r>
      <w:r>
        <w:rPr>
          <w:b w:val="0"/>
        </w:rPr>
        <w:t>zitieren,</w:t>
      </w:r>
      <w:r>
        <w:rPr>
          <w:b w:val="0"/>
          <w:spacing w:val="-3"/>
        </w:rPr>
        <w:t> </w:t>
      </w:r>
      <w:r>
        <w:rPr>
          <w:b w:val="0"/>
        </w:rPr>
        <w:t>der</w:t>
      </w:r>
      <w:r>
        <w:rPr>
          <w:b w:val="0"/>
          <w:spacing w:val="-3"/>
        </w:rPr>
        <w:t> </w:t>
      </w:r>
      <w:r>
        <w:rPr>
          <w:b w:val="0"/>
        </w:rPr>
        <w:t>seit</w:t>
      </w:r>
      <w:r>
        <w:rPr>
          <w:b w:val="0"/>
          <w:spacing w:val="-3"/>
        </w:rPr>
        <w:t> </w:t>
      </w:r>
      <w:r>
        <w:rPr>
          <w:b w:val="0"/>
        </w:rPr>
        <w:t>Geburt</w:t>
      </w:r>
      <w:r>
        <w:rPr>
          <w:b w:val="0"/>
          <w:spacing w:val="-3"/>
        </w:rPr>
        <w:t> </w:t>
      </w:r>
      <w:r>
        <w:rPr>
          <w:b w:val="0"/>
        </w:rPr>
        <w:t>mit</w:t>
      </w:r>
      <w:r>
        <w:rPr>
          <w:b w:val="0"/>
          <w:spacing w:val="-3"/>
        </w:rPr>
        <w:t> </w:t>
      </w:r>
      <w:r>
        <w:rPr>
          <w:b w:val="0"/>
        </w:rPr>
        <w:t>einer Cerebralparese lebt: «Wir Menschen müssen unseren Vorurteilen den Hals umdrehen.»</w:t>
      </w:r>
    </w:p>
    <w:p>
      <w:pPr>
        <w:pStyle w:val="BodyText"/>
        <w:spacing w:before="11"/>
        <w:rPr>
          <w:b w:val="0"/>
          <w:sz w:val="21"/>
        </w:rPr>
      </w:pPr>
    </w:p>
    <w:p>
      <w:pPr>
        <w:spacing w:before="1"/>
        <w:ind w:left="237" w:right="0" w:firstLine="0"/>
        <w:jc w:val="both"/>
        <w:rPr>
          <w:rFonts w:ascii="GTSectra-Bold"/>
          <w:b/>
          <w:sz w:val="20"/>
        </w:rPr>
      </w:pPr>
      <w:bookmarkStart w:name="Die Schweiz und die Uno-BRK" w:id="9"/>
      <w:bookmarkEnd w:id="9"/>
      <w:r>
        <w:rPr/>
      </w:r>
      <w:r>
        <w:rPr>
          <w:rFonts w:ascii="GTSectra-Bold"/>
          <w:b/>
          <w:color w:val="4A398E"/>
          <w:sz w:val="20"/>
        </w:rPr>
        <w:t>Die</w:t>
      </w:r>
      <w:r>
        <w:rPr>
          <w:rFonts w:ascii="GTSectra-Bold"/>
          <w:b/>
          <w:color w:val="4A398E"/>
          <w:spacing w:val="-4"/>
          <w:sz w:val="20"/>
        </w:rPr>
        <w:t> </w:t>
      </w:r>
      <w:r>
        <w:rPr>
          <w:rFonts w:ascii="GTSectra-Bold"/>
          <w:b/>
          <w:color w:val="4A398E"/>
          <w:sz w:val="20"/>
        </w:rPr>
        <w:t>Schweiz</w:t>
      </w:r>
      <w:r>
        <w:rPr>
          <w:rFonts w:ascii="GTSectra-Bold"/>
          <w:b/>
          <w:color w:val="4A398E"/>
          <w:spacing w:val="-4"/>
          <w:sz w:val="20"/>
        </w:rPr>
        <w:t> </w:t>
      </w:r>
      <w:r>
        <w:rPr>
          <w:rFonts w:ascii="GTSectra-Bold"/>
          <w:b/>
          <w:color w:val="4A398E"/>
          <w:sz w:val="20"/>
        </w:rPr>
        <w:t>und</w:t>
      </w:r>
      <w:r>
        <w:rPr>
          <w:rFonts w:ascii="GTSectra-Bold"/>
          <w:b/>
          <w:color w:val="4A398E"/>
          <w:spacing w:val="-4"/>
          <w:sz w:val="20"/>
        </w:rPr>
        <w:t> </w:t>
      </w:r>
      <w:r>
        <w:rPr>
          <w:rFonts w:ascii="GTSectra-Bold"/>
          <w:b/>
          <w:color w:val="4A398E"/>
          <w:sz w:val="20"/>
        </w:rPr>
        <w:t>die</w:t>
      </w:r>
      <w:r>
        <w:rPr>
          <w:rFonts w:ascii="GTSectra-Bold"/>
          <w:b/>
          <w:color w:val="4A398E"/>
          <w:spacing w:val="-3"/>
          <w:sz w:val="20"/>
        </w:rPr>
        <w:t> </w:t>
      </w:r>
      <w:r>
        <w:rPr>
          <w:rFonts w:ascii="GTSectra-Bold"/>
          <w:b/>
          <w:color w:val="4A398E"/>
          <w:sz w:val="20"/>
        </w:rPr>
        <w:t>Uno-</w:t>
      </w:r>
      <w:r>
        <w:rPr>
          <w:rFonts w:ascii="GTSectra-Bold"/>
          <w:b/>
          <w:color w:val="4A398E"/>
          <w:spacing w:val="-5"/>
          <w:sz w:val="20"/>
        </w:rPr>
        <w:t>BRK</w:t>
      </w:r>
    </w:p>
    <w:p>
      <w:pPr>
        <w:pStyle w:val="BodyText"/>
        <w:spacing w:line="261" w:lineRule="auto" w:before="24"/>
        <w:ind w:left="237" w:right="1127"/>
        <w:jc w:val="both"/>
        <w:rPr>
          <w:b w:val="0"/>
        </w:rPr>
      </w:pPr>
      <w:r>
        <w:rPr>
          <w:b w:val="0"/>
        </w:rPr>
        <w:t>In der Schweiz trat die Uno-BRK im Mai 2014 in</w:t>
      </w:r>
      <w:r>
        <w:rPr>
          <w:b w:val="0"/>
          <w:spacing w:val="40"/>
        </w:rPr>
        <w:t> </w:t>
      </w:r>
      <w:r>
        <w:rPr>
          <w:b w:val="0"/>
        </w:rPr>
        <w:t>Kraft.</w:t>
      </w:r>
      <w:r>
        <w:rPr>
          <w:b w:val="0"/>
          <w:spacing w:val="-9"/>
        </w:rPr>
        <w:t> </w:t>
      </w:r>
      <w:r>
        <w:rPr>
          <w:b w:val="0"/>
        </w:rPr>
        <w:t>«Mit</w:t>
      </w:r>
      <w:r>
        <w:rPr>
          <w:b w:val="0"/>
          <w:spacing w:val="-9"/>
        </w:rPr>
        <w:t> </w:t>
      </w:r>
      <w:r>
        <w:rPr>
          <w:b w:val="0"/>
        </w:rPr>
        <w:t>der</w:t>
      </w:r>
      <w:r>
        <w:rPr>
          <w:b w:val="0"/>
          <w:spacing w:val="-9"/>
        </w:rPr>
        <w:t> </w:t>
      </w:r>
      <w:r>
        <w:rPr>
          <w:b w:val="0"/>
        </w:rPr>
        <w:t>Annahme</w:t>
      </w:r>
      <w:r>
        <w:rPr>
          <w:b w:val="0"/>
          <w:spacing w:val="-9"/>
        </w:rPr>
        <w:t> </w:t>
      </w:r>
      <w:r>
        <w:rPr>
          <w:b w:val="0"/>
        </w:rPr>
        <w:t>dieser</w:t>
      </w:r>
      <w:r>
        <w:rPr>
          <w:b w:val="0"/>
          <w:spacing w:val="-9"/>
        </w:rPr>
        <w:t> </w:t>
      </w:r>
      <w:r>
        <w:rPr>
          <w:b w:val="0"/>
        </w:rPr>
        <w:t>Konvention</w:t>
      </w:r>
      <w:r>
        <w:rPr>
          <w:b w:val="0"/>
          <w:spacing w:val="-9"/>
        </w:rPr>
        <w:t> </w:t>
      </w:r>
      <w:r>
        <w:rPr>
          <w:b w:val="0"/>
        </w:rPr>
        <w:t>verpflich- tete sich die Schweiz, die Uno-BRK umzusetzen und ihre Gesetzgebung entsprechend anzupassen», sagt Martin Boltshauser, Leiter Rechtsdienst von </w:t>
      </w:r>
      <w:r>
        <w:rPr>
          <w:b w:val="0"/>
        </w:rPr>
        <w:t>Procap Schweiz. «Sie verpflichtete sich allerdings nicht auf eine schnelle Umsetzung.» Dadurch habe die Regie- rung einen grossen zeitlichen Spielraum. «Was das bedeutet, zeigt sich sehr gut bei jenen Anpassungen, die im öffentlichen Verkehr nötig wären. Hier wurde die Umsetzungsfrist, die derzeit 2024 ist, bereits zweimal verlängert.»</w:t>
      </w:r>
    </w:p>
    <w:p>
      <w:pPr>
        <w:pStyle w:val="BodyText"/>
        <w:spacing w:line="261" w:lineRule="auto"/>
        <w:ind w:left="237" w:right="1126" w:firstLine="396"/>
        <w:jc w:val="right"/>
        <w:rPr>
          <w:b w:val="0"/>
        </w:rPr>
      </w:pPr>
      <w:r>
        <w:rPr>
          <w:b w:val="0"/>
        </w:rPr>
        <w:t>Der Grund: Bei vielen der geforderten Massnah- men</w:t>
      </w:r>
      <w:r>
        <w:rPr>
          <w:b w:val="0"/>
          <w:spacing w:val="-6"/>
        </w:rPr>
        <w:t> </w:t>
      </w:r>
      <w:r>
        <w:rPr>
          <w:b w:val="0"/>
        </w:rPr>
        <w:t>kommt</w:t>
      </w:r>
      <w:r>
        <w:rPr>
          <w:b w:val="0"/>
          <w:spacing w:val="-6"/>
        </w:rPr>
        <w:t> </w:t>
      </w:r>
      <w:r>
        <w:rPr>
          <w:b w:val="0"/>
        </w:rPr>
        <w:t>in</w:t>
      </w:r>
      <w:r>
        <w:rPr>
          <w:b w:val="0"/>
          <w:spacing w:val="-6"/>
        </w:rPr>
        <w:t> </w:t>
      </w:r>
      <w:r>
        <w:rPr>
          <w:b w:val="0"/>
        </w:rPr>
        <w:t>der</w:t>
      </w:r>
      <w:r>
        <w:rPr>
          <w:b w:val="0"/>
          <w:spacing w:val="-6"/>
        </w:rPr>
        <w:t> </w:t>
      </w:r>
      <w:r>
        <w:rPr>
          <w:b w:val="0"/>
        </w:rPr>
        <w:t>Schweiz</w:t>
      </w:r>
      <w:r>
        <w:rPr>
          <w:b w:val="0"/>
          <w:spacing w:val="-6"/>
        </w:rPr>
        <w:t> </w:t>
      </w:r>
      <w:r>
        <w:rPr>
          <w:b w:val="0"/>
        </w:rPr>
        <w:t>die</w:t>
      </w:r>
      <w:r>
        <w:rPr>
          <w:b w:val="0"/>
          <w:spacing w:val="-6"/>
        </w:rPr>
        <w:t> </w:t>
      </w:r>
      <w:r>
        <w:rPr>
          <w:b w:val="0"/>
        </w:rPr>
        <w:t>in</w:t>
      </w:r>
      <w:r>
        <w:rPr>
          <w:b w:val="0"/>
          <w:spacing w:val="-6"/>
        </w:rPr>
        <w:t> </w:t>
      </w:r>
      <w:r>
        <w:rPr>
          <w:b w:val="0"/>
        </w:rPr>
        <w:t>der</w:t>
      </w:r>
      <w:r>
        <w:rPr>
          <w:b w:val="0"/>
          <w:spacing w:val="-6"/>
        </w:rPr>
        <w:t> </w:t>
      </w:r>
      <w:r>
        <w:rPr>
          <w:b w:val="0"/>
        </w:rPr>
        <w:t>Verfassung</w:t>
      </w:r>
      <w:r>
        <w:rPr>
          <w:b w:val="0"/>
          <w:spacing w:val="-6"/>
        </w:rPr>
        <w:t> </w:t>
      </w:r>
      <w:r>
        <w:rPr>
          <w:b w:val="0"/>
        </w:rPr>
        <w:t>fest- gehaltene</w:t>
      </w:r>
      <w:r>
        <w:rPr>
          <w:b w:val="0"/>
          <w:spacing w:val="40"/>
        </w:rPr>
        <w:t> </w:t>
      </w:r>
      <w:r>
        <w:rPr>
          <w:b w:val="0"/>
        </w:rPr>
        <w:t>Verhältnismässigkeit</w:t>
      </w:r>
      <w:r>
        <w:rPr>
          <w:b w:val="0"/>
          <w:spacing w:val="40"/>
        </w:rPr>
        <w:t> </w:t>
      </w:r>
      <w:r>
        <w:rPr>
          <w:b w:val="0"/>
        </w:rPr>
        <w:t>zur</w:t>
      </w:r>
      <w:r>
        <w:rPr>
          <w:b w:val="0"/>
          <w:spacing w:val="40"/>
        </w:rPr>
        <w:t> </w:t>
      </w:r>
      <w:r>
        <w:rPr>
          <w:b w:val="0"/>
        </w:rPr>
        <w:t>Sprache.</w:t>
      </w:r>
      <w:r>
        <w:rPr>
          <w:b w:val="0"/>
          <w:spacing w:val="40"/>
        </w:rPr>
        <w:t> </w:t>
      </w:r>
      <w:r>
        <w:rPr>
          <w:b w:val="0"/>
        </w:rPr>
        <w:t>Hierbei werden die Kosten, der Aufwand oder die Dringlich- keit</w:t>
      </w:r>
      <w:r>
        <w:rPr>
          <w:b w:val="0"/>
          <w:spacing w:val="37"/>
        </w:rPr>
        <w:t> </w:t>
      </w:r>
      <w:r>
        <w:rPr>
          <w:b w:val="0"/>
        </w:rPr>
        <w:t>für</w:t>
      </w:r>
      <w:r>
        <w:rPr>
          <w:b w:val="0"/>
          <w:spacing w:val="37"/>
        </w:rPr>
        <w:t> </w:t>
      </w:r>
      <w:r>
        <w:rPr>
          <w:b w:val="0"/>
        </w:rPr>
        <w:t>eine</w:t>
      </w:r>
      <w:r>
        <w:rPr>
          <w:b w:val="0"/>
          <w:spacing w:val="37"/>
        </w:rPr>
        <w:t> </w:t>
      </w:r>
      <w:r>
        <w:rPr>
          <w:b w:val="0"/>
        </w:rPr>
        <w:t>Anpassung</w:t>
      </w:r>
      <w:r>
        <w:rPr>
          <w:b w:val="0"/>
          <w:spacing w:val="37"/>
        </w:rPr>
        <w:t> </w:t>
      </w:r>
      <w:r>
        <w:rPr>
          <w:b w:val="0"/>
        </w:rPr>
        <w:t>oder</w:t>
      </w:r>
      <w:r>
        <w:rPr>
          <w:b w:val="0"/>
          <w:spacing w:val="37"/>
        </w:rPr>
        <w:t> </w:t>
      </w:r>
      <w:r>
        <w:rPr>
          <w:b w:val="0"/>
        </w:rPr>
        <w:t>eine</w:t>
      </w:r>
      <w:r>
        <w:rPr>
          <w:b w:val="0"/>
          <w:spacing w:val="37"/>
        </w:rPr>
        <w:t> </w:t>
      </w:r>
      <w:r>
        <w:rPr>
          <w:b w:val="0"/>
        </w:rPr>
        <w:t>Massnahme</w:t>
      </w:r>
      <w:r>
        <w:rPr>
          <w:b w:val="0"/>
          <w:spacing w:val="37"/>
        </w:rPr>
        <w:t> </w:t>
      </w:r>
      <w:r>
        <w:rPr>
          <w:b w:val="0"/>
        </w:rPr>
        <w:t>dem direkten</w:t>
      </w:r>
      <w:r>
        <w:rPr>
          <w:b w:val="0"/>
          <w:spacing w:val="80"/>
        </w:rPr>
        <w:t> </w:t>
      </w:r>
      <w:r>
        <w:rPr>
          <w:b w:val="0"/>
        </w:rPr>
        <w:t>Nutzen</w:t>
      </w:r>
      <w:r>
        <w:rPr>
          <w:b w:val="0"/>
          <w:spacing w:val="80"/>
        </w:rPr>
        <w:t> </w:t>
      </w:r>
      <w:r>
        <w:rPr>
          <w:b w:val="0"/>
        </w:rPr>
        <w:t>gegenübergestellt.</w:t>
      </w:r>
      <w:r>
        <w:rPr>
          <w:b w:val="0"/>
          <w:spacing w:val="80"/>
        </w:rPr>
        <w:t> </w:t>
      </w:r>
      <w:r>
        <w:rPr>
          <w:b w:val="0"/>
        </w:rPr>
        <w:t>Dies</w:t>
      </w:r>
      <w:r>
        <w:rPr>
          <w:b w:val="0"/>
          <w:spacing w:val="80"/>
        </w:rPr>
        <w:t> </w:t>
      </w:r>
      <w:r>
        <w:rPr>
          <w:b w:val="0"/>
        </w:rPr>
        <w:t>gilt</w:t>
      </w:r>
      <w:r>
        <w:rPr>
          <w:b w:val="0"/>
          <w:spacing w:val="80"/>
        </w:rPr>
        <w:t> </w:t>
      </w:r>
      <w:r>
        <w:rPr>
          <w:b w:val="0"/>
        </w:rPr>
        <w:t>auch dann,</w:t>
      </w:r>
      <w:r>
        <w:rPr>
          <w:b w:val="0"/>
          <w:spacing w:val="-13"/>
        </w:rPr>
        <w:t> </w:t>
      </w:r>
      <w:r>
        <w:rPr>
          <w:b w:val="0"/>
        </w:rPr>
        <w:t>wenn</w:t>
      </w:r>
      <w:r>
        <w:rPr>
          <w:b w:val="0"/>
          <w:spacing w:val="-12"/>
        </w:rPr>
        <w:t> </w:t>
      </w:r>
      <w:r>
        <w:rPr>
          <w:b w:val="0"/>
        </w:rPr>
        <w:t>eine</w:t>
      </w:r>
      <w:r>
        <w:rPr>
          <w:b w:val="0"/>
          <w:spacing w:val="-12"/>
        </w:rPr>
        <w:t> </w:t>
      </w:r>
      <w:r>
        <w:rPr>
          <w:b w:val="0"/>
        </w:rPr>
        <w:t>Forderung</w:t>
      </w:r>
      <w:r>
        <w:rPr>
          <w:b w:val="0"/>
          <w:spacing w:val="-12"/>
        </w:rPr>
        <w:t> </w:t>
      </w:r>
      <w:r>
        <w:rPr>
          <w:b w:val="0"/>
        </w:rPr>
        <w:t>gesetzlich</w:t>
      </w:r>
      <w:r>
        <w:rPr>
          <w:b w:val="0"/>
          <w:spacing w:val="-12"/>
        </w:rPr>
        <w:t> </w:t>
      </w:r>
      <w:r>
        <w:rPr>
          <w:b w:val="0"/>
        </w:rPr>
        <w:t>und</w:t>
      </w:r>
      <w:r>
        <w:rPr>
          <w:b w:val="0"/>
          <w:spacing w:val="-12"/>
        </w:rPr>
        <w:t> </w:t>
      </w:r>
      <w:r>
        <w:rPr>
          <w:b w:val="0"/>
        </w:rPr>
        <w:t>rechtens</w:t>
      </w:r>
      <w:r>
        <w:rPr>
          <w:b w:val="0"/>
          <w:spacing w:val="-12"/>
        </w:rPr>
        <w:t> </w:t>
      </w:r>
      <w:r>
        <w:rPr>
          <w:b w:val="0"/>
        </w:rPr>
        <w:t>ist. Dennoch</w:t>
      </w:r>
      <w:r>
        <w:rPr>
          <w:b w:val="0"/>
          <w:spacing w:val="40"/>
        </w:rPr>
        <w:t> </w:t>
      </w:r>
      <w:r>
        <w:rPr>
          <w:b w:val="0"/>
        </w:rPr>
        <w:t>sind</w:t>
      </w:r>
      <w:r>
        <w:rPr>
          <w:b w:val="0"/>
          <w:spacing w:val="40"/>
        </w:rPr>
        <w:t> </w:t>
      </w:r>
      <w:r>
        <w:rPr>
          <w:b w:val="0"/>
        </w:rPr>
        <w:t>die</w:t>
      </w:r>
      <w:r>
        <w:rPr>
          <w:b w:val="0"/>
          <w:spacing w:val="40"/>
        </w:rPr>
        <w:t> </w:t>
      </w:r>
      <w:r>
        <w:rPr>
          <w:b w:val="0"/>
        </w:rPr>
        <w:t>Grundlagen</w:t>
      </w:r>
      <w:r>
        <w:rPr>
          <w:b w:val="0"/>
          <w:spacing w:val="40"/>
        </w:rPr>
        <w:t> </w:t>
      </w:r>
      <w:r>
        <w:rPr>
          <w:b w:val="0"/>
        </w:rPr>
        <w:t>der</w:t>
      </w:r>
      <w:r>
        <w:rPr>
          <w:b w:val="0"/>
          <w:spacing w:val="40"/>
        </w:rPr>
        <w:t> </w:t>
      </w:r>
      <w:r>
        <w:rPr>
          <w:b w:val="0"/>
        </w:rPr>
        <w:t>Behinderten- gleichstellung in der Schweiz breit abgestützt. Neben der</w:t>
      </w:r>
      <w:r>
        <w:rPr>
          <w:b w:val="0"/>
          <w:spacing w:val="-13"/>
        </w:rPr>
        <w:t> </w:t>
      </w:r>
      <w:r>
        <w:rPr>
          <w:b w:val="0"/>
        </w:rPr>
        <w:t>Uno-BRK</w:t>
      </w:r>
      <w:r>
        <w:rPr>
          <w:b w:val="0"/>
          <w:spacing w:val="-12"/>
        </w:rPr>
        <w:t> </w:t>
      </w:r>
      <w:r>
        <w:rPr>
          <w:b w:val="0"/>
        </w:rPr>
        <w:t>gelten</w:t>
      </w:r>
      <w:r>
        <w:rPr>
          <w:b w:val="0"/>
          <w:spacing w:val="-12"/>
        </w:rPr>
        <w:t> </w:t>
      </w:r>
      <w:r>
        <w:rPr>
          <w:b w:val="0"/>
        </w:rPr>
        <w:t>die</w:t>
      </w:r>
      <w:r>
        <w:rPr>
          <w:b w:val="0"/>
          <w:spacing w:val="-12"/>
        </w:rPr>
        <w:t> </w:t>
      </w:r>
      <w:r>
        <w:rPr>
          <w:b w:val="0"/>
        </w:rPr>
        <w:t>Schweizerische</w:t>
      </w:r>
      <w:r>
        <w:rPr>
          <w:b w:val="0"/>
          <w:spacing w:val="-12"/>
        </w:rPr>
        <w:t> </w:t>
      </w:r>
      <w:r>
        <w:rPr>
          <w:b w:val="0"/>
        </w:rPr>
        <w:t>Bundesverfas- </w:t>
      </w:r>
      <w:r>
        <w:rPr>
          <w:b w:val="0"/>
          <w:spacing w:val="-2"/>
        </w:rPr>
        <w:t>sung</w:t>
      </w:r>
      <w:r>
        <w:rPr>
          <w:b w:val="0"/>
          <w:spacing w:val="-11"/>
        </w:rPr>
        <w:t> </w:t>
      </w:r>
      <w:r>
        <w:rPr>
          <w:b w:val="0"/>
          <w:spacing w:val="-2"/>
        </w:rPr>
        <w:t>und</w:t>
      </w:r>
      <w:r>
        <w:rPr>
          <w:b w:val="0"/>
          <w:spacing w:val="-10"/>
        </w:rPr>
        <w:t> </w:t>
      </w:r>
      <w:r>
        <w:rPr>
          <w:b w:val="0"/>
          <w:spacing w:val="-2"/>
        </w:rPr>
        <w:t>das</w:t>
      </w:r>
      <w:r>
        <w:rPr>
          <w:b w:val="0"/>
          <w:spacing w:val="-10"/>
        </w:rPr>
        <w:t> </w:t>
      </w:r>
      <w:r>
        <w:rPr>
          <w:b w:val="0"/>
          <w:spacing w:val="-2"/>
        </w:rPr>
        <w:t>Behindertengleichstellungsgesetz</w:t>
      </w:r>
      <w:r>
        <w:rPr>
          <w:b w:val="0"/>
          <w:spacing w:val="-10"/>
        </w:rPr>
        <w:t> </w:t>
      </w:r>
      <w:r>
        <w:rPr>
          <w:b w:val="0"/>
          <w:spacing w:val="-2"/>
        </w:rPr>
        <w:t>(BehiG), welches</w:t>
      </w:r>
      <w:r>
        <w:rPr>
          <w:b w:val="0"/>
          <w:spacing w:val="-8"/>
        </w:rPr>
        <w:t> </w:t>
      </w:r>
      <w:r>
        <w:rPr>
          <w:b w:val="0"/>
          <w:spacing w:val="-2"/>
        </w:rPr>
        <w:t>vor</w:t>
      </w:r>
      <w:r>
        <w:rPr>
          <w:b w:val="0"/>
          <w:spacing w:val="-8"/>
        </w:rPr>
        <w:t> </w:t>
      </w:r>
      <w:r>
        <w:rPr>
          <w:b w:val="0"/>
          <w:spacing w:val="-2"/>
        </w:rPr>
        <w:t>allem</w:t>
      </w:r>
      <w:r>
        <w:rPr>
          <w:b w:val="0"/>
          <w:spacing w:val="-8"/>
        </w:rPr>
        <w:t> </w:t>
      </w:r>
      <w:r>
        <w:rPr>
          <w:b w:val="0"/>
          <w:spacing w:val="-2"/>
        </w:rPr>
        <w:t>beim</w:t>
      </w:r>
      <w:r>
        <w:rPr>
          <w:b w:val="0"/>
          <w:spacing w:val="-8"/>
        </w:rPr>
        <w:t> </w:t>
      </w:r>
      <w:r>
        <w:rPr>
          <w:b w:val="0"/>
          <w:spacing w:val="-2"/>
        </w:rPr>
        <w:t>Bauen,</w:t>
      </w:r>
      <w:r>
        <w:rPr>
          <w:b w:val="0"/>
          <w:spacing w:val="-8"/>
        </w:rPr>
        <w:t> </w:t>
      </w:r>
      <w:r>
        <w:rPr>
          <w:b w:val="0"/>
          <w:spacing w:val="-2"/>
        </w:rPr>
        <w:t>im</w:t>
      </w:r>
      <w:r>
        <w:rPr>
          <w:b w:val="0"/>
          <w:spacing w:val="-8"/>
        </w:rPr>
        <w:t> </w:t>
      </w:r>
      <w:r>
        <w:rPr>
          <w:b w:val="0"/>
          <w:spacing w:val="-2"/>
        </w:rPr>
        <w:t>öffentlichen</w:t>
      </w:r>
      <w:r>
        <w:rPr>
          <w:b w:val="0"/>
          <w:spacing w:val="-8"/>
        </w:rPr>
        <w:t> </w:t>
      </w:r>
      <w:r>
        <w:rPr>
          <w:b w:val="0"/>
          <w:spacing w:val="-2"/>
        </w:rPr>
        <w:t>Verkehr </w:t>
      </w:r>
      <w:r>
        <w:rPr>
          <w:b w:val="0"/>
        </w:rPr>
        <w:t>und</w:t>
      </w:r>
      <w:r>
        <w:rPr>
          <w:b w:val="0"/>
          <w:spacing w:val="80"/>
        </w:rPr>
        <w:t> </w:t>
      </w:r>
      <w:r>
        <w:rPr>
          <w:b w:val="0"/>
        </w:rPr>
        <w:t>bei</w:t>
      </w:r>
      <w:r>
        <w:rPr>
          <w:b w:val="0"/>
          <w:spacing w:val="80"/>
        </w:rPr>
        <w:t> </w:t>
      </w:r>
      <w:r>
        <w:rPr>
          <w:b w:val="0"/>
        </w:rPr>
        <w:t>staatlichen</w:t>
      </w:r>
      <w:r>
        <w:rPr>
          <w:b w:val="0"/>
          <w:spacing w:val="80"/>
        </w:rPr>
        <w:t> </w:t>
      </w:r>
      <w:r>
        <w:rPr>
          <w:b w:val="0"/>
        </w:rPr>
        <w:t>Dienstleistungen</w:t>
      </w:r>
      <w:r>
        <w:rPr>
          <w:b w:val="0"/>
          <w:spacing w:val="80"/>
        </w:rPr>
        <w:t> </w:t>
      </w:r>
      <w:r>
        <w:rPr>
          <w:b w:val="0"/>
        </w:rPr>
        <w:t>zum</w:t>
      </w:r>
      <w:r>
        <w:rPr>
          <w:b w:val="0"/>
          <w:spacing w:val="80"/>
        </w:rPr>
        <w:t> </w:t>
      </w:r>
      <w:r>
        <w:rPr>
          <w:b w:val="0"/>
        </w:rPr>
        <w:t>Tragen kommt.</w:t>
      </w:r>
      <w:r>
        <w:rPr>
          <w:b w:val="0"/>
          <w:spacing w:val="80"/>
        </w:rPr>
        <w:t> </w:t>
      </w:r>
      <w:r>
        <w:rPr>
          <w:b w:val="0"/>
        </w:rPr>
        <w:t>Hinzu</w:t>
      </w:r>
      <w:r>
        <w:rPr>
          <w:b w:val="0"/>
          <w:spacing w:val="80"/>
        </w:rPr>
        <w:t> </w:t>
      </w:r>
      <w:r>
        <w:rPr>
          <w:b w:val="0"/>
        </w:rPr>
        <w:t>kommen</w:t>
      </w:r>
      <w:r>
        <w:rPr>
          <w:b w:val="0"/>
          <w:spacing w:val="80"/>
        </w:rPr>
        <w:t> </w:t>
      </w:r>
      <w:r>
        <w:rPr>
          <w:b w:val="0"/>
        </w:rPr>
        <w:t>verschiedene</w:t>
      </w:r>
      <w:r>
        <w:rPr>
          <w:b w:val="0"/>
          <w:spacing w:val="80"/>
        </w:rPr>
        <w:t> </w:t>
      </w:r>
      <w:r>
        <w:rPr>
          <w:b w:val="0"/>
        </w:rPr>
        <w:t>kantonale</w:t>
      </w:r>
      <w:r>
        <w:rPr>
          <w:b w:val="0"/>
          <w:spacing w:val="40"/>
        </w:rPr>
        <w:t> </w:t>
      </w:r>
      <w:r>
        <w:rPr>
          <w:b w:val="0"/>
        </w:rPr>
        <w:t>Behindertenrechtsgesetze. Das föderalistische System der</w:t>
      </w:r>
      <w:r>
        <w:rPr>
          <w:b w:val="0"/>
          <w:spacing w:val="-10"/>
        </w:rPr>
        <w:t> </w:t>
      </w:r>
      <w:r>
        <w:rPr>
          <w:b w:val="0"/>
        </w:rPr>
        <w:t>Schweiz</w:t>
      </w:r>
      <w:r>
        <w:rPr>
          <w:b w:val="0"/>
          <w:spacing w:val="-10"/>
        </w:rPr>
        <w:t> </w:t>
      </w:r>
      <w:r>
        <w:rPr>
          <w:b w:val="0"/>
        </w:rPr>
        <w:t>erlaubt</w:t>
      </w:r>
      <w:r>
        <w:rPr>
          <w:b w:val="0"/>
          <w:spacing w:val="-10"/>
        </w:rPr>
        <w:t> </w:t>
      </w:r>
      <w:r>
        <w:rPr>
          <w:b w:val="0"/>
        </w:rPr>
        <w:t>es</w:t>
      </w:r>
      <w:r>
        <w:rPr>
          <w:b w:val="0"/>
          <w:spacing w:val="-9"/>
        </w:rPr>
        <w:t> </w:t>
      </w:r>
      <w:r>
        <w:rPr>
          <w:b w:val="0"/>
        </w:rPr>
        <w:t>den</w:t>
      </w:r>
      <w:r>
        <w:rPr>
          <w:b w:val="0"/>
          <w:spacing w:val="-10"/>
        </w:rPr>
        <w:t> </w:t>
      </w:r>
      <w:r>
        <w:rPr>
          <w:b w:val="0"/>
        </w:rPr>
        <w:t>einzelnen</w:t>
      </w:r>
      <w:r>
        <w:rPr>
          <w:b w:val="0"/>
          <w:spacing w:val="-10"/>
        </w:rPr>
        <w:t> </w:t>
      </w:r>
      <w:r>
        <w:rPr>
          <w:b w:val="0"/>
        </w:rPr>
        <w:t>Kantonen,</w:t>
      </w:r>
      <w:r>
        <w:rPr>
          <w:b w:val="0"/>
          <w:spacing w:val="-10"/>
        </w:rPr>
        <w:t> </w:t>
      </w:r>
      <w:r>
        <w:rPr>
          <w:b w:val="0"/>
        </w:rPr>
        <w:t>weiter zu gehen, als</w:t>
      </w:r>
      <w:r>
        <w:rPr>
          <w:b w:val="0"/>
          <w:spacing w:val="40"/>
        </w:rPr>
        <w:t> </w:t>
      </w:r>
      <w:r>
        <w:rPr>
          <w:b w:val="0"/>
        </w:rPr>
        <w:t>es</w:t>
      </w:r>
      <w:r>
        <w:rPr>
          <w:b w:val="0"/>
          <w:spacing w:val="40"/>
        </w:rPr>
        <w:t> </w:t>
      </w:r>
      <w:r>
        <w:rPr>
          <w:b w:val="0"/>
        </w:rPr>
        <w:t>auf</w:t>
      </w:r>
      <w:r>
        <w:rPr>
          <w:b w:val="0"/>
          <w:spacing w:val="40"/>
        </w:rPr>
        <w:t> </w:t>
      </w:r>
      <w:r>
        <w:rPr>
          <w:b w:val="0"/>
        </w:rPr>
        <w:t>Bundesebene</w:t>
      </w:r>
      <w:r>
        <w:rPr>
          <w:b w:val="0"/>
          <w:spacing w:val="40"/>
        </w:rPr>
        <w:t> </w:t>
      </w:r>
      <w:r>
        <w:rPr>
          <w:b w:val="0"/>
        </w:rPr>
        <w:t>vorgegeben</w:t>
      </w:r>
      <w:r>
        <w:rPr>
          <w:b w:val="0"/>
          <w:spacing w:val="40"/>
        </w:rPr>
        <w:t> </w:t>
      </w:r>
      <w:r>
        <w:rPr>
          <w:b w:val="0"/>
        </w:rPr>
        <w:t>wird. So</w:t>
      </w:r>
      <w:r>
        <w:rPr>
          <w:b w:val="0"/>
          <w:spacing w:val="25"/>
        </w:rPr>
        <w:t> </w:t>
      </w:r>
      <w:r>
        <w:rPr>
          <w:b w:val="0"/>
        </w:rPr>
        <w:t>hat der Kanton Genf das politische Wahlrecht für Personen</w:t>
      </w:r>
      <w:r>
        <w:rPr>
          <w:b w:val="0"/>
          <w:spacing w:val="-1"/>
        </w:rPr>
        <w:t> </w:t>
      </w:r>
      <w:r>
        <w:rPr>
          <w:b w:val="0"/>
        </w:rPr>
        <w:t>angenommen,</w:t>
      </w:r>
      <w:r>
        <w:rPr>
          <w:b w:val="0"/>
          <w:spacing w:val="-1"/>
        </w:rPr>
        <w:t> </w:t>
      </w:r>
      <w:r>
        <w:rPr>
          <w:b w:val="0"/>
        </w:rPr>
        <w:t>die</w:t>
      </w:r>
      <w:r>
        <w:rPr>
          <w:b w:val="0"/>
          <w:spacing w:val="-1"/>
        </w:rPr>
        <w:t> </w:t>
      </w:r>
      <w:r>
        <w:rPr>
          <w:b w:val="0"/>
        </w:rPr>
        <w:t>einen</w:t>
      </w:r>
      <w:r>
        <w:rPr>
          <w:b w:val="0"/>
          <w:spacing w:val="-1"/>
        </w:rPr>
        <w:t> </w:t>
      </w:r>
      <w:r>
        <w:rPr>
          <w:b w:val="0"/>
        </w:rPr>
        <w:t>Beistand</w:t>
      </w:r>
      <w:r>
        <w:rPr>
          <w:b w:val="0"/>
          <w:spacing w:val="-1"/>
        </w:rPr>
        <w:t> </w:t>
      </w:r>
      <w:r>
        <w:rPr>
          <w:b w:val="0"/>
        </w:rPr>
        <w:t>haben.</w:t>
      </w:r>
      <w:r>
        <w:rPr>
          <w:b w:val="0"/>
          <w:spacing w:val="-1"/>
        </w:rPr>
        <w:t> </w:t>
      </w:r>
      <w:r>
        <w:rPr>
          <w:b w:val="0"/>
        </w:rPr>
        <w:t>Die Kantone</w:t>
      </w:r>
      <w:r>
        <w:rPr>
          <w:b w:val="0"/>
          <w:spacing w:val="-13"/>
        </w:rPr>
        <w:t> </w:t>
      </w:r>
      <w:r>
        <w:rPr>
          <w:b w:val="0"/>
        </w:rPr>
        <w:t>Basel-Stadt</w:t>
      </w:r>
      <w:r>
        <w:rPr>
          <w:b w:val="0"/>
          <w:spacing w:val="-12"/>
        </w:rPr>
        <w:t> </w:t>
      </w:r>
      <w:r>
        <w:rPr>
          <w:b w:val="0"/>
        </w:rPr>
        <w:t>und</w:t>
      </w:r>
      <w:r>
        <w:rPr>
          <w:b w:val="0"/>
          <w:spacing w:val="-12"/>
        </w:rPr>
        <w:t> </w:t>
      </w:r>
      <w:r>
        <w:rPr>
          <w:b w:val="0"/>
        </w:rPr>
        <w:t>Neuenburg</w:t>
      </w:r>
      <w:r>
        <w:rPr>
          <w:b w:val="0"/>
          <w:spacing w:val="-12"/>
        </w:rPr>
        <w:t> </w:t>
      </w:r>
      <w:r>
        <w:rPr>
          <w:b w:val="0"/>
        </w:rPr>
        <w:t>haben</w:t>
      </w:r>
      <w:r>
        <w:rPr>
          <w:b w:val="0"/>
          <w:spacing w:val="-12"/>
        </w:rPr>
        <w:t> </w:t>
      </w:r>
      <w:r>
        <w:rPr>
          <w:b w:val="0"/>
        </w:rPr>
        <w:t>ein</w:t>
      </w:r>
      <w:r>
        <w:rPr>
          <w:b w:val="0"/>
          <w:spacing w:val="-12"/>
        </w:rPr>
        <w:t> </w:t>
      </w:r>
      <w:r>
        <w:rPr>
          <w:b w:val="0"/>
        </w:rPr>
        <w:t>eigenes Behindertengesetz</w:t>
      </w:r>
      <w:r>
        <w:rPr>
          <w:b w:val="0"/>
          <w:spacing w:val="40"/>
        </w:rPr>
        <w:t> </w:t>
      </w:r>
      <w:r>
        <w:rPr>
          <w:b w:val="0"/>
        </w:rPr>
        <w:t>verabschiedet.</w:t>
      </w:r>
      <w:r>
        <w:rPr>
          <w:b w:val="0"/>
          <w:spacing w:val="40"/>
        </w:rPr>
        <w:t> </w:t>
      </w:r>
      <w:r>
        <w:rPr>
          <w:b w:val="0"/>
        </w:rPr>
        <w:t>Und</w:t>
      </w:r>
      <w:r>
        <w:rPr>
          <w:b w:val="0"/>
          <w:spacing w:val="40"/>
        </w:rPr>
        <w:t> </w:t>
      </w:r>
      <w:r>
        <w:rPr>
          <w:b w:val="0"/>
        </w:rPr>
        <w:t>in</w:t>
      </w:r>
      <w:r>
        <w:rPr>
          <w:b w:val="0"/>
          <w:spacing w:val="40"/>
        </w:rPr>
        <w:t> </w:t>
      </w:r>
      <w:r>
        <w:rPr>
          <w:b w:val="0"/>
        </w:rPr>
        <w:t>mehreren anderen Kantonen wurde bereits die Subjekfinanzie- rung</w:t>
      </w:r>
      <w:r>
        <w:rPr>
          <w:b w:val="0"/>
          <w:spacing w:val="40"/>
        </w:rPr>
        <w:t> </w:t>
      </w:r>
      <w:r>
        <w:rPr>
          <w:b w:val="0"/>
        </w:rPr>
        <w:t>eingeführt</w:t>
      </w:r>
      <w:r>
        <w:rPr>
          <w:b w:val="0"/>
          <w:spacing w:val="40"/>
        </w:rPr>
        <w:t> </w:t>
      </w:r>
      <w:r>
        <w:rPr>
          <w:b w:val="0"/>
        </w:rPr>
        <w:t>oder</w:t>
      </w:r>
      <w:r>
        <w:rPr>
          <w:b w:val="0"/>
          <w:spacing w:val="40"/>
        </w:rPr>
        <w:t> </w:t>
      </w:r>
      <w:r>
        <w:rPr>
          <w:b w:val="0"/>
        </w:rPr>
        <w:t>steht</w:t>
      </w:r>
      <w:r>
        <w:rPr>
          <w:b w:val="0"/>
          <w:spacing w:val="40"/>
        </w:rPr>
        <w:t> </w:t>
      </w:r>
      <w:r>
        <w:rPr>
          <w:b w:val="0"/>
        </w:rPr>
        <w:t>zur</w:t>
      </w:r>
      <w:r>
        <w:rPr>
          <w:b w:val="0"/>
          <w:spacing w:val="40"/>
        </w:rPr>
        <w:t> </w:t>
      </w:r>
      <w:r>
        <w:rPr>
          <w:b w:val="0"/>
        </w:rPr>
        <w:t>Diskussion.</w:t>
      </w:r>
      <w:r>
        <w:rPr>
          <w:b w:val="0"/>
          <w:spacing w:val="40"/>
        </w:rPr>
        <w:t> </w:t>
      </w:r>
      <w:r>
        <w:rPr>
          <w:b w:val="0"/>
        </w:rPr>
        <w:t>Es</w:t>
      </w:r>
      <w:r>
        <w:rPr>
          <w:b w:val="0"/>
          <w:spacing w:val="40"/>
        </w:rPr>
        <w:t> </w:t>
      </w:r>
      <w:r>
        <w:rPr>
          <w:b w:val="0"/>
        </w:rPr>
        <w:t>ist</w:t>
      </w:r>
      <w:r>
        <w:rPr>
          <w:b w:val="0"/>
          <w:spacing w:val="40"/>
        </w:rPr>
        <w:t> </w:t>
      </w:r>
      <w:r>
        <w:rPr>
          <w:b w:val="0"/>
        </w:rPr>
        <w:t>anzunehmen,</w:t>
      </w:r>
      <w:r>
        <w:rPr>
          <w:b w:val="0"/>
          <w:spacing w:val="2"/>
        </w:rPr>
        <w:t> </w:t>
      </w:r>
      <w:r>
        <w:rPr>
          <w:b w:val="0"/>
        </w:rPr>
        <w:t>dass</w:t>
      </w:r>
      <w:r>
        <w:rPr>
          <w:b w:val="0"/>
          <w:spacing w:val="4"/>
        </w:rPr>
        <w:t> </w:t>
      </w:r>
      <w:r>
        <w:rPr>
          <w:b w:val="0"/>
        </w:rPr>
        <w:t>dieser</w:t>
      </w:r>
      <w:r>
        <w:rPr>
          <w:b w:val="0"/>
          <w:spacing w:val="4"/>
        </w:rPr>
        <w:t> </w:t>
      </w:r>
      <w:r>
        <w:rPr>
          <w:b w:val="0"/>
        </w:rPr>
        <w:t>Prozess</w:t>
      </w:r>
      <w:r>
        <w:rPr>
          <w:b w:val="0"/>
          <w:spacing w:val="4"/>
        </w:rPr>
        <w:t> </w:t>
      </w:r>
      <w:r>
        <w:rPr>
          <w:b w:val="0"/>
        </w:rPr>
        <w:t>in</w:t>
      </w:r>
      <w:r>
        <w:rPr>
          <w:b w:val="0"/>
          <w:spacing w:val="4"/>
        </w:rPr>
        <w:t> </w:t>
      </w:r>
      <w:r>
        <w:rPr>
          <w:b w:val="0"/>
        </w:rPr>
        <w:t>den</w:t>
      </w:r>
      <w:r>
        <w:rPr>
          <w:b w:val="0"/>
          <w:spacing w:val="4"/>
        </w:rPr>
        <w:t> </w:t>
      </w:r>
      <w:r>
        <w:rPr>
          <w:b w:val="0"/>
        </w:rPr>
        <w:t>nächsten</w:t>
      </w:r>
      <w:r>
        <w:rPr>
          <w:b w:val="0"/>
          <w:spacing w:val="5"/>
        </w:rPr>
        <w:t> </w:t>
      </w:r>
      <w:r>
        <w:rPr>
          <w:b w:val="0"/>
          <w:spacing w:val="-4"/>
        </w:rPr>
        <w:t>Jah-</w:t>
      </w:r>
    </w:p>
    <w:p>
      <w:pPr>
        <w:pStyle w:val="BodyText"/>
        <w:spacing w:line="240" w:lineRule="exact"/>
        <w:ind w:left="237"/>
        <w:jc w:val="both"/>
        <w:rPr>
          <w:b w:val="0"/>
        </w:rPr>
      </w:pPr>
      <w:r>
        <w:rPr>
          <w:b w:val="0"/>
        </w:rPr>
        <w:t>ren</w:t>
      </w:r>
      <w:r>
        <w:rPr>
          <w:b w:val="0"/>
          <w:spacing w:val="2"/>
        </w:rPr>
        <w:t> </w:t>
      </w:r>
      <w:r>
        <w:rPr>
          <w:b w:val="0"/>
        </w:rPr>
        <w:t>an</w:t>
      </w:r>
      <w:r>
        <w:rPr>
          <w:b w:val="0"/>
          <w:spacing w:val="3"/>
        </w:rPr>
        <w:t> </w:t>
      </w:r>
      <w:r>
        <w:rPr>
          <w:b w:val="0"/>
        </w:rPr>
        <w:t>Dynamik</w:t>
      </w:r>
      <w:r>
        <w:rPr>
          <w:b w:val="0"/>
          <w:spacing w:val="3"/>
        </w:rPr>
        <w:t> </w:t>
      </w:r>
      <w:r>
        <w:rPr>
          <w:b w:val="0"/>
        </w:rPr>
        <w:t>zunehmen</w:t>
      </w:r>
      <w:r>
        <w:rPr>
          <w:b w:val="0"/>
          <w:spacing w:val="3"/>
        </w:rPr>
        <w:t> </w:t>
      </w:r>
      <w:r>
        <w:rPr>
          <w:b w:val="0"/>
          <w:spacing w:val="-4"/>
        </w:rPr>
        <w:t>wird.</w:t>
      </w:r>
    </w:p>
    <w:p>
      <w:pPr>
        <w:spacing w:after="0" w:line="240" w:lineRule="exact"/>
        <w:jc w:val="both"/>
        <w:sectPr>
          <w:type w:val="continuous"/>
          <w:pgSz w:w="11910" w:h="16840"/>
          <w:pgMar w:header="0" w:footer="0" w:top="240" w:bottom="280" w:left="0" w:right="0"/>
          <w:cols w:num="2" w:equalWidth="0">
            <w:col w:w="5818" w:space="40"/>
            <w:col w:w="6052"/>
          </w:cols>
        </w:sectPr>
      </w:pPr>
    </w:p>
    <w:p>
      <w:pPr>
        <w:rPr>
          <w:sz w:val="2"/>
          <w:szCs w:val="2"/>
        </w:rPr>
      </w:pPr>
      <w:r>
        <w:rPr/>
        <w:pict>
          <v:group style="position:absolute;margin-left:0pt;margin-top:723.676697pt;width:595.3pt;height:118.25pt;mso-position-horizontal-relative:page;mso-position-vertical-relative:page;z-index:15741952" id="docshapegroup56" coordorigin="0,14474" coordsize="11906,2365">
            <v:shape style="position:absolute;left:0;top:14473;width:11906;height:2365" id="docshape57" coordorigin="0,14474" coordsize="11906,2365" path="m0,14474l0,15860,9988,16838,11906,16838,11906,16291,0,14474xe" filled="true" fillcolor="#b7242d" stroked="false">
              <v:path arrowok="t"/>
              <v:fill type="solid"/>
            </v:shape>
            <v:shape style="position:absolute;left:1133;top:16205;width:185;height:345" type="#_x0000_t202" id="docshape58" filled="false" stroked="false">
              <v:textbox inset="0,0,0,0">
                <w:txbxContent>
                  <w:p>
                    <w:pPr>
                      <w:spacing w:before="0"/>
                      <w:ind w:left="0" w:right="0" w:firstLine="0"/>
                      <w:jc w:val="left"/>
                      <w:rPr>
                        <w:rFonts w:ascii="GTWalsheimProMedium"/>
                        <w:b/>
                        <w:sz w:val="28"/>
                      </w:rPr>
                    </w:pPr>
                    <w:r>
                      <w:rPr>
                        <w:rFonts w:ascii="GTWalsheimProMedium"/>
                        <w:b/>
                        <w:sz w:val="28"/>
                      </w:rPr>
                      <w:t>8</w:t>
                    </w:r>
                  </w:p>
                </w:txbxContent>
              </v:textbox>
              <w10:wrap type="none"/>
            </v:shape>
            <w10:wrap type="none"/>
          </v:group>
        </w:pict>
      </w:r>
    </w:p>
    <w:p>
      <w:pPr>
        <w:spacing w:after="0"/>
        <w:rPr>
          <w:sz w:val="2"/>
          <w:szCs w:val="2"/>
        </w:rPr>
        <w:sectPr>
          <w:type w:val="continuous"/>
          <w:pgSz w:w="11910" w:h="16840"/>
          <w:pgMar w:header="0" w:footer="0" w:top="240" w:bottom="280" w:left="0" w:right="0"/>
        </w:sectPr>
      </w:pPr>
    </w:p>
    <w:p>
      <w:pPr>
        <w:pStyle w:val="BodyText"/>
        <w:spacing w:before="72"/>
        <w:ind w:left="7145"/>
        <w:rPr>
          <w:rFonts w:ascii="GTWalsheimProMedium"/>
          <w:b/>
        </w:rPr>
      </w:pPr>
      <w:r>
        <w:rPr>
          <w:rFonts w:ascii="GTWalsheimProMedium"/>
          <w:b/>
          <w:spacing w:val="-2"/>
        </w:rPr>
        <w:t>Uno-Behindertenrechtskonvention</w:t>
      </w:r>
      <w:r>
        <w:rPr>
          <w:rFonts w:ascii="GTWalsheimProMedium"/>
          <w:b/>
          <w:spacing w:val="39"/>
        </w:rPr>
        <w:t> </w:t>
      </w:r>
      <w:r>
        <w:rPr>
          <w:rFonts w:ascii="GTWalsheimProMedium"/>
          <w:b/>
          <w:color w:val="4A398E"/>
          <w:spacing w:val="-2"/>
        </w:rPr>
        <w:t>Fokus</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footerReference w:type="default" r:id="rId32"/>
          <w:footerReference w:type="even" r:id="rId33"/>
          <w:pgSz w:w="11910" w:h="16840"/>
          <w:pgMar w:footer="433" w:header="0" w:top="260" w:bottom="620" w:left="0" w:right="0"/>
          <w:pgNumType w:start="9"/>
        </w:sectPr>
      </w:pPr>
    </w:p>
    <w:p>
      <w:pPr>
        <w:spacing w:before="60"/>
        <w:ind w:left="1133" w:right="0" w:firstLine="0"/>
        <w:jc w:val="both"/>
        <w:rPr>
          <w:rFonts w:ascii="GTSectra-Bold" w:hAnsi="GTSectra-Bold"/>
          <w:b/>
          <w:sz w:val="20"/>
        </w:rPr>
      </w:pPr>
      <w:r>
        <w:rPr/>
        <w:pict>
          <v:shape style="position:absolute;margin-left:0pt;margin-top:814.541992pt;width:179.2pt;height:27.35pt;mso-position-horizontal-relative:page;mso-position-vertical-relative:page;z-index:15743488" id="docshape61" coordorigin="0,16291" coordsize="3584,547" path="m0,16291l0,16838,3583,16838,0,16291xe" filled="true" fillcolor="#b7242d" stroked="false">
            <v:path arrowok="t"/>
            <v:fill type="solid"/>
            <w10:wrap type="none"/>
          </v:shape>
        </w:pict>
      </w:r>
      <w:bookmarkStart w:name="Schattenbericht und Überprüfung" w:id="10"/>
      <w:bookmarkEnd w:id="10"/>
      <w:r>
        <w:rPr/>
      </w:r>
      <w:r>
        <w:rPr>
          <w:rFonts w:ascii="GTSectra-Bold" w:hAnsi="GTSectra-Bold"/>
          <w:b/>
          <w:color w:val="4A398E"/>
          <w:sz w:val="20"/>
        </w:rPr>
        <w:t>Schattenbericht und</w:t>
      </w:r>
      <w:r>
        <w:rPr>
          <w:rFonts w:ascii="GTSectra-Bold" w:hAnsi="GTSectra-Bold"/>
          <w:b/>
          <w:color w:val="4A398E"/>
          <w:spacing w:val="1"/>
          <w:sz w:val="20"/>
        </w:rPr>
        <w:t> </w:t>
      </w:r>
      <w:r>
        <w:rPr>
          <w:rFonts w:ascii="GTSectra-Bold" w:hAnsi="GTSectra-Bold"/>
          <w:b/>
          <w:color w:val="4A398E"/>
          <w:spacing w:val="-2"/>
          <w:sz w:val="20"/>
        </w:rPr>
        <w:t>Überprüfung</w:t>
      </w:r>
    </w:p>
    <w:p>
      <w:pPr>
        <w:pStyle w:val="BodyText"/>
        <w:spacing w:line="261" w:lineRule="auto" w:before="25"/>
        <w:ind w:left="1133" w:right="1"/>
        <w:jc w:val="both"/>
        <w:rPr>
          <w:b w:val="0"/>
        </w:rPr>
      </w:pPr>
      <w:r>
        <w:rPr>
          <w:b w:val="0"/>
        </w:rPr>
        <w:t>Doch auch wenn die kantonalen Bemühungen </w:t>
      </w:r>
      <w:r>
        <w:rPr>
          <w:b w:val="0"/>
        </w:rPr>
        <w:t>zu begrüssen</w:t>
      </w:r>
      <w:r>
        <w:rPr>
          <w:b w:val="0"/>
          <w:spacing w:val="-3"/>
        </w:rPr>
        <w:t> </w:t>
      </w:r>
      <w:r>
        <w:rPr>
          <w:b w:val="0"/>
        </w:rPr>
        <w:t>sind:</w:t>
      </w:r>
      <w:r>
        <w:rPr>
          <w:b w:val="0"/>
          <w:spacing w:val="-3"/>
        </w:rPr>
        <w:t> </w:t>
      </w:r>
      <w:r>
        <w:rPr>
          <w:b w:val="0"/>
        </w:rPr>
        <w:t>Kontrolle</w:t>
      </w:r>
      <w:r>
        <w:rPr>
          <w:b w:val="0"/>
          <w:spacing w:val="-3"/>
        </w:rPr>
        <w:t> </w:t>
      </w:r>
      <w:r>
        <w:rPr>
          <w:b w:val="0"/>
        </w:rPr>
        <w:t>ist</w:t>
      </w:r>
      <w:r>
        <w:rPr>
          <w:b w:val="0"/>
          <w:spacing w:val="-3"/>
        </w:rPr>
        <w:t> </w:t>
      </w:r>
      <w:r>
        <w:rPr>
          <w:b w:val="0"/>
        </w:rPr>
        <w:t>nötig.</w:t>
      </w:r>
      <w:r>
        <w:rPr>
          <w:b w:val="0"/>
          <w:spacing w:val="-3"/>
        </w:rPr>
        <w:t> </w:t>
      </w:r>
      <w:r>
        <w:rPr>
          <w:b w:val="0"/>
        </w:rPr>
        <w:t>Aus</w:t>
      </w:r>
      <w:r>
        <w:rPr>
          <w:b w:val="0"/>
          <w:spacing w:val="-3"/>
        </w:rPr>
        <w:t> </w:t>
      </w:r>
      <w:r>
        <w:rPr>
          <w:b w:val="0"/>
        </w:rPr>
        <w:t>diesem</w:t>
      </w:r>
      <w:r>
        <w:rPr>
          <w:b w:val="0"/>
          <w:spacing w:val="-3"/>
        </w:rPr>
        <w:t> </w:t>
      </w:r>
      <w:r>
        <w:rPr>
          <w:b w:val="0"/>
        </w:rPr>
        <w:t>Grund überprüft</w:t>
      </w:r>
      <w:r>
        <w:rPr>
          <w:b w:val="0"/>
          <w:spacing w:val="-6"/>
        </w:rPr>
        <w:t> </w:t>
      </w:r>
      <w:r>
        <w:rPr>
          <w:b w:val="0"/>
        </w:rPr>
        <w:t>ein</w:t>
      </w:r>
      <w:r>
        <w:rPr>
          <w:b w:val="0"/>
          <w:spacing w:val="-6"/>
        </w:rPr>
        <w:t> </w:t>
      </w:r>
      <w:r>
        <w:rPr>
          <w:b w:val="0"/>
        </w:rPr>
        <w:t>Uno-Ausschuss</w:t>
      </w:r>
      <w:r>
        <w:rPr>
          <w:b w:val="0"/>
          <w:spacing w:val="-6"/>
        </w:rPr>
        <w:t> </w:t>
      </w:r>
      <w:r>
        <w:rPr>
          <w:b w:val="0"/>
        </w:rPr>
        <w:t>jedes</w:t>
      </w:r>
      <w:r>
        <w:rPr>
          <w:b w:val="0"/>
          <w:spacing w:val="-6"/>
        </w:rPr>
        <w:t> </w:t>
      </w:r>
      <w:r>
        <w:rPr>
          <w:b w:val="0"/>
        </w:rPr>
        <w:t>Jahr</w:t>
      </w:r>
      <w:r>
        <w:rPr>
          <w:b w:val="0"/>
          <w:spacing w:val="-6"/>
        </w:rPr>
        <w:t> </w:t>
      </w:r>
      <w:r>
        <w:rPr>
          <w:b w:val="0"/>
        </w:rPr>
        <w:t>einige</w:t>
      </w:r>
      <w:r>
        <w:rPr>
          <w:b w:val="0"/>
          <w:spacing w:val="-6"/>
        </w:rPr>
        <w:t> </w:t>
      </w:r>
      <w:r>
        <w:rPr>
          <w:b w:val="0"/>
        </w:rPr>
        <w:t>Staaten und</w:t>
      </w:r>
      <w:r>
        <w:rPr>
          <w:b w:val="0"/>
          <w:spacing w:val="-2"/>
        </w:rPr>
        <w:t> </w:t>
      </w:r>
      <w:r>
        <w:rPr>
          <w:b w:val="0"/>
        </w:rPr>
        <w:t>fragt</w:t>
      </w:r>
      <w:r>
        <w:rPr>
          <w:b w:val="0"/>
          <w:spacing w:val="-2"/>
        </w:rPr>
        <w:t> </w:t>
      </w:r>
      <w:r>
        <w:rPr>
          <w:b w:val="0"/>
        </w:rPr>
        <w:t>nach,</w:t>
      </w:r>
      <w:r>
        <w:rPr>
          <w:b w:val="0"/>
          <w:spacing w:val="-2"/>
        </w:rPr>
        <w:t> </w:t>
      </w:r>
      <w:r>
        <w:rPr>
          <w:b w:val="0"/>
        </w:rPr>
        <w:t>wie</w:t>
      </w:r>
      <w:r>
        <w:rPr>
          <w:b w:val="0"/>
          <w:spacing w:val="-2"/>
        </w:rPr>
        <w:t> </w:t>
      </w:r>
      <w:r>
        <w:rPr>
          <w:b w:val="0"/>
        </w:rPr>
        <w:t>es</w:t>
      </w:r>
      <w:r>
        <w:rPr>
          <w:b w:val="0"/>
          <w:spacing w:val="-2"/>
        </w:rPr>
        <w:t> </w:t>
      </w:r>
      <w:r>
        <w:rPr>
          <w:b w:val="0"/>
        </w:rPr>
        <w:t>mit</w:t>
      </w:r>
      <w:r>
        <w:rPr>
          <w:b w:val="0"/>
          <w:spacing w:val="-2"/>
        </w:rPr>
        <w:t> </w:t>
      </w:r>
      <w:r>
        <w:rPr>
          <w:b w:val="0"/>
        </w:rPr>
        <w:t>der</w:t>
      </w:r>
      <w:r>
        <w:rPr>
          <w:b w:val="0"/>
          <w:spacing w:val="-2"/>
        </w:rPr>
        <w:t> </w:t>
      </w:r>
      <w:r>
        <w:rPr>
          <w:b w:val="0"/>
        </w:rPr>
        <w:t>Umsetzung</w:t>
      </w:r>
      <w:r>
        <w:rPr>
          <w:b w:val="0"/>
          <w:spacing w:val="-2"/>
        </w:rPr>
        <w:t> </w:t>
      </w:r>
      <w:r>
        <w:rPr>
          <w:b w:val="0"/>
        </w:rPr>
        <w:t>aussieht.</w:t>
      </w:r>
      <w:r>
        <w:rPr>
          <w:b w:val="0"/>
          <w:spacing w:val="-2"/>
        </w:rPr>
        <w:t> </w:t>
      </w:r>
      <w:r>
        <w:rPr>
          <w:b w:val="0"/>
        </w:rPr>
        <w:t>Im März 2022 wird die Schweiz erstmals seit der Einfüh- rung der Uno-BRK zum Stand der Dinge befragt.</w:t>
      </w:r>
    </w:p>
    <w:p>
      <w:pPr>
        <w:pStyle w:val="BodyText"/>
        <w:spacing w:line="261" w:lineRule="auto"/>
        <w:ind w:left="1133" w:firstLine="396"/>
        <w:jc w:val="both"/>
        <w:rPr>
          <w:b w:val="0"/>
        </w:rPr>
      </w:pPr>
      <w:r>
        <w:rPr>
          <w:b w:val="0"/>
        </w:rPr>
        <w:t>Die Bundesregierung vertritt hierbei die Haltung, dass</w:t>
      </w:r>
      <w:r>
        <w:rPr>
          <w:b w:val="0"/>
          <w:spacing w:val="-4"/>
        </w:rPr>
        <w:t> </w:t>
      </w:r>
      <w:r>
        <w:rPr>
          <w:b w:val="0"/>
        </w:rPr>
        <w:t>die</w:t>
      </w:r>
      <w:r>
        <w:rPr>
          <w:b w:val="0"/>
          <w:spacing w:val="-4"/>
        </w:rPr>
        <w:t> </w:t>
      </w:r>
      <w:r>
        <w:rPr>
          <w:b w:val="0"/>
        </w:rPr>
        <w:t>Umsetzung</w:t>
      </w:r>
      <w:r>
        <w:rPr>
          <w:b w:val="0"/>
          <w:spacing w:val="-4"/>
        </w:rPr>
        <w:t> </w:t>
      </w:r>
      <w:r>
        <w:rPr>
          <w:b w:val="0"/>
        </w:rPr>
        <w:t>bereits</w:t>
      </w:r>
      <w:r>
        <w:rPr>
          <w:b w:val="0"/>
          <w:spacing w:val="-4"/>
        </w:rPr>
        <w:t> </w:t>
      </w:r>
      <w:r>
        <w:rPr>
          <w:b w:val="0"/>
        </w:rPr>
        <w:t>weit</w:t>
      </w:r>
      <w:r>
        <w:rPr>
          <w:b w:val="0"/>
          <w:spacing w:val="-4"/>
        </w:rPr>
        <w:t> </w:t>
      </w:r>
      <w:r>
        <w:rPr>
          <w:b w:val="0"/>
        </w:rPr>
        <w:t>fortgeschritten</w:t>
      </w:r>
      <w:r>
        <w:rPr>
          <w:b w:val="0"/>
          <w:spacing w:val="-4"/>
        </w:rPr>
        <w:t> </w:t>
      </w:r>
      <w:r>
        <w:rPr>
          <w:b w:val="0"/>
        </w:rPr>
        <w:t>ist.</w:t>
      </w:r>
      <w:r>
        <w:rPr>
          <w:b w:val="0"/>
          <w:spacing w:val="-4"/>
        </w:rPr>
        <w:t> </w:t>
      </w:r>
      <w:r>
        <w:rPr>
          <w:b w:val="0"/>
        </w:rPr>
        <w:t>So sei das Verbot, Menschen mit Behinderungen </w:t>
      </w:r>
      <w:r>
        <w:rPr>
          <w:b w:val="0"/>
        </w:rPr>
        <w:t>zu diskriminieren, in der Verfassung festgelegt. Und die </w:t>
      </w:r>
      <w:r>
        <w:rPr>
          <w:b w:val="0"/>
          <w:spacing w:val="-4"/>
        </w:rPr>
        <w:t>Invalidenversicherung</w:t>
      </w:r>
      <w:r>
        <w:rPr>
          <w:b w:val="0"/>
          <w:spacing w:val="-9"/>
        </w:rPr>
        <w:t> </w:t>
      </w:r>
      <w:r>
        <w:rPr>
          <w:b w:val="0"/>
          <w:spacing w:val="-4"/>
        </w:rPr>
        <w:t>(IV)</w:t>
      </w:r>
      <w:r>
        <w:rPr>
          <w:b w:val="0"/>
          <w:spacing w:val="-8"/>
        </w:rPr>
        <w:t> </w:t>
      </w:r>
      <w:r>
        <w:rPr>
          <w:b w:val="0"/>
          <w:spacing w:val="-4"/>
        </w:rPr>
        <w:t>setze</w:t>
      </w:r>
      <w:r>
        <w:rPr>
          <w:b w:val="0"/>
          <w:spacing w:val="-8"/>
        </w:rPr>
        <w:t> </w:t>
      </w:r>
      <w:r>
        <w:rPr>
          <w:b w:val="0"/>
          <w:spacing w:val="-4"/>
        </w:rPr>
        <w:t>mit</w:t>
      </w:r>
      <w:r>
        <w:rPr>
          <w:b w:val="0"/>
          <w:spacing w:val="-8"/>
        </w:rPr>
        <w:t> </w:t>
      </w:r>
      <w:r>
        <w:rPr>
          <w:b w:val="0"/>
          <w:spacing w:val="-4"/>
        </w:rPr>
        <w:t>ihrer</w:t>
      </w:r>
      <w:r>
        <w:rPr>
          <w:b w:val="0"/>
          <w:spacing w:val="-8"/>
        </w:rPr>
        <w:t> </w:t>
      </w:r>
      <w:r>
        <w:rPr>
          <w:b w:val="0"/>
          <w:spacing w:val="-4"/>
        </w:rPr>
        <w:t>Unterstützung </w:t>
      </w:r>
      <w:r>
        <w:rPr>
          <w:b w:val="0"/>
          <w:w w:val="95"/>
        </w:rPr>
        <w:t>von</w:t>
      </w:r>
      <w:r>
        <w:rPr>
          <w:b w:val="0"/>
          <w:spacing w:val="-10"/>
          <w:w w:val="95"/>
        </w:rPr>
        <w:t> </w:t>
      </w:r>
      <w:r>
        <w:rPr>
          <w:b w:val="0"/>
          <w:w w:val="95"/>
        </w:rPr>
        <w:t>Betroffenen</w:t>
      </w:r>
      <w:r>
        <w:rPr>
          <w:b w:val="0"/>
          <w:spacing w:val="-10"/>
          <w:w w:val="95"/>
        </w:rPr>
        <w:t> </w:t>
      </w:r>
      <w:r>
        <w:rPr>
          <w:b w:val="0"/>
          <w:w w:val="95"/>
        </w:rPr>
        <w:t>und</w:t>
      </w:r>
      <w:r>
        <w:rPr>
          <w:b w:val="0"/>
          <w:spacing w:val="-9"/>
          <w:w w:val="95"/>
        </w:rPr>
        <w:t> </w:t>
      </w:r>
      <w:r>
        <w:rPr>
          <w:b w:val="0"/>
          <w:w w:val="95"/>
        </w:rPr>
        <w:t>etwa</w:t>
      </w:r>
      <w:r>
        <w:rPr>
          <w:b w:val="0"/>
          <w:spacing w:val="-10"/>
          <w:w w:val="95"/>
        </w:rPr>
        <w:t> </w:t>
      </w:r>
      <w:r>
        <w:rPr>
          <w:b w:val="0"/>
          <w:w w:val="95"/>
        </w:rPr>
        <w:t>dem</w:t>
      </w:r>
      <w:r>
        <w:rPr>
          <w:b w:val="0"/>
          <w:spacing w:val="-10"/>
          <w:w w:val="95"/>
        </w:rPr>
        <w:t> </w:t>
      </w:r>
      <w:r>
        <w:rPr>
          <w:b w:val="0"/>
          <w:w w:val="95"/>
        </w:rPr>
        <w:t>Grundsatz</w:t>
      </w:r>
      <w:r>
        <w:rPr>
          <w:b w:val="0"/>
          <w:spacing w:val="-9"/>
          <w:w w:val="95"/>
        </w:rPr>
        <w:t> </w:t>
      </w:r>
      <w:r>
        <w:rPr>
          <w:b w:val="0"/>
          <w:w w:val="95"/>
        </w:rPr>
        <w:t>«Eingliederung </w:t>
      </w:r>
      <w:r>
        <w:rPr>
          <w:b w:val="0"/>
        </w:rPr>
        <w:t>in</w:t>
      </w:r>
      <w:r>
        <w:rPr>
          <w:b w:val="0"/>
          <w:spacing w:val="-5"/>
        </w:rPr>
        <w:t> </w:t>
      </w:r>
      <w:r>
        <w:rPr>
          <w:b w:val="0"/>
        </w:rPr>
        <w:t>den</w:t>
      </w:r>
      <w:r>
        <w:rPr>
          <w:b w:val="0"/>
          <w:spacing w:val="-5"/>
        </w:rPr>
        <w:t> </w:t>
      </w:r>
      <w:r>
        <w:rPr>
          <w:b w:val="0"/>
        </w:rPr>
        <w:t>Arbeitsmarkt</w:t>
      </w:r>
      <w:r>
        <w:rPr>
          <w:b w:val="0"/>
          <w:spacing w:val="-5"/>
        </w:rPr>
        <w:t> </w:t>
      </w:r>
      <w:r>
        <w:rPr>
          <w:b w:val="0"/>
        </w:rPr>
        <w:t>vor</w:t>
      </w:r>
      <w:r>
        <w:rPr>
          <w:b w:val="0"/>
          <w:spacing w:val="-5"/>
        </w:rPr>
        <w:t> </w:t>
      </w:r>
      <w:r>
        <w:rPr>
          <w:b w:val="0"/>
        </w:rPr>
        <w:t>Rente»</w:t>
      </w:r>
      <w:r>
        <w:rPr>
          <w:b w:val="0"/>
          <w:spacing w:val="-5"/>
        </w:rPr>
        <w:t> </w:t>
      </w:r>
      <w:r>
        <w:rPr>
          <w:b w:val="0"/>
        </w:rPr>
        <w:t>bereits</w:t>
      </w:r>
      <w:r>
        <w:rPr>
          <w:b w:val="0"/>
          <w:spacing w:val="-5"/>
        </w:rPr>
        <w:t> </w:t>
      </w:r>
      <w:r>
        <w:rPr>
          <w:b w:val="0"/>
        </w:rPr>
        <w:t>viele</w:t>
      </w:r>
      <w:r>
        <w:rPr>
          <w:b w:val="0"/>
          <w:spacing w:val="-5"/>
        </w:rPr>
        <w:t> </w:t>
      </w:r>
      <w:r>
        <w:rPr>
          <w:b w:val="0"/>
        </w:rPr>
        <w:t>Elemente der Uno-BRK um.</w:t>
      </w:r>
    </w:p>
    <w:p>
      <w:pPr>
        <w:pStyle w:val="BodyText"/>
        <w:spacing w:line="261" w:lineRule="auto"/>
        <w:ind w:left="1133" w:right="2" w:firstLine="396"/>
        <w:jc w:val="both"/>
        <w:rPr>
          <w:b w:val="0"/>
        </w:rPr>
      </w:pPr>
      <w:r>
        <w:rPr>
          <w:b w:val="0"/>
        </w:rPr>
        <w:t>Anders</w:t>
      </w:r>
      <w:r>
        <w:rPr>
          <w:b w:val="0"/>
          <w:spacing w:val="-8"/>
        </w:rPr>
        <w:t> </w:t>
      </w:r>
      <w:r>
        <w:rPr>
          <w:b w:val="0"/>
        </w:rPr>
        <w:t>sieht</w:t>
      </w:r>
      <w:r>
        <w:rPr>
          <w:b w:val="0"/>
          <w:spacing w:val="-8"/>
        </w:rPr>
        <w:t> </w:t>
      </w:r>
      <w:r>
        <w:rPr>
          <w:b w:val="0"/>
        </w:rPr>
        <w:t>es</w:t>
      </w:r>
      <w:r>
        <w:rPr>
          <w:b w:val="0"/>
          <w:spacing w:val="-8"/>
        </w:rPr>
        <w:t> </w:t>
      </w:r>
      <w:r>
        <w:rPr>
          <w:b w:val="0"/>
        </w:rPr>
        <w:t>Inclusion</w:t>
      </w:r>
      <w:r>
        <w:rPr>
          <w:b w:val="0"/>
          <w:spacing w:val="-8"/>
        </w:rPr>
        <w:t> </w:t>
      </w:r>
      <w:r>
        <w:rPr>
          <w:b w:val="0"/>
        </w:rPr>
        <w:t>Handicap</w:t>
      </w:r>
      <w:r>
        <w:rPr>
          <w:b w:val="0"/>
          <w:spacing w:val="-8"/>
        </w:rPr>
        <w:t> </w:t>
      </w:r>
      <w:r>
        <w:rPr>
          <w:b w:val="0"/>
        </w:rPr>
        <w:t>(IH),</w:t>
      </w:r>
      <w:r>
        <w:rPr>
          <w:b w:val="0"/>
          <w:spacing w:val="-8"/>
        </w:rPr>
        <w:t> </w:t>
      </w:r>
      <w:r>
        <w:rPr>
          <w:b w:val="0"/>
        </w:rPr>
        <w:t>Dachver- </w:t>
      </w:r>
      <w:r>
        <w:rPr>
          <w:b w:val="0"/>
          <w:spacing w:val="-4"/>
        </w:rPr>
        <w:t>band</w:t>
      </w:r>
      <w:r>
        <w:rPr>
          <w:b w:val="0"/>
          <w:spacing w:val="-8"/>
        </w:rPr>
        <w:t> </w:t>
      </w:r>
      <w:r>
        <w:rPr>
          <w:b w:val="0"/>
          <w:spacing w:val="-4"/>
        </w:rPr>
        <w:t>der</w:t>
      </w:r>
      <w:r>
        <w:rPr>
          <w:b w:val="0"/>
          <w:spacing w:val="-8"/>
        </w:rPr>
        <w:t> </w:t>
      </w:r>
      <w:r>
        <w:rPr>
          <w:b w:val="0"/>
          <w:spacing w:val="-4"/>
        </w:rPr>
        <w:t>meisten</w:t>
      </w:r>
      <w:r>
        <w:rPr>
          <w:b w:val="0"/>
          <w:spacing w:val="-8"/>
        </w:rPr>
        <w:t> </w:t>
      </w:r>
      <w:r>
        <w:rPr>
          <w:b w:val="0"/>
          <w:spacing w:val="-4"/>
        </w:rPr>
        <w:t>Schweizer</w:t>
      </w:r>
      <w:r>
        <w:rPr>
          <w:b w:val="0"/>
          <w:spacing w:val="-8"/>
        </w:rPr>
        <w:t> </w:t>
      </w:r>
      <w:r>
        <w:rPr>
          <w:b w:val="0"/>
          <w:spacing w:val="-4"/>
        </w:rPr>
        <w:t>Behindertenorganisationen. </w:t>
      </w:r>
      <w:r>
        <w:rPr>
          <w:b w:val="0"/>
        </w:rPr>
        <w:t>Im Sommer 2017 verfasste IH einen sogenannten Schattenbericht</w:t>
      </w:r>
      <w:r>
        <w:rPr>
          <w:b w:val="0"/>
          <w:spacing w:val="-13"/>
        </w:rPr>
        <w:t> </w:t>
      </w:r>
      <w:r>
        <w:rPr>
          <w:b w:val="0"/>
        </w:rPr>
        <w:t>zum</w:t>
      </w:r>
      <w:r>
        <w:rPr>
          <w:b w:val="0"/>
          <w:spacing w:val="-12"/>
        </w:rPr>
        <w:t> </w:t>
      </w:r>
      <w:r>
        <w:rPr>
          <w:b w:val="0"/>
        </w:rPr>
        <w:t>«Ersten</w:t>
      </w:r>
      <w:r>
        <w:rPr>
          <w:b w:val="0"/>
          <w:spacing w:val="-12"/>
        </w:rPr>
        <w:t> </w:t>
      </w:r>
      <w:r>
        <w:rPr>
          <w:b w:val="0"/>
        </w:rPr>
        <w:t>Staatenberichtsverfahren der Schweiz vor dem Uno-Ausschuss für die Rechte von</w:t>
      </w:r>
      <w:r>
        <w:rPr>
          <w:b w:val="0"/>
          <w:spacing w:val="-13"/>
        </w:rPr>
        <w:t> </w:t>
      </w:r>
      <w:r>
        <w:rPr>
          <w:b w:val="0"/>
        </w:rPr>
        <w:t>Menschen</w:t>
      </w:r>
      <w:r>
        <w:rPr>
          <w:b w:val="0"/>
          <w:spacing w:val="-12"/>
        </w:rPr>
        <w:t> </w:t>
      </w:r>
      <w:r>
        <w:rPr>
          <w:b w:val="0"/>
        </w:rPr>
        <w:t>mit</w:t>
      </w:r>
      <w:r>
        <w:rPr>
          <w:b w:val="0"/>
          <w:spacing w:val="-12"/>
        </w:rPr>
        <w:t> </w:t>
      </w:r>
      <w:r>
        <w:rPr>
          <w:b w:val="0"/>
        </w:rPr>
        <w:t>Behinderungen».</w:t>
      </w:r>
      <w:r>
        <w:rPr>
          <w:b w:val="0"/>
          <w:spacing w:val="-12"/>
        </w:rPr>
        <w:t> </w:t>
      </w:r>
      <w:r>
        <w:rPr>
          <w:b w:val="0"/>
        </w:rPr>
        <w:t>Darin</w:t>
      </w:r>
      <w:r>
        <w:rPr>
          <w:b w:val="0"/>
          <w:spacing w:val="-12"/>
        </w:rPr>
        <w:t> </w:t>
      </w:r>
      <w:r>
        <w:rPr>
          <w:b w:val="0"/>
        </w:rPr>
        <w:t>wird</w:t>
      </w:r>
      <w:r>
        <w:rPr>
          <w:b w:val="0"/>
          <w:spacing w:val="-12"/>
        </w:rPr>
        <w:t> </w:t>
      </w:r>
      <w:r>
        <w:rPr>
          <w:b w:val="0"/>
        </w:rPr>
        <w:t>detail- liert</w:t>
      </w:r>
      <w:r>
        <w:rPr>
          <w:b w:val="0"/>
          <w:spacing w:val="-8"/>
        </w:rPr>
        <w:t> </w:t>
      </w:r>
      <w:r>
        <w:rPr>
          <w:b w:val="0"/>
        </w:rPr>
        <w:t>gezeigt,</w:t>
      </w:r>
      <w:r>
        <w:rPr>
          <w:b w:val="0"/>
          <w:spacing w:val="-6"/>
        </w:rPr>
        <w:t> </w:t>
      </w:r>
      <w:r>
        <w:rPr>
          <w:b w:val="0"/>
        </w:rPr>
        <w:t>dass</w:t>
      </w:r>
      <w:r>
        <w:rPr>
          <w:b w:val="0"/>
          <w:spacing w:val="-6"/>
        </w:rPr>
        <w:t> </w:t>
      </w:r>
      <w:r>
        <w:rPr>
          <w:b w:val="0"/>
        </w:rPr>
        <w:t>in</w:t>
      </w:r>
      <w:r>
        <w:rPr>
          <w:b w:val="0"/>
          <w:spacing w:val="-6"/>
        </w:rPr>
        <w:t> </w:t>
      </w:r>
      <w:r>
        <w:rPr>
          <w:b w:val="0"/>
        </w:rPr>
        <w:t>der</w:t>
      </w:r>
      <w:r>
        <w:rPr>
          <w:b w:val="0"/>
          <w:spacing w:val="-6"/>
        </w:rPr>
        <w:t> </w:t>
      </w:r>
      <w:r>
        <w:rPr>
          <w:b w:val="0"/>
        </w:rPr>
        <w:t>Schweiz</w:t>
      </w:r>
      <w:r>
        <w:rPr>
          <w:b w:val="0"/>
          <w:spacing w:val="-6"/>
        </w:rPr>
        <w:t> </w:t>
      </w:r>
      <w:r>
        <w:rPr>
          <w:b w:val="0"/>
        </w:rPr>
        <w:t>noch</w:t>
      </w:r>
      <w:r>
        <w:rPr>
          <w:b w:val="0"/>
          <w:spacing w:val="-6"/>
        </w:rPr>
        <w:t> </w:t>
      </w:r>
      <w:r>
        <w:rPr>
          <w:b w:val="0"/>
        </w:rPr>
        <w:t>viel</w:t>
      </w:r>
      <w:r>
        <w:rPr>
          <w:b w:val="0"/>
          <w:spacing w:val="-6"/>
        </w:rPr>
        <w:t> </w:t>
      </w:r>
      <w:r>
        <w:rPr>
          <w:b w:val="0"/>
        </w:rPr>
        <w:t>Handlungs- bedarf</w:t>
      </w:r>
      <w:r>
        <w:rPr>
          <w:b w:val="0"/>
          <w:spacing w:val="-3"/>
        </w:rPr>
        <w:t> </w:t>
      </w:r>
      <w:r>
        <w:rPr>
          <w:b w:val="0"/>
        </w:rPr>
        <w:t>bei</w:t>
      </w:r>
      <w:r>
        <w:rPr>
          <w:b w:val="0"/>
          <w:spacing w:val="-3"/>
        </w:rPr>
        <w:t> </w:t>
      </w:r>
      <w:r>
        <w:rPr>
          <w:b w:val="0"/>
        </w:rPr>
        <w:t>der</w:t>
      </w:r>
      <w:r>
        <w:rPr>
          <w:b w:val="0"/>
          <w:spacing w:val="-3"/>
        </w:rPr>
        <w:t> </w:t>
      </w:r>
      <w:r>
        <w:rPr>
          <w:b w:val="0"/>
        </w:rPr>
        <w:t>Umsetzung</w:t>
      </w:r>
      <w:r>
        <w:rPr>
          <w:b w:val="0"/>
          <w:spacing w:val="-3"/>
        </w:rPr>
        <w:t> </w:t>
      </w:r>
      <w:r>
        <w:rPr>
          <w:b w:val="0"/>
        </w:rPr>
        <w:t>der</w:t>
      </w:r>
      <w:r>
        <w:rPr>
          <w:b w:val="0"/>
          <w:spacing w:val="-3"/>
        </w:rPr>
        <w:t> </w:t>
      </w:r>
      <w:r>
        <w:rPr>
          <w:b w:val="0"/>
        </w:rPr>
        <w:t>Uno-BRK</w:t>
      </w:r>
      <w:r>
        <w:rPr>
          <w:b w:val="0"/>
          <w:spacing w:val="-3"/>
        </w:rPr>
        <w:t> </w:t>
      </w:r>
      <w:r>
        <w:rPr>
          <w:b w:val="0"/>
        </w:rPr>
        <w:t>besteht</w:t>
      </w:r>
      <w:r>
        <w:rPr>
          <w:b w:val="0"/>
          <w:spacing w:val="-3"/>
        </w:rPr>
        <w:t> </w:t>
      </w:r>
      <w:r>
        <w:rPr>
          <w:b w:val="0"/>
        </w:rPr>
        <w:t>(siehe auch</w:t>
      </w:r>
      <w:r>
        <w:rPr>
          <w:b w:val="0"/>
          <w:spacing w:val="-11"/>
        </w:rPr>
        <w:t> </w:t>
      </w:r>
      <w:r>
        <w:rPr>
          <w:b w:val="0"/>
        </w:rPr>
        <w:t>das</w:t>
      </w:r>
      <w:r>
        <w:rPr>
          <w:b w:val="0"/>
          <w:spacing w:val="-11"/>
        </w:rPr>
        <w:t> </w:t>
      </w:r>
      <w:r>
        <w:rPr>
          <w:b w:val="0"/>
        </w:rPr>
        <w:t>Interview</w:t>
      </w:r>
      <w:r>
        <w:rPr>
          <w:b w:val="0"/>
          <w:spacing w:val="-11"/>
        </w:rPr>
        <w:t> </w:t>
      </w:r>
      <w:r>
        <w:rPr>
          <w:b w:val="0"/>
        </w:rPr>
        <w:t>mit</w:t>
      </w:r>
      <w:r>
        <w:rPr>
          <w:b w:val="0"/>
          <w:spacing w:val="-11"/>
        </w:rPr>
        <w:t> </w:t>
      </w:r>
      <w:r>
        <w:rPr>
          <w:b w:val="0"/>
        </w:rPr>
        <w:t>Caroline</w:t>
      </w:r>
      <w:r>
        <w:rPr>
          <w:b w:val="0"/>
          <w:spacing w:val="-11"/>
        </w:rPr>
        <w:t> </w:t>
      </w:r>
      <w:r>
        <w:rPr>
          <w:b w:val="0"/>
        </w:rPr>
        <w:t>Hess-Klein</w:t>
      </w:r>
      <w:r>
        <w:rPr>
          <w:b w:val="0"/>
          <w:spacing w:val="-11"/>
        </w:rPr>
        <w:t> </w:t>
      </w:r>
      <w:r>
        <w:rPr>
          <w:b w:val="0"/>
        </w:rPr>
        <w:t>von</w:t>
      </w:r>
      <w:r>
        <w:rPr>
          <w:b w:val="0"/>
          <w:spacing w:val="-11"/>
        </w:rPr>
        <w:t> </w:t>
      </w:r>
      <w:r>
        <w:rPr>
          <w:b w:val="0"/>
        </w:rPr>
        <w:t>IH</w:t>
      </w:r>
      <w:r>
        <w:rPr>
          <w:b w:val="0"/>
          <w:spacing w:val="-11"/>
        </w:rPr>
        <w:t> </w:t>
      </w:r>
      <w:r>
        <w:rPr>
          <w:b w:val="0"/>
        </w:rPr>
        <w:t>auf Seite 12). Besonders kritisiert wird dabei das Fehlen </w:t>
      </w:r>
      <w:r>
        <w:rPr>
          <w:b w:val="0"/>
          <w:spacing w:val="-2"/>
        </w:rPr>
        <w:t>einer</w:t>
      </w:r>
      <w:r>
        <w:rPr>
          <w:b w:val="0"/>
          <w:spacing w:val="-11"/>
        </w:rPr>
        <w:t> </w:t>
      </w:r>
      <w:r>
        <w:rPr>
          <w:b w:val="0"/>
          <w:spacing w:val="-2"/>
        </w:rPr>
        <w:t>umfassenden</w:t>
      </w:r>
      <w:r>
        <w:rPr>
          <w:b w:val="0"/>
          <w:spacing w:val="-10"/>
        </w:rPr>
        <w:t> </w:t>
      </w:r>
      <w:r>
        <w:rPr>
          <w:b w:val="0"/>
          <w:spacing w:val="-2"/>
        </w:rPr>
        <w:t>Strategie</w:t>
      </w:r>
      <w:r>
        <w:rPr>
          <w:b w:val="0"/>
          <w:spacing w:val="-10"/>
        </w:rPr>
        <w:t> </w:t>
      </w:r>
      <w:r>
        <w:rPr>
          <w:b w:val="0"/>
          <w:spacing w:val="-2"/>
        </w:rPr>
        <w:t>des</w:t>
      </w:r>
      <w:r>
        <w:rPr>
          <w:b w:val="0"/>
          <w:spacing w:val="-10"/>
        </w:rPr>
        <w:t> </w:t>
      </w:r>
      <w:r>
        <w:rPr>
          <w:b w:val="0"/>
          <w:spacing w:val="-2"/>
        </w:rPr>
        <w:t>Bundes</w:t>
      </w:r>
      <w:r>
        <w:rPr>
          <w:b w:val="0"/>
          <w:spacing w:val="-10"/>
        </w:rPr>
        <w:t> </w:t>
      </w:r>
      <w:r>
        <w:rPr>
          <w:b w:val="0"/>
          <w:spacing w:val="-2"/>
        </w:rPr>
        <w:t>zur</w:t>
      </w:r>
      <w:r>
        <w:rPr>
          <w:b w:val="0"/>
          <w:spacing w:val="-10"/>
        </w:rPr>
        <w:t> </w:t>
      </w:r>
      <w:r>
        <w:rPr>
          <w:b w:val="0"/>
          <w:spacing w:val="-2"/>
        </w:rPr>
        <w:t>Umsetzung </w:t>
      </w:r>
      <w:r>
        <w:rPr>
          <w:b w:val="0"/>
        </w:rPr>
        <w:t>der</w:t>
      </w:r>
      <w:r>
        <w:rPr>
          <w:b w:val="0"/>
          <w:spacing w:val="-6"/>
        </w:rPr>
        <w:t> </w:t>
      </w:r>
      <w:r>
        <w:rPr>
          <w:b w:val="0"/>
        </w:rPr>
        <w:t>Uno-BRK.</w:t>
      </w:r>
      <w:r>
        <w:rPr>
          <w:b w:val="0"/>
          <w:spacing w:val="-6"/>
        </w:rPr>
        <w:t> </w:t>
      </w:r>
      <w:r>
        <w:rPr>
          <w:b w:val="0"/>
        </w:rPr>
        <w:t>Es</w:t>
      </w:r>
      <w:r>
        <w:rPr>
          <w:b w:val="0"/>
          <w:spacing w:val="-6"/>
        </w:rPr>
        <w:t> </w:t>
      </w:r>
      <w:r>
        <w:rPr>
          <w:b w:val="0"/>
        </w:rPr>
        <w:t>hapert</w:t>
      </w:r>
      <w:r>
        <w:rPr>
          <w:b w:val="0"/>
          <w:spacing w:val="-6"/>
        </w:rPr>
        <w:t> </w:t>
      </w:r>
      <w:r>
        <w:rPr>
          <w:b w:val="0"/>
        </w:rPr>
        <w:t>aber</w:t>
      </w:r>
      <w:r>
        <w:rPr>
          <w:b w:val="0"/>
          <w:spacing w:val="-6"/>
        </w:rPr>
        <w:t> </w:t>
      </w:r>
      <w:r>
        <w:rPr>
          <w:b w:val="0"/>
        </w:rPr>
        <w:t>auch</w:t>
      </w:r>
      <w:r>
        <w:rPr>
          <w:b w:val="0"/>
          <w:spacing w:val="-6"/>
        </w:rPr>
        <w:t> </w:t>
      </w:r>
      <w:r>
        <w:rPr>
          <w:b w:val="0"/>
        </w:rPr>
        <w:t>bei</w:t>
      </w:r>
      <w:r>
        <w:rPr>
          <w:b w:val="0"/>
          <w:spacing w:val="-6"/>
        </w:rPr>
        <w:t> </w:t>
      </w:r>
      <w:r>
        <w:rPr>
          <w:b w:val="0"/>
        </w:rPr>
        <w:t>den</w:t>
      </w:r>
      <w:r>
        <w:rPr>
          <w:b w:val="0"/>
          <w:spacing w:val="-6"/>
        </w:rPr>
        <w:t> </w:t>
      </w:r>
      <w:r>
        <w:rPr>
          <w:b w:val="0"/>
        </w:rPr>
        <w:t>Rechten</w:t>
      </w:r>
      <w:r>
        <w:rPr>
          <w:b w:val="0"/>
          <w:spacing w:val="-6"/>
        </w:rPr>
        <w:t> </w:t>
      </w:r>
      <w:r>
        <w:rPr>
          <w:b w:val="0"/>
        </w:rPr>
        <w:t>auf Selbstbestimmung, Arbeit, Bildung oder dem Schutz vor Diskriminierung durch Private. So gibt es in der Schweiz nach wie vor nicht genug Möglichkeiten bei der freien Wahl der Wohnform und des Wohnsitzes. Und auch der Zugang zur Justiz oder zu politischen Rechten ist nicht für alle gegeben.</w:t>
      </w:r>
    </w:p>
    <w:p>
      <w:pPr>
        <w:pStyle w:val="BodyText"/>
        <w:spacing w:line="261" w:lineRule="auto"/>
        <w:ind w:left="1133" w:right="1" w:firstLine="396"/>
        <w:jc w:val="both"/>
        <w:rPr>
          <w:b w:val="0"/>
        </w:rPr>
      </w:pPr>
      <w:r>
        <w:rPr>
          <w:b w:val="0"/>
        </w:rPr>
        <w:t>Ein weiterer Kritikpunkt von IH ist die fehlende </w:t>
      </w:r>
      <w:r>
        <w:rPr>
          <w:b w:val="0"/>
          <w:spacing w:val="-2"/>
          <w:w w:val="95"/>
        </w:rPr>
        <w:t>Unterschrift</w:t>
      </w:r>
      <w:r>
        <w:rPr>
          <w:b w:val="0"/>
          <w:spacing w:val="-7"/>
          <w:w w:val="95"/>
        </w:rPr>
        <w:t> </w:t>
      </w:r>
      <w:r>
        <w:rPr>
          <w:b w:val="0"/>
          <w:spacing w:val="-2"/>
          <w:w w:val="95"/>
        </w:rPr>
        <w:t>der</w:t>
      </w:r>
      <w:r>
        <w:rPr>
          <w:b w:val="0"/>
          <w:spacing w:val="-7"/>
          <w:w w:val="95"/>
        </w:rPr>
        <w:t> </w:t>
      </w:r>
      <w:r>
        <w:rPr>
          <w:b w:val="0"/>
          <w:spacing w:val="-2"/>
          <w:w w:val="95"/>
        </w:rPr>
        <w:t>Schweiz</w:t>
      </w:r>
      <w:r>
        <w:rPr>
          <w:b w:val="0"/>
          <w:spacing w:val="-7"/>
          <w:w w:val="95"/>
        </w:rPr>
        <w:t> </w:t>
      </w:r>
      <w:r>
        <w:rPr>
          <w:b w:val="0"/>
          <w:spacing w:val="-2"/>
          <w:w w:val="95"/>
        </w:rPr>
        <w:t>unter</w:t>
      </w:r>
      <w:r>
        <w:rPr>
          <w:b w:val="0"/>
          <w:spacing w:val="-7"/>
          <w:w w:val="95"/>
        </w:rPr>
        <w:t> </w:t>
      </w:r>
      <w:r>
        <w:rPr>
          <w:b w:val="0"/>
          <w:spacing w:val="-2"/>
          <w:w w:val="95"/>
        </w:rPr>
        <w:t>das</w:t>
      </w:r>
      <w:r>
        <w:rPr>
          <w:b w:val="0"/>
          <w:spacing w:val="-7"/>
          <w:w w:val="95"/>
        </w:rPr>
        <w:t> </w:t>
      </w:r>
      <w:r>
        <w:rPr>
          <w:b w:val="0"/>
          <w:spacing w:val="-2"/>
          <w:w w:val="95"/>
        </w:rPr>
        <w:t>sogenannte</w:t>
      </w:r>
      <w:r>
        <w:rPr>
          <w:b w:val="0"/>
          <w:spacing w:val="-7"/>
          <w:w w:val="95"/>
        </w:rPr>
        <w:t> </w:t>
      </w:r>
      <w:r>
        <w:rPr>
          <w:b w:val="0"/>
          <w:spacing w:val="-2"/>
          <w:w w:val="95"/>
        </w:rPr>
        <w:t>Fakultativ- </w:t>
      </w:r>
      <w:r>
        <w:rPr>
          <w:b w:val="0"/>
          <w:spacing w:val="-2"/>
        </w:rPr>
        <w:t>protokoll</w:t>
      </w:r>
      <w:r>
        <w:rPr>
          <w:b w:val="0"/>
          <w:spacing w:val="-6"/>
        </w:rPr>
        <w:t> </w:t>
      </w:r>
      <w:r>
        <w:rPr>
          <w:b w:val="0"/>
          <w:spacing w:val="-2"/>
        </w:rPr>
        <w:t>respektive</w:t>
      </w:r>
      <w:r>
        <w:rPr>
          <w:b w:val="0"/>
          <w:spacing w:val="-6"/>
        </w:rPr>
        <w:t> </w:t>
      </w:r>
      <w:r>
        <w:rPr>
          <w:b w:val="0"/>
          <w:spacing w:val="-2"/>
        </w:rPr>
        <w:t>Zusatzprotokoll</w:t>
      </w:r>
      <w:r>
        <w:rPr>
          <w:b w:val="0"/>
          <w:spacing w:val="-6"/>
        </w:rPr>
        <w:t> </w:t>
      </w:r>
      <w:r>
        <w:rPr>
          <w:b w:val="0"/>
          <w:spacing w:val="-2"/>
        </w:rPr>
        <w:t>der</w:t>
      </w:r>
      <w:r>
        <w:rPr>
          <w:b w:val="0"/>
          <w:spacing w:val="-6"/>
        </w:rPr>
        <w:t> </w:t>
      </w:r>
      <w:r>
        <w:rPr>
          <w:b w:val="0"/>
          <w:spacing w:val="-2"/>
        </w:rPr>
        <w:t>Uno-BRK.</w:t>
      </w:r>
      <w:r>
        <w:rPr>
          <w:b w:val="0"/>
          <w:spacing w:val="-5"/>
        </w:rPr>
        <w:t> </w:t>
      </w:r>
      <w:r>
        <w:rPr>
          <w:b w:val="0"/>
          <w:spacing w:val="-2"/>
        </w:rPr>
        <w:t>Mit </w:t>
      </w:r>
      <w:r>
        <w:rPr>
          <w:b w:val="0"/>
        </w:rPr>
        <w:t>einer Zustimmung zum Zusatzprotokoll könnte die Umsetzung wesentlich schneller erfolgen, weil dann ein Einzelklagerecht bestehen würde. Eine betroffene Person kann mit dem Zusatzprotokoll ihre Rechte aus der Uno-BRK direkt beim Uno-Ausschuss einklagen, wenn sie zuvor bei allen rechtlichen Instanzen ihres Landes abgewiesen worden ist.</w:t>
      </w:r>
    </w:p>
    <w:p>
      <w:pPr>
        <w:pStyle w:val="BodyText"/>
        <w:spacing w:line="261" w:lineRule="auto"/>
        <w:ind w:left="1133" w:right="3" w:firstLine="396"/>
        <w:jc w:val="both"/>
        <w:rPr>
          <w:b w:val="0"/>
        </w:rPr>
      </w:pPr>
      <w:r>
        <w:rPr>
          <w:b w:val="0"/>
        </w:rPr>
        <w:t>Der vollständige Text des Schattenberichts von 2017 sowie der aktualisierten Version 2022, die </w:t>
      </w:r>
      <w:r>
        <w:rPr>
          <w:b w:val="0"/>
        </w:rPr>
        <w:t>sich derzeit noch in Bearbeitung befindet, finden Sie auf der Website von Inclusion Handicap.</w:t>
      </w:r>
    </w:p>
    <w:p>
      <w:pPr>
        <w:pStyle w:val="BodyText"/>
        <w:rPr>
          <w:b w:val="0"/>
          <w:sz w:val="21"/>
        </w:rPr>
      </w:pPr>
    </w:p>
    <w:p>
      <w:pPr>
        <w:spacing w:before="1"/>
        <w:ind w:left="1133" w:right="0" w:firstLine="0"/>
        <w:jc w:val="both"/>
        <w:rPr>
          <w:rFonts w:ascii="GTSectra-Bold"/>
          <w:b/>
          <w:sz w:val="20"/>
        </w:rPr>
      </w:pPr>
      <w:bookmarkStart w:name="Procap und die Uno-BRK" w:id="11"/>
      <w:bookmarkEnd w:id="11"/>
      <w:r>
        <w:rPr/>
      </w:r>
      <w:r>
        <w:rPr>
          <w:rFonts w:ascii="GTSectra-Bold"/>
          <w:b/>
          <w:color w:val="4A398E"/>
          <w:sz w:val="20"/>
        </w:rPr>
        <w:t>Procap</w:t>
      </w:r>
      <w:r>
        <w:rPr>
          <w:rFonts w:ascii="GTSectra-Bold"/>
          <w:b/>
          <w:color w:val="4A398E"/>
          <w:spacing w:val="-1"/>
          <w:sz w:val="20"/>
        </w:rPr>
        <w:t> </w:t>
      </w:r>
      <w:r>
        <w:rPr>
          <w:rFonts w:ascii="GTSectra-Bold"/>
          <w:b/>
          <w:color w:val="4A398E"/>
          <w:sz w:val="20"/>
        </w:rPr>
        <w:t>und</w:t>
      </w:r>
      <w:r>
        <w:rPr>
          <w:rFonts w:ascii="GTSectra-Bold"/>
          <w:b/>
          <w:color w:val="4A398E"/>
          <w:spacing w:val="-1"/>
          <w:sz w:val="20"/>
        </w:rPr>
        <w:t> </w:t>
      </w:r>
      <w:r>
        <w:rPr>
          <w:rFonts w:ascii="GTSectra-Bold"/>
          <w:b/>
          <w:color w:val="4A398E"/>
          <w:sz w:val="20"/>
        </w:rPr>
        <w:t>die Uno-</w:t>
      </w:r>
      <w:r>
        <w:rPr>
          <w:rFonts w:ascii="GTSectra-Bold"/>
          <w:b/>
          <w:color w:val="4A398E"/>
          <w:spacing w:val="-5"/>
          <w:sz w:val="20"/>
        </w:rPr>
        <w:t>BRK</w:t>
      </w:r>
    </w:p>
    <w:p>
      <w:pPr>
        <w:pStyle w:val="BodyText"/>
        <w:spacing w:line="261" w:lineRule="auto" w:before="24"/>
        <w:ind w:left="1133" w:right="1"/>
        <w:jc w:val="both"/>
        <w:rPr>
          <w:b w:val="0"/>
        </w:rPr>
      </w:pPr>
      <w:r>
        <w:rPr>
          <w:b w:val="0"/>
        </w:rPr>
        <w:t>Grundsätzlich soll und kann mit der Uno-BRK die vollständige Inklusion von Menschen mit Behinde- rungen in unsere Gesellschaft ermöglicht werden. Allerdings reichen Gesetze allein dafür nicht aus. Für </w:t>
      </w:r>
      <w:r>
        <w:rPr>
          <w:b w:val="0"/>
          <w:spacing w:val="-2"/>
        </w:rPr>
        <w:t>eine vollumfängliche Inklusion aller Menschen braucht </w:t>
      </w:r>
      <w:r>
        <w:rPr>
          <w:b w:val="0"/>
        </w:rPr>
        <w:t>es</w:t>
      </w:r>
      <w:r>
        <w:rPr>
          <w:b w:val="0"/>
          <w:spacing w:val="4"/>
        </w:rPr>
        <w:t> </w:t>
      </w:r>
      <w:r>
        <w:rPr>
          <w:b w:val="0"/>
        </w:rPr>
        <w:t>ein</w:t>
      </w:r>
      <w:r>
        <w:rPr>
          <w:b w:val="0"/>
          <w:spacing w:val="5"/>
        </w:rPr>
        <w:t> </w:t>
      </w:r>
      <w:r>
        <w:rPr>
          <w:b w:val="0"/>
        </w:rPr>
        <w:t>anderes</w:t>
      </w:r>
      <w:r>
        <w:rPr>
          <w:b w:val="0"/>
          <w:spacing w:val="4"/>
        </w:rPr>
        <w:t> </w:t>
      </w:r>
      <w:r>
        <w:rPr>
          <w:b w:val="0"/>
        </w:rPr>
        <w:t>Gesellschaftsmodell</w:t>
      </w:r>
      <w:r>
        <w:rPr>
          <w:b w:val="0"/>
          <w:spacing w:val="5"/>
        </w:rPr>
        <w:t> </w:t>
      </w:r>
      <w:r>
        <w:rPr>
          <w:b w:val="0"/>
        </w:rPr>
        <w:t>mit</w:t>
      </w:r>
      <w:r>
        <w:rPr>
          <w:b w:val="0"/>
          <w:spacing w:val="4"/>
        </w:rPr>
        <w:t> </w:t>
      </w:r>
      <w:r>
        <w:rPr>
          <w:b w:val="0"/>
        </w:rPr>
        <w:t>einem</w:t>
      </w:r>
      <w:r>
        <w:rPr>
          <w:b w:val="0"/>
          <w:spacing w:val="5"/>
        </w:rPr>
        <w:t> </w:t>
      </w:r>
      <w:r>
        <w:rPr>
          <w:b w:val="0"/>
          <w:spacing w:val="-2"/>
        </w:rPr>
        <w:t>anderen</w:t>
      </w:r>
    </w:p>
    <w:p>
      <w:pPr>
        <w:pStyle w:val="BodyText"/>
        <w:spacing w:line="261" w:lineRule="auto" w:before="55"/>
        <w:ind w:left="237" w:right="782"/>
        <w:rPr>
          <w:b w:val="0"/>
        </w:rPr>
      </w:pPr>
      <w:r>
        <w:rPr/>
        <w:br w:type="column"/>
      </w:r>
      <w:r>
        <w:rPr>
          <w:b w:val="0"/>
        </w:rPr>
        <w:t>Wertesystem</w:t>
      </w:r>
      <w:r>
        <w:rPr>
          <w:b w:val="0"/>
          <w:spacing w:val="40"/>
        </w:rPr>
        <w:t> </w:t>
      </w:r>
      <w:r>
        <w:rPr>
          <w:b w:val="0"/>
        </w:rPr>
        <w:t>und</w:t>
      </w:r>
      <w:r>
        <w:rPr>
          <w:b w:val="0"/>
          <w:spacing w:val="40"/>
        </w:rPr>
        <w:t> </w:t>
      </w:r>
      <w:r>
        <w:rPr>
          <w:b w:val="0"/>
        </w:rPr>
        <w:t>ohne</w:t>
      </w:r>
      <w:r>
        <w:rPr>
          <w:b w:val="0"/>
          <w:spacing w:val="40"/>
        </w:rPr>
        <w:t> </w:t>
      </w:r>
      <w:r>
        <w:rPr>
          <w:b w:val="0"/>
        </w:rPr>
        <w:t>jenes</w:t>
      </w:r>
      <w:r>
        <w:rPr>
          <w:b w:val="0"/>
          <w:spacing w:val="40"/>
        </w:rPr>
        <w:t> </w:t>
      </w:r>
      <w:r>
        <w:rPr>
          <w:b w:val="0"/>
        </w:rPr>
        <w:t>Leistungsdenken,</w:t>
      </w:r>
      <w:r>
        <w:rPr>
          <w:b w:val="0"/>
          <w:spacing w:val="40"/>
        </w:rPr>
        <w:t> </w:t>
      </w:r>
      <w:r>
        <w:rPr>
          <w:b w:val="0"/>
        </w:rPr>
        <w:t>das heute einen grossen Teil unseres Handelns bestimmt.</w:t>
      </w:r>
    </w:p>
    <w:p>
      <w:pPr>
        <w:pStyle w:val="BodyText"/>
        <w:spacing w:line="261" w:lineRule="auto"/>
        <w:ind w:left="237" w:right="1131" w:firstLine="396"/>
        <w:jc w:val="right"/>
        <w:rPr>
          <w:b w:val="0"/>
        </w:rPr>
      </w:pPr>
      <w:r>
        <w:rPr>
          <w:b w:val="0"/>
        </w:rPr>
        <w:t>Es braucht aber auch jene, die für Menschen mit Behinderungen</w:t>
      </w:r>
      <w:r>
        <w:rPr>
          <w:b w:val="0"/>
          <w:spacing w:val="22"/>
        </w:rPr>
        <w:t> </w:t>
      </w:r>
      <w:r>
        <w:rPr>
          <w:b w:val="0"/>
        </w:rPr>
        <w:t>kämpfen,</w:t>
      </w:r>
      <w:r>
        <w:rPr>
          <w:b w:val="0"/>
          <w:spacing w:val="22"/>
        </w:rPr>
        <w:t> </w:t>
      </w:r>
      <w:r>
        <w:rPr>
          <w:b w:val="0"/>
        </w:rPr>
        <w:t>indem</w:t>
      </w:r>
      <w:r>
        <w:rPr>
          <w:b w:val="0"/>
          <w:spacing w:val="22"/>
        </w:rPr>
        <w:t> </w:t>
      </w:r>
      <w:r>
        <w:rPr>
          <w:b w:val="0"/>
        </w:rPr>
        <w:t>sie</w:t>
      </w:r>
      <w:r>
        <w:rPr>
          <w:b w:val="0"/>
          <w:spacing w:val="22"/>
        </w:rPr>
        <w:t> </w:t>
      </w:r>
      <w:r>
        <w:rPr>
          <w:b w:val="0"/>
        </w:rPr>
        <w:t>wie</w:t>
      </w:r>
      <w:r>
        <w:rPr>
          <w:b w:val="0"/>
          <w:spacing w:val="22"/>
        </w:rPr>
        <w:t> </w:t>
      </w:r>
      <w:r>
        <w:rPr>
          <w:b w:val="0"/>
        </w:rPr>
        <w:t>Procap</w:t>
      </w:r>
      <w:r>
        <w:rPr>
          <w:b w:val="0"/>
          <w:spacing w:val="22"/>
        </w:rPr>
        <w:t> </w:t>
      </w:r>
      <w:r>
        <w:rPr>
          <w:b w:val="0"/>
        </w:rPr>
        <w:t>etwa Fachberatung</w:t>
      </w:r>
      <w:r>
        <w:rPr>
          <w:b w:val="0"/>
          <w:spacing w:val="-6"/>
        </w:rPr>
        <w:t> </w:t>
      </w:r>
      <w:r>
        <w:rPr>
          <w:b w:val="0"/>
        </w:rPr>
        <w:t>im</w:t>
      </w:r>
      <w:r>
        <w:rPr>
          <w:b w:val="0"/>
          <w:spacing w:val="-6"/>
        </w:rPr>
        <w:t> </w:t>
      </w:r>
      <w:r>
        <w:rPr>
          <w:b w:val="0"/>
        </w:rPr>
        <w:t>Bereich</w:t>
      </w:r>
      <w:r>
        <w:rPr>
          <w:b w:val="0"/>
          <w:spacing w:val="-6"/>
        </w:rPr>
        <w:t> </w:t>
      </w:r>
      <w:r>
        <w:rPr>
          <w:b w:val="0"/>
        </w:rPr>
        <w:t>Rechtsdienst</w:t>
      </w:r>
      <w:r>
        <w:rPr>
          <w:b w:val="0"/>
          <w:spacing w:val="-6"/>
        </w:rPr>
        <w:t> </w:t>
      </w:r>
      <w:r>
        <w:rPr>
          <w:b w:val="0"/>
        </w:rPr>
        <w:t>oder</w:t>
      </w:r>
      <w:r>
        <w:rPr>
          <w:b w:val="0"/>
          <w:spacing w:val="-6"/>
        </w:rPr>
        <w:t> </w:t>
      </w:r>
      <w:r>
        <w:rPr>
          <w:b w:val="0"/>
        </w:rPr>
        <w:t>Sozialver- sicherungsrecht</w:t>
      </w:r>
      <w:r>
        <w:rPr>
          <w:b w:val="0"/>
          <w:spacing w:val="80"/>
        </w:rPr>
        <w:t> </w:t>
      </w:r>
      <w:r>
        <w:rPr>
          <w:b w:val="0"/>
        </w:rPr>
        <w:t>oder</w:t>
      </w:r>
      <w:r>
        <w:rPr>
          <w:b w:val="0"/>
          <w:spacing w:val="80"/>
        </w:rPr>
        <w:t> </w:t>
      </w:r>
      <w:r>
        <w:rPr>
          <w:b w:val="0"/>
        </w:rPr>
        <w:t>Dienstleistungen</w:t>
      </w:r>
      <w:r>
        <w:rPr>
          <w:b w:val="0"/>
          <w:spacing w:val="80"/>
        </w:rPr>
        <w:t> </w:t>
      </w:r>
      <w:r>
        <w:rPr>
          <w:b w:val="0"/>
        </w:rPr>
        <w:t>im</w:t>
      </w:r>
      <w:r>
        <w:rPr>
          <w:b w:val="0"/>
          <w:spacing w:val="80"/>
        </w:rPr>
        <w:t> </w:t>
      </w:r>
      <w:r>
        <w:rPr>
          <w:b w:val="0"/>
        </w:rPr>
        <w:t>Bereich Bauen, Reisen und Sport oder Bildung und Sensibili- sierung</w:t>
      </w:r>
      <w:r>
        <w:rPr>
          <w:b w:val="0"/>
          <w:spacing w:val="-3"/>
        </w:rPr>
        <w:t> </w:t>
      </w:r>
      <w:r>
        <w:rPr>
          <w:b w:val="0"/>
        </w:rPr>
        <w:t>anbieten.</w:t>
      </w:r>
      <w:r>
        <w:rPr>
          <w:b w:val="0"/>
          <w:spacing w:val="-3"/>
        </w:rPr>
        <w:t> </w:t>
      </w:r>
      <w:r>
        <w:rPr>
          <w:b w:val="0"/>
        </w:rPr>
        <w:t>Zwar</w:t>
      </w:r>
      <w:r>
        <w:rPr>
          <w:b w:val="0"/>
          <w:spacing w:val="-3"/>
        </w:rPr>
        <w:t> </w:t>
      </w:r>
      <w:r>
        <w:rPr>
          <w:b w:val="0"/>
        </w:rPr>
        <w:t>werden</w:t>
      </w:r>
      <w:r>
        <w:rPr>
          <w:b w:val="0"/>
          <w:spacing w:val="-3"/>
        </w:rPr>
        <w:t> </w:t>
      </w:r>
      <w:r>
        <w:rPr>
          <w:b w:val="0"/>
        </w:rPr>
        <w:t>nicht</w:t>
      </w:r>
      <w:r>
        <w:rPr>
          <w:b w:val="0"/>
          <w:spacing w:val="-3"/>
        </w:rPr>
        <w:t> </w:t>
      </w:r>
      <w:r>
        <w:rPr>
          <w:b w:val="0"/>
        </w:rPr>
        <w:t>alle</w:t>
      </w:r>
      <w:r>
        <w:rPr>
          <w:b w:val="0"/>
          <w:spacing w:val="-3"/>
        </w:rPr>
        <w:t> </w:t>
      </w:r>
      <w:r>
        <w:rPr>
          <w:b w:val="0"/>
        </w:rPr>
        <w:t>dieser</w:t>
      </w:r>
      <w:r>
        <w:rPr>
          <w:b w:val="0"/>
          <w:spacing w:val="-3"/>
        </w:rPr>
        <w:t> </w:t>
      </w:r>
      <w:r>
        <w:rPr>
          <w:b w:val="0"/>
        </w:rPr>
        <w:t>Ange- bote</w:t>
      </w:r>
      <w:r>
        <w:rPr>
          <w:b w:val="0"/>
          <w:spacing w:val="40"/>
        </w:rPr>
        <w:t> </w:t>
      </w:r>
      <w:r>
        <w:rPr>
          <w:b w:val="0"/>
        </w:rPr>
        <w:t>direkt</w:t>
      </w:r>
      <w:r>
        <w:rPr>
          <w:b w:val="0"/>
          <w:spacing w:val="40"/>
        </w:rPr>
        <w:t> </w:t>
      </w:r>
      <w:r>
        <w:rPr>
          <w:b w:val="0"/>
        </w:rPr>
        <w:t>als</w:t>
      </w:r>
      <w:r>
        <w:rPr>
          <w:b w:val="0"/>
          <w:spacing w:val="40"/>
        </w:rPr>
        <w:t> </w:t>
      </w:r>
      <w:r>
        <w:rPr>
          <w:b w:val="0"/>
        </w:rPr>
        <w:t>Förderung</w:t>
      </w:r>
      <w:r>
        <w:rPr>
          <w:b w:val="0"/>
          <w:spacing w:val="40"/>
        </w:rPr>
        <w:t> </w:t>
      </w:r>
      <w:r>
        <w:rPr>
          <w:b w:val="0"/>
        </w:rPr>
        <w:t>der</w:t>
      </w:r>
      <w:r>
        <w:rPr>
          <w:b w:val="0"/>
          <w:spacing w:val="40"/>
        </w:rPr>
        <w:t> </w:t>
      </w:r>
      <w:r>
        <w:rPr>
          <w:b w:val="0"/>
        </w:rPr>
        <w:t>Uno-BRK</w:t>
      </w:r>
      <w:r>
        <w:rPr>
          <w:b w:val="0"/>
          <w:spacing w:val="40"/>
        </w:rPr>
        <w:t> </w:t>
      </w:r>
      <w:r>
        <w:rPr>
          <w:b w:val="0"/>
        </w:rPr>
        <w:t>angesehen. Doch</w:t>
      </w:r>
      <w:r>
        <w:rPr>
          <w:b w:val="0"/>
          <w:spacing w:val="-12"/>
        </w:rPr>
        <w:t> </w:t>
      </w:r>
      <w:r>
        <w:rPr>
          <w:b w:val="0"/>
        </w:rPr>
        <w:t>gerade</w:t>
      </w:r>
      <w:r>
        <w:rPr>
          <w:b w:val="0"/>
          <w:spacing w:val="-12"/>
        </w:rPr>
        <w:t> </w:t>
      </w:r>
      <w:r>
        <w:rPr>
          <w:b w:val="0"/>
        </w:rPr>
        <w:t>die</w:t>
      </w:r>
      <w:r>
        <w:rPr>
          <w:b w:val="0"/>
          <w:spacing w:val="-12"/>
        </w:rPr>
        <w:t> </w:t>
      </w:r>
      <w:r>
        <w:rPr>
          <w:b w:val="0"/>
        </w:rPr>
        <w:t>konkreten</w:t>
      </w:r>
      <w:r>
        <w:rPr>
          <w:b w:val="0"/>
          <w:spacing w:val="-12"/>
        </w:rPr>
        <w:t> </w:t>
      </w:r>
      <w:r>
        <w:rPr>
          <w:b w:val="0"/>
        </w:rPr>
        <w:t>rechtlichen</w:t>
      </w:r>
      <w:r>
        <w:rPr>
          <w:b w:val="0"/>
          <w:spacing w:val="-12"/>
        </w:rPr>
        <w:t> </w:t>
      </w:r>
      <w:r>
        <w:rPr>
          <w:b w:val="0"/>
        </w:rPr>
        <w:t>oder</w:t>
      </w:r>
      <w:r>
        <w:rPr>
          <w:b w:val="0"/>
          <w:spacing w:val="-12"/>
        </w:rPr>
        <w:t> </w:t>
      </w:r>
      <w:r>
        <w:rPr>
          <w:b w:val="0"/>
        </w:rPr>
        <w:t>sozialpoli- tischen Errungenschaften, die Procap in den vergan- genen Jahren durchsetzen konnte, sind im Alltag der Betroffenen spürbar und verhelfen zu mehr Selbstbe- stimmung.</w:t>
      </w:r>
      <w:r>
        <w:rPr>
          <w:b w:val="0"/>
          <w:spacing w:val="-10"/>
        </w:rPr>
        <w:t> </w:t>
      </w:r>
      <w:r>
        <w:rPr>
          <w:b w:val="0"/>
        </w:rPr>
        <w:t>Dazu</w:t>
      </w:r>
      <w:r>
        <w:rPr>
          <w:b w:val="0"/>
          <w:spacing w:val="-10"/>
        </w:rPr>
        <w:t> </w:t>
      </w:r>
      <w:r>
        <w:rPr>
          <w:b w:val="0"/>
        </w:rPr>
        <w:t>gehören</w:t>
      </w:r>
      <w:r>
        <w:rPr>
          <w:b w:val="0"/>
          <w:spacing w:val="-10"/>
        </w:rPr>
        <w:t> </w:t>
      </w:r>
      <w:r>
        <w:rPr>
          <w:b w:val="0"/>
        </w:rPr>
        <w:t>unter</w:t>
      </w:r>
      <w:r>
        <w:rPr>
          <w:b w:val="0"/>
          <w:spacing w:val="-10"/>
        </w:rPr>
        <w:t> </w:t>
      </w:r>
      <w:r>
        <w:rPr>
          <w:b w:val="0"/>
        </w:rPr>
        <w:t>anderem</w:t>
      </w:r>
      <w:r>
        <w:rPr>
          <w:b w:val="0"/>
          <w:spacing w:val="-10"/>
        </w:rPr>
        <w:t> </w:t>
      </w:r>
      <w:r>
        <w:rPr>
          <w:b w:val="0"/>
        </w:rPr>
        <w:t>die</w:t>
      </w:r>
      <w:r>
        <w:rPr>
          <w:b w:val="0"/>
          <w:spacing w:val="-10"/>
        </w:rPr>
        <w:t> </w:t>
      </w:r>
      <w:r>
        <w:rPr>
          <w:b w:val="0"/>
        </w:rPr>
        <w:t>Erhöhung der</w:t>
      </w:r>
      <w:r>
        <w:rPr>
          <w:b w:val="0"/>
          <w:spacing w:val="40"/>
        </w:rPr>
        <w:t> </w:t>
      </w:r>
      <w:r>
        <w:rPr>
          <w:b w:val="0"/>
        </w:rPr>
        <w:t>Mietzinsmaxima</w:t>
      </w:r>
      <w:r>
        <w:rPr>
          <w:b w:val="0"/>
          <w:spacing w:val="40"/>
        </w:rPr>
        <w:t> </w:t>
      </w:r>
      <w:r>
        <w:rPr>
          <w:b w:val="0"/>
        </w:rPr>
        <w:t>bei</w:t>
      </w:r>
      <w:r>
        <w:rPr>
          <w:b w:val="0"/>
          <w:spacing w:val="40"/>
        </w:rPr>
        <w:t> </w:t>
      </w:r>
      <w:r>
        <w:rPr>
          <w:b w:val="0"/>
        </w:rPr>
        <w:t>den</w:t>
      </w:r>
      <w:r>
        <w:rPr>
          <w:b w:val="0"/>
          <w:spacing w:val="40"/>
        </w:rPr>
        <w:t> </w:t>
      </w:r>
      <w:r>
        <w:rPr>
          <w:b w:val="0"/>
        </w:rPr>
        <w:t>Ergänzungsleistungen oder</w:t>
      </w:r>
      <w:r>
        <w:rPr>
          <w:b w:val="0"/>
          <w:spacing w:val="-11"/>
        </w:rPr>
        <w:t> </w:t>
      </w:r>
      <w:r>
        <w:rPr>
          <w:b w:val="0"/>
        </w:rPr>
        <w:t>die</w:t>
      </w:r>
      <w:r>
        <w:rPr>
          <w:b w:val="0"/>
          <w:spacing w:val="-11"/>
        </w:rPr>
        <w:t> </w:t>
      </w:r>
      <w:r>
        <w:rPr>
          <w:b w:val="0"/>
        </w:rPr>
        <w:t>Verbesserungen</w:t>
      </w:r>
      <w:r>
        <w:rPr>
          <w:b w:val="0"/>
          <w:spacing w:val="-11"/>
        </w:rPr>
        <w:t> </w:t>
      </w:r>
      <w:r>
        <w:rPr>
          <w:b w:val="0"/>
        </w:rPr>
        <w:t>beim</w:t>
      </w:r>
      <w:r>
        <w:rPr>
          <w:b w:val="0"/>
          <w:spacing w:val="-11"/>
        </w:rPr>
        <w:t> </w:t>
      </w:r>
      <w:r>
        <w:rPr>
          <w:b w:val="0"/>
        </w:rPr>
        <w:t>Intensivpflegezuschlag. Der</w:t>
      </w:r>
      <w:r>
        <w:rPr>
          <w:b w:val="0"/>
          <w:spacing w:val="33"/>
        </w:rPr>
        <w:t> </w:t>
      </w:r>
      <w:r>
        <w:rPr>
          <w:b w:val="0"/>
        </w:rPr>
        <w:t>Kampf</w:t>
      </w:r>
      <w:r>
        <w:rPr>
          <w:b w:val="0"/>
          <w:spacing w:val="33"/>
        </w:rPr>
        <w:t> </w:t>
      </w:r>
      <w:r>
        <w:rPr>
          <w:b w:val="0"/>
        </w:rPr>
        <w:t>für</w:t>
      </w:r>
      <w:r>
        <w:rPr>
          <w:b w:val="0"/>
          <w:spacing w:val="33"/>
        </w:rPr>
        <w:t> </w:t>
      </w:r>
      <w:r>
        <w:rPr>
          <w:b w:val="0"/>
        </w:rPr>
        <w:t>Inklusion</w:t>
      </w:r>
      <w:r>
        <w:rPr>
          <w:b w:val="0"/>
          <w:spacing w:val="33"/>
        </w:rPr>
        <w:t> </w:t>
      </w:r>
      <w:r>
        <w:rPr>
          <w:b w:val="0"/>
        </w:rPr>
        <w:t>hat</w:t>
      </w:r>
      <w:r>
        <w:rPr>
          <w:b w:val="0"/>
          <w:spacing w:val="33"/>
        </w:rPr>
        <w:t> </w:t>
      </w:r>
      <w:r>
        <w:rPr>
          <w:b w:val="0"/>
        </w:rPr>
        <w:t>also</w:t>
      </w:r>
      <w:r>
        <w:rPr>
          <w:b w:val="0"/>
          <w:spacing w:val="33"/>
        </w:rPr>
        <w:t> </w:t>
      </w:r>
      <w:r>
        <w:rPr>
          <w:b w:val="0"/>
        </w:rPr>
        <w:t>viele</w:t>
      </w:r>
      <w:r>
        <w:rPr>
          <w:b w:val="0"/>
          <w:spacing w:val="33"/>
        </w:rPr>
        <w:t> </w:t>
      </w:r>
      <w:r>
        <w:rPr>
          <w:b w:val="0"/>
        </w:rPr>
        <w:t>Formen</w:t>
      </w:r>
      <w:r>
        <w:rPr>
          <w:b w:val="0"/>
          <w:spacing w:val="33"/>
        </w:rPr>
        <w:t> </w:t>
      </w:r>
      <w:r>
        <w:rPr>
          <w:b w:val="0"/>
        </w:rPr>
        <w:t>–</w:t>
      </w:r>
      <w:r>
        <w:rPr>
          <w:b w:val="0"/>
        </w:rPr>
        <w:t> aber nur ein Ziel, für das wir noch einmal Alexandre Jollien</w:t>
      </w:r>
      <w:r>
        <w:rPr>
          <w:b w:val="0"/>
          <w:spacing w:val="40"/>
        </w:rPr>
        <w:t> </w:t>
      </w:r>
      <w:r>
        <w:rPr>
          <w:b w:val="0"/>
        </w:rPr>
        <w:t>zitieren:</w:t>
      </w:r>
      <w:r>
        <w:rPr>
          <w:b w:val="0"/>
          <w:spacing w:val="40"/>
        </w:rPr>
        <w:t> </w:t>
      </w:r>
      <w:r>
        <w:rPr>
          <w:b w:val="0"/>
        </w:rPr>
        <w:t>«Für</w:t>
      </w:r>
      <w:r>
        <w:rPr>
          <w:b w:val="0"/>
          <w:spacing w:val="40"/>
        </w:rPr>
        <w:t> </w:t>
      </w:r>
      <w:r>
        <w:rPr>
          <w:b w:val="0"/>
        </w:rPr>
        <w:t>die</w:t>
      </w:r>
      <w:r>
        <w:rPr>
          <w:b w:val="0"/>
          <w:spacing w:val="40"/>
        </w:rPr>
        <w:t> </w:t>
      </w:r>
      <w:r>
        <w:rPr>
          <w:b w:val="0"/>
        </w:rPr>
        <w:t>Rechte</w:t>
      </w:r>
      <w:r>
        <w:rPr>
          <w:b w:val="0"/>
          <w:spacing w:val="40"/>
        </w:rPr>
        <w:t> </w:t>
      </w:r>
      <w:r>
        <w:rPr>
          <w:b w:val="0"/>
        </w:rPr>
        <w:t>von</w:t>
      </w:r>
      <w:r>
        <w:rPr>
          <w:b w:val="0"/>
          <w:spacing w:val="40"/>
        </w:rPr>
        <w:t> </w:t>
      </w:r>
      <w:r>
        <w:rPr>
          <w:b w:val="0"/>
        </w:rPr>
        <w:t>Menschen</w:t>
      </w:r>
      <w:r>
        <w:rPr>
          <w:b w:val="0"/>
          <w:spacing w:val="40"/>
        </w:rPr>
        <w:t> </w:t>
      </w:r>
      <w:r>
        <w:rPr>
          <w:b w:val="0"/>
        </w:rPr>
        <w:t>mit Behinderungen</w:t>
      </w:r>
      <w:r>
        <w:rPr>
          <w:b w:val="0"/>
          <w:spacing w:val="46"/>
        </w:rPr>
        <w:t> </w:t>
      </w:r>
      <w:r>
        <w:rPr>
          <w:b w:val="0"/>
        </w:rPr>
        <w:t>zu</w:t>
      </w:r>
      <w:r>
        <w:rPr>
          <w:b w:val="0"/>
          <w:spacing w:val="46"/>
        </w:rPr>
        <w:t> </w:t>
      </w:r>
      <w:r>
        <w:rPr>
          <w:b w:val="0"/>
        </w:rPr>
        <w:t>kämpfen,</w:t>
      </w:r>
      <w:r>
        <w:rPr>
          <w:b w:val="0"/>
          <w:spacing w:val="46"/>
        </w:rPr>
        <w:t> </w:t>
      </w:r>
      <w:r>
        <w:rPr>
          <w:b w:val="0"/>
        </w:rPr>
        <w:t>bedeutet,</w:t>
      </w:r>
      <w:r>
        <w:rPr>
          <w:b w:val="0"/>
          <w:spacing w:val="46"/>
        </w:rPr>
        <w:t> </w:t>
      </w:r>
      <w:r>
        <w:rPr>
          <w:b w:val="0"/>
        </w:rPr>
        <w:t>für</w:t>
      </w:r>
      <w:r>
        <w:rPr>
          <w:b w:val="0"/>
          <w:spacing w:val="46"/>
        </w:rPr>
        <w:t> </w:t>
      </w:r>
      <w:r>
        <w:rPr>
          <w:b w:val="0"/>
        </w:rPr>
        <w:t>das</w:t>
      </w:r>
      <w:r>
        <w:rPr>
          <w:b w:val="0"/>
          <w:spacing w:val="46"/>
        </w:rPr>
        <w:t> </w:t>
      </w:r>
      <w:r>
        <w:rPr>
          <w:b w:val="0"/>
          <w:spacing w:val="-6"/>
        </w:rPr>
        <w:t>Wohl</w:t>
      </w:r>
    </w:p>
    <w:p>
      <w:pPr>
        <w:pStyle w:val="BodyText"/>
        <w:spacing w:line="242" w:lineRule="exact"/>
        <w:ind w:left="237"/>
        <w:rPr>
          <w:b w:val="0"/>
        </w:rPr>
      </w:pPr>
      <w:r>
        <w:rPr>
          <w:b w:val="0"/>
        </w:rPr>
        <w:t>der</w:t>
      </w:r>
      <w:r>
        <w:rPr>
          <w:b w:val="0"/>
          <w:spacing w:val="-1"/>
        </w:rPr>
        <w:t> </w:t>
      </w:r>
      <w:r>
        <w:rPr>
          <w:b w:val="0"/>
        </w:rPr>
        <w:t>Menschheit</w:t>
      </w:r>
      <w:r>
        <w:rPr>
          <w:b w:val="0"/>
          <w:spacing w:val="1"/>
        </w:rPr>
        <w:t> </w:t>
      </w:r>
      <w:r>
        <w:rPr>
          <w:b w:val="0"/>
        </w:rPr>
        <w:t>zu</w:t>
      </w:r>
      <w:r>
        <w:rPr>
          <w:b w:val="0"/>
          <w:spacing w:val="2"/>
        </w:rPr>
        <w:t> </w:t>
      </w:r>
      <w:r>
        <w:rPr>
          <w:b w:val="0"/>
          <w:spacing w:val="-2"/>
        </w:rPr>
        <w:t>kämpfen.»</w:t>
      </w:r>
    </w:p>
    <w:p>
      <w:pPr>
        <w:pStyle w:val="BodyText"/>
        <w:rPr>
          <w:b w:val="0"/>
        </w:rPr>
      </w:pPr>
    </w:p>
    <w:p>
      <w:pPr>
        <w:pStyle w:val="BodyText"/>
        <w:spacing w:before="9"/>
        <w:rPr>
          <w:b w:val="0"/>
          <w:sz w:val="15"/>
        </w:rPr>
      </w:pPr>
      <w:r>
        <w:rPr/>
        <w:pict>
          <v:shape style="position:absolute;margin-left:304.724396pt;margin-top:10.965139pt;width:233.9pt;height:.1pt;mso-position-horizontal-relative:page;mso-position-vertical-relative:paragraph;z-index:-15714816;mso-wrap-distance-left:0;mso-wrap-distance-right:0" id="docshape62" coordorigin="6094,219" coordsize="4678,0" path="m6094,219l10772,219e" filled="false" stroked="true" strokeweight="2pt" strokecolor="#000000">
            <v:path arrowok="t"/>
            <v:stroke dashstyle="solid"/>
            <w10:wrap type="topAndBottom"/>
          </v:shape>
        </w:pict>
      </w:r>
    </w:p>
    <w:p>
      <w:pPr>
        <w:spacing w:line="242" w:lineRule="exact" w:before="50"/>
        <w:ind w:left="237" w:right="0" w:firstLine="0"/>
        <w:jc w:val="left"/>
        <w:rPr>
          <w:rFonts w:ascii="GTWalsheimProBold"/>
          <w:b/>
          <w:sz w:val="19"/>
        </w:rPr>
      </w:pPr>
      <w:r>
        <w:rPr>
          <w:rFonts w:ascii="GTWalsheimProBold"/>
          <w:b/>
          <w:spacing w:val="-2"/>
          <w:sz w:val="19"/>
        </w:rPr>
        <w:t>Quellen</w:t>
      </w:r>
    </w:p>
    <w:p>
      <w:pPr>
        <w:pStyle w:val="ListParagraph"/>
        <w:numPr>
          <w:ilvl w:val="0"/>
          <w:numId w:val="2"/>
        </w:numPr>
        <w:tabs>
          <w:tab w:pos="352" w:val="left" w:leader="none"/>
        </w:tabs>
        <w:spacing w:line="238" w:lineRule="exact" w:before="0" w:after="0"/>
        <w:ind w:left="351" w:right="0" w:hanging="115"/>
        <w:jc w:val="left"/>
        <w:rPr>
          <w:b w:val="0"/>
          <w:sz w:val="19"/>
        </w:rPr>
      </w:pPr>
      <w:hyperlink r:id="rId34">
        <w:r>
          <w:rPr>
            <w:b w:val="0"/>
            <w:sz w:val="19"/>
          </w:rPr>
          <w:t>www.edi.admin.ch</w:t>
        </w:r>
      </w:hyperlink>
      <w:r>
        <w:rPr>
          <w:b w:val="0"/>
          <w:spacing w:val="-7"/>
          <w:sz w:val="19"/>
        </w:rPr>
        <w:t> </w:t>
      </w:r>
      <w:r>
        <w:rPr>
          <w:b w:val="0"/>
          <w:sz w:val="19"/>
        </w:rPr>
        <w:t>&gt;</w:t>
      </w:r>
      <w:r>
        <w:rPr>
          <w:b w:val="0"/>
          <w:spacing w:val="-5"/>
          <w:sz w:val="19"/>
        </w:rPr>
        <w:t> </w:t>
      </w:r>
      <w:r>
        <w:rPr>
          <w:b w:val="0"/>
          <w:sz w:val="19"/>
        </w:rPr>
        <w:t>Uno-</w:t>
      </w:r>
      <w:r>
        <w:rPr>
          <w:b w:val="0"/>
          <w:spacing w:val="-2"/>
          <w:sz w:val="19"/>
        </w:rPr>
        <w:t>Konvention</w:t>
      </w:r>
    </w:p>
    <w:p>
      <w:pPr>
        <w:pStyle w:val="ListParagraph"/>
        <w:numPr>
          <w:ilvl w:val="0"/>
          <w:numId w:val="2"/>
        </w:numPr>
        <w:tabs>
          <w:tab w:pos="352" w:val="left" w:leader="none"/>
        </w:tabs>
        <w:spacing w:line="240" w:lineRule="auto" w:before="1" w:after="0"/>
        <w:ind w:left="351" w:right="0" w:hanging="115"/>
        <w:jc w:val="left"/>
        <w:rPr>
          <w:b w:val="0"/>
          <w:sz w:val="19"/>
        </w:rPr>
      </w:pPr>
      <w:hyperlink r:id="rId35">
        <w:r>
          <w:rPr>
            <w:b w:val="0"/>
            <w:sz w:val="19"/>
          </w:rPr>
          <w:t>www.inclusion-handicap.ch</w:t>
        </w:r>
      </w:hyperlink>
      <w:r>
        <w:rPr>
          <w:b w:val="0"/>
          <w:spacing w:val="-7"/>
          <w:sz w:val="19"/>
        </w:rPr>
        <w:t> </w:t>
      </w:r>
      <w:r>
        <w:rPr>
          <w:b w:val="0"/>
          <w:sz w:val="19"/>
        </w:rPr>
        <w:t>&gt;</w:t>
      </w:r>
      <w:r>
        <w:rPr>
          <w:b w:val="0"/>
          <w:spacing w:val="-6"/>
          <w:sz w:val="19"/>
        </w:rPr>
        <w:t> </w:t>
      </w:r>
      <w:r>
        <w:rPr>
          <w:b w:val="0"/>
          <w:spacing w:val="-2"/>
          <w:sz w:val="19"/>
        </w:rPr>
        <w:t>Schattenbericht</w:t>
      </w:r>
    </w:p>
    <w:p>
      <w:pPr>
        <w:pStyle w:val="ListParagraph"/>
        <w:numPr>
          <w:ilvl w:val="0"/>
          <w:numId w:val="2"/>
        </w:numPr>
        <w:tabs>
          <w:tab w:pos="352" w:val="left" w:leader="none"/>
        </w:tabs>
        <w:spacing w:line="240" w:lineRule="auto" w:before="1" w:after="0"/>
        <w:ind w:left="351" w:right="0" w:hanging="115"/>
        <w:jc w:val="left"/>
        <w:rPr>
          <w:b w:val="0"/>
          <w:sz w:val="19"/>
        </w:rPr>
      </w:pPr>
      <w:hyperlink r:id="rId36">
        <w:r>
          <w:rPr>
            <w:b w:val="0"/>
            <w:spacing w:val="-2"/>
            <w:sz w:val="19"/>
          </w:rPr>
          <w:t>www.behindertenrechtskonvention.info</w:t>
        </w:r>
      </w:hyperlink>
    </w:p>
    <w:p>
      <w:pPr>
        <w:pStyle w:val="ListParagraph"/>
        <w:numPr>
          <w:ilvl w:val="0"/>
          <w:numId w:val="2"/>
        </w:numPr>
        <w:tabs>
          <w:tab w:pos="352" w:val="left" w:leader="none"/>
        </w:tabs>
        <w:spacing w:line="240" w:lineRule="auto" w:before="0" w:after="0"/>
        <w:ind w:left="351" w:right="0" w:hanging="115"/>
        <w:jc w:val="left"/>
        <w:rPr>
          <w:b w:val="0"/>
          <w:sz w:val="19"/>
        </w:rPr>
      </w:pPr>
      <w:r>
        <w:rPr>
          <w:b w:val="0"/>
          <w:spacing w:val="-2"/>
          <w:sz w:val="19"/>
        </w:rPr>
        <w:t>Wikipedia</w:t>
      </w:r>
    </w:p>
    <w:p>
      <w:pPr>
        <w:pStyle w:val="ListParagraph"/>
        <w:numPr>
          <w:ilvl w:val="0"/>
          <w:numId w:val="2"/>
        </w:numPr>
        <w:tabs>
          <w:tab w:pos="352" w:val="left" w:leader="none"/>
        </w:tabs>
        <w:spacing w:line="240" w:lineRule="auto" w:before="1" w:after="0"/>
        <w:ind w:left="351" w:right="0" w:hanging="115"/>
        <w:jc w:val="left"/>
        <w:rPr>
          <w:b w:val="0"/>
          <w:sz w:val="19"/>
        </w:rPr>
      </w:pPr>
      <w:hyperlink r:id="rId37">
        <w:r>
          <w:rPr>
            <w:b w:val="0"/>
            <w:spacing w:val="-2"/>
            <w:sz w:val="19"/>
          </w:rPr>
          <w:t>www.planet-wissen.de</w:t>
        </w:r>
      </w:hyperlink>
    </w:p>
    <w:p>
      <w:pPr>
        <w:pStyle w:val="ListParagraph"/>
        <w:numPr>
          <w:ilvl w:val="0"/>
          <w:numId w:val="2"/>
        </w:numPr>
        <w:tabs>
          <w:tab w:pos="352" w:val="left" w:leader="none"/>
        </w:tabs>
        <w:spacing w:line="240" w:lineRule="auto" w:before="0" w:after="0"/>
        <w:ind w:left="351" w:right="2142" w:hanging="114"/>
        <w:jc w:val="left"/>
        <w:rPr>
          <w:b w:val="0"/>
          <w:sz w:val="19"/>
        </w:rPr>
      </w:pPr>
      <w:r>
        <w:rPr>
          <w:b w:val="0"/>
          <w:sz w:val="19"/>
        </w:rPr>
        <w:t>Aktionsplan</w:t>
      </w:r>
      <w:r>
        <w:rPr>
          <w:b w:val="0"/>
          <w:spacing w:val="-13"/>
          <w:sz w:val="19"/>
        </w:rPr>
        <w:t> </w:t>
      </w:r>
      <w:r>
        <w:rPr>
          <w:b w:val="0"/>
          <w:sz w:val="19"/>
        </w:rPr>
        <w:t>UN-BRK</w:t>
      </w:r>
      <w:r>
        <w:rPr>
          <w:b w:val="0"/>
          <w:spacing w:val="-12"/>
          <w:sz w:val="19"/>
        </w:rPr>
        <w:t> </w:t>
      </w:r>
      <w:r>
        <w:rPr>
          <w:b w:val="0"/>
          <w:sz w:val="19"/>
        </w:rPr>
        <w:t>2019–2023</w:t>
      </w:r>
      <w:r>
        <w:rPr>
          <w:b w:val="0"/>
          <w:spacing w:val="-12"/>
          <w:sz w:val="19"/>
        </w:rPr>
        <w:t> </w:t>
      </w:r>
      <w:r>
        <w:rPr>
          <w:b w:val="0"/>
          <w:sz w:val="19"/>
        </w:rPr>
        <w:t>von</w:t>
      </w:r>
      <w:r>
        <w:rPr>
          <w:b w:val="0"/>
          <w:spacing w:val="-12"/>
          <w:sz w:val="19"/>
        </w:rPr>
        <w:t> </w:t>
      </w:r>
      <w:r>
        <w:rPr>
          <w:b w:val="0"/>
          <w:sz w:val="19"/>
        </w:rPr>
        <w:t>INSOS, CURAVIVA und VAHS</w:t>
      </w:r>
    </w:p>
    <w:p>
      <w:pPr>
        <w:pStyle w:val="ListParagraph"/>
        <w:numPr>
          <w:ilvl w:val="0"/>
          <w:numId w:val="2"/>
        </w:numPr>
        <w:tabs>
          <w:tab w:pos="352" w:val="left" w:leader="none"/>
        </w:tabs>
        <w:spacing w:line="240" w:lineRule="auto" w:before="2" w:after="0"/>
        <w:ind w:left="351" w:right="1307" w:hanging="114"/>
        <w:jc w:val="both"/>
        <w:rPr>
          <w:b w:val="0"/>
          <w:sz w:val="19"/>
        </w:rPr>
      </w:pPr>
      <w:r>
        <w:rPr>
          <w:b w:val="0"/>
          <w:sz w:val="19"/>
        </w:rPr>
        <w:t>https://tinyurl.com/UnTrucJollien:</w:t>
      </w:r>
      <w:r>
        <w:rPr>
          <w:b w:val="0"/>
          <w:spacing w:val="-7"/>
          <w:sz w:val="19"/>
        </w:rPr>
        <w:t> </w:t>
      </w:r>
      <w:r>
        <w:rPr>
          <w:b w:val="0"/>
          <w:sz w:val="19"/>
        </w:rPr>
        <w:t>«J’ai</w:t>
      </w:r>
      <w:r>
        <w:rPr>
          <w:b w:val="0"/>
          <w:spacing w:val="-7"/>
          <w:sz w:val="19"/>
        </w:rPr>
        <w:t> </w:t>
      </w:r>
      <w:r>
        <w:rPr>
          <w:b w:val="0"/>
          <w:sz w:val="19"/>
        </w:rPr>
        <w:t>1</w:t>
      </w:r>
      <w:r>
        <w:rPr>
          <w:b w:val="0"/>
          <w:spacing w:val="-7"/>
          <w:sz w:val="19"/>
        </w:rPr>
        <w:t> </w:t>
      </w:r>
      <w:r>
        <w:rPr>
          <w:b w:val="0"/>
          <w:sz w:val="19"/>
        </w:rPr>
        <w:t>truc</w:t>
      </w:r>
      <w:r>
        <w:rPr>
          <w:b w:val="0"/>
          <w:spacing w:val="-7"/>
          <w:sz w:val="19"/>
        </w:rPr>
        <w:t> </w:t>
      </w:r>
      <w:r>
        <w:rPr>
          <w:b w:val="0"/>
          <w:sz w:val="19"/>
        </w:rPr>
        <w:t>à</w:t>
      </w:r>
      <w:r>
        <w:rPr>
          <w:b w:val="0"/>
          <w:spacing w:val="-7"/>
          <w:sz w:val="19"/>
        </w:rPr>
        <w:t> </w:t>
      </w:r>
      <w:r>
        <w:rPr>
          <w:b w:val="0"/>
          <w:sz w:val="19"/>
        </w:rPr>
        <w:t>dire» («Eins</w:t>
      </w:r>
      <w:r>
        <w:rPr>
          <w:b w:val="0"/>
          <w:spacing w:val="-6"/>
          <w:sz w:val="19"/>
        </w:rPr>
        <w:t> </w:t>
      </w:r>
      <w:r>
        <w:rPr>
          <w:b w:val="0"/>
          <w:sz w:val="19"/>
        </w:rPr>
        <w:t>möchte</w:t>
      </w:r>
      <w:r>
        <w:rPr>
          <w:b w:val="0"/>
          <w:spacing w:val="-6"/>
          <w:sz w:val="19"/>
        </w:rPr>
        <w:t> </w:t>
      </w:r>
      <w:r>
        <w:rPr>
          <w:b w:val="0"/>
          <w:sz w:val="19"/>
        </w:rPr>
        <w:t>ich</w:t>
      </w:r>
      <w:r>
        <w:rPr>
          <w:b w:val="0"/>
          <w:spacing w:val="-6"/>
          <w:sz w:val="19"/>
        </w:rPr>
        <w:t> </w:t>
      </w:r>
      <w:r>
        <w:rPr>
          <w:b w:val="0"/>
          <w:sz w:val="19"/>
        </w:rPr>
        <w:t>noch</w:t>
      </w:r>
      <w:r>
        <w:rPr>
          <w:b w:val="0"/>
          <w:spacing w:val="-6"/>
          <w:sz w:val="19"/>
        </w:rPr>
        <w:t> </w:t>
      </w:r>
      <w:r>
        <w:rPr>
          <w:b w:val="0"/>
          <w:sz w:val="19"/>
        </w:rPr>
        <w:t>sagen»).</w:t>
      </w:r>
      <w:r>
        <w:rPr>
          <w:b w:val="0"/>
          <w:spacing w:val="-6"/>
          <w:sz w:val="19"/>
        </w:rPr>
        <w:t> </w:t>
      </w:r>
      <w:r>
        <w:rPr>
          <w:b w:val="0"/>
          <w:sz w:val="19"/>
        </w:rPr>
        <w:t>Video</w:t>
      </w:r>
      <w:r>
        <w:rPr>
          <w:b w:val="0"/>
          <w:spacing w:val="-6"/>
          <w:sz w:val="19"/>
        </w:rPr>
        <w:t> </w:t>
      </w:r>
      <w:r>
        <w:rPr>
          <w:b w:val="0"/>
          <w:sz w:val="19"/>
        </w:rPr>
        <w:t>mit</w:t>
      </w:r>
      <w:r>
        <w:rPr>
          <w:b w:val="0"/>
          <w:spacing w:val="-6"/>
          <w:sz w:val="19"/>
        </w:rPr>
        <w:t> </w:t>
      </w:r>
      <w:r>
        <w:rPr>
          <w:b w:val="0"/>
          <w:sz w:val="19"/>
        </w:rPr>
        <w:t>Alexandre </w:t>
      </w:r>
      <w:r>
        <w:rPr>
          <w:b w:val="0"/>
          <w:spacing w:val="-2"/>
          <w:sz w:val="19"/>
        </w:rPr>
        <w:t>Jollien.</w:t>
      </w:r>
    </w:p>
    <w:p>
      <w:pPr>
        <w:pStyle w:val="BodyText"/>
        <w:rPr>
          <w:rFonts w:ascii="GTWalsheimProLight"/>
          <w:b w:val="0"/>
        </w:rPr>
      </w:pPr>
    </w:p>
    <w:p>
      <w:pPr>
        <w:pStyle w:val="BodyText"/>
        <w:spacing w:before="1"/>
        <w:rPr>
          <w:rFonts w:ascii="GTWalsheimProLight"/>
          <w:b w:val="0"/>
          <w:sz w:val="16"/>
        </w:rPr>
      </w:pPr>
      <w:r>
        <w:rPr/>
        <w:pict>
          <v:group style="position:absolute;margin-left:304.723999pt;margin-top:11.3688pt;width:243.45pt;height:273.55pt;mso-position-horizontal-relative:page;mso-position-vertical-relative:paragraph;z-index:-15714304;mso-wrap-distance-left:0;mso-wrap-distance-right:0" id="docshapegroup63" coordorigin="6094,227" coordsize="4869,5471">
            <v:rect style="position:absolute;left:6094;top:227;width:4869;height:5471" id="docshape64" filled="true" fillcolor="#98c33c" stroked="false">
              <v:fill type="solid"/>
            </v:rect>
            <v:line style="position:absolute" from="6265,517" to="10793,517" stroked="true" strokeweight="2pt" strokecolor="#000000">
              <v:stroke dashstyle="solid"/>
            </v:line>
            <v:shape style="position:absolute;left:6094;top:227;width:4869;height:5471" type="#_x0000_t202" id="docshape65" filled="false" stroked="false">
              <v:textbox inset="0,0,0,0">
                <w:txbxContent>
                  <w:p>
                    <w:pPr>
                      <w:spacing w:line="240" w:lineRule="auto" w:before="2"/>
                      <w:rPr>
                        <w:rFonts w:ascii="GTWalsheimProLight"/>
                        <w:b w:val="0"/>
                        <w:sz w:val="35"/>
                      </w:rPr>
                    </w:pPr>
                  </w:p>
                  <w:p>
                    <w:pPr>
                      <w:spacing w:before="0"/>
                      <w:ind w:left="170" w:right="934" w:firstLine="0"/>
                      <w:jc w:val="left"/>
                      <w:rPr>
                        <w:rFonts w:ascii="GTSectra-Bold" w:hAnsi="GTSectra-Bold"/>
                        <w:b/>
                        <w:sz w:val="48"/>
                      </w:rPr>
                    </w:pPr>
                    <w:bookmarkStart w:name="Aktion Uno-BRK am 9. März 2022" w:id="12"/>
                    <w:bookmarkEnd w:id="12"/>
                    <w:r>
                      <w:rPr/>
                    </w:r>
                    <w:r>
                      <w:rPr>
                        <w:rFonts w:ascii="GTSectra-Bold" w:hAnsi="GTSectra-Bold"/>
                        <w:b/>
                        <w:sz w:val="48"/>
                      </w:rPr>
                      <w:t>Aktion</w:t>
                    </w:r>
                    <w:r>
                      <w:rPr>
                        <w:rFonts w:ascii="GTSectra-Bold" w:hAnsi="GTSectra-Bold"/>
                        <w:b/>
                        <w:spacing w:val="-29"/>
                        <w:sz w:val="48"/>
                      </w:rPr>
                      <w:t> </w:t>
                    </w:r>
                    <w:r>
                      <w:rPr>
                        <w:rFonts w:ascii="GTSectra-Bold" w:hAnsi="GTSectra-Bold"/>
                        <w:b/>
                        <w:sz w:val="48"/>
                      </w:rPr>
                      <w:t>Uno-BRK am 9. März 2022</w:t>
                    </w:r>
                  </w:p>
                  <w:p>
                    <w:pPr>
                      <w:spacing w:line="252" w:lineRule="auto" w:before="287"/>
                      <w:ind w:left="170" w:right="269" w:firstLine="0"/>
                      <w:jc w:val="left"/>
                      <w:rPr>
                        <w:rFonts w:ascii="GTWalsheimProRegular" w:hAnsi="GTWalsheimProRegular"/>
                        <w:sz w:val="20"/>
                      </w:rPr>
                    </w:pPr>
                    <w:r>
                      <w:rPr>
                        <w:rFonts w:ascii="GTWalsheimProRegular" w:hAnsi="GTWalsheimProRegular"/>
                        <w:sz w:val="20"/>
                      </w:rPr>
                      <w:t>Kurz vor Redaktionsschluss dieser Ausgabe hat der Uno-Ausschuss für die Rechte von Menschen mit Behinderungen festgelegt, dass die Schweiz definitiv im März in Genf geprüft wird. Zu </w:t>
                    </w:r>
                    <w:r>
                      <w:rPr>
                        <w:rFonts w:ascii="GTWalsheimProRegular" w:hAnsi="GTWalsheimProRegular"/>
                        <w:sz w:val="20"/>
                      </w:rPr>
                      <w:t>diesem Anlass wird Inclusion Handicap in Zusammen- arbeit mit ihren Mitgliedern am 9. März 2022</w:t>
                    </w:r>
                  </w:p>
                  <w:p>
                    <w:pPr>
                      <w:spacing w:before="2"/>
                      <w:ind w:left="170" w:right="0" w:firstLine="0"/>
                      <w:jc w:val="left"/>
                      <w:rPr>
                        <w:rFonts w:ascii="GTWalsheimProRegular"/>
                        <w:sz w:val="20"/>
                      </w:rPr>
                    </w:pPr>
                    <w:r>
                      <w:rPr>
                        <w:rFonts w:ascii="GTWalsheimProRegular"/>
                        <w:sz w:val="20"/>
                      </w:rPr>
                      <w:t>eine</w:t>
                    </w:r>
                    <w:r>
                      <w:rPr>
                        <w:rFonts w:ascii="GTWalsheimProRegular"/>
                        <w:spacing w:val="9"/>
                        <w:sz w:val="20"/>
                      </w:rPr>
                      <w:t> </w:t>
                    </w:r>
                    <w:r>
                      <w:rPr>
                        <w:rFonts w:ascii="GTWalsheimProRegular"/>
                        <w:sz w:val="20"/>
                      </w:rPr>
                      <w:t>Aktion</w:t>
                    </w:r>
                    <w:r>
                      <w:rPr>
                        <w:rFonts w:ascii="GTWalsheimProRegular"/>
                        <w:spacing w:val="9"/>
                        <w:sz w:val="20"/>
                      </w:rPr>
                      <w:t> </w:t>
                    </w:r>
                    <w:r>
                      <w:rPr>
                        <w:rFonts w:ascii="GTWalsheimProRegular"/>
                        <w:sz w:val="20"/>
                      </w:rPr>
                      <w:t>in</w:t>
                    </w:r>
                    <w:r>
                      <w:rPr>
                        <w:rFonts w:ascii="GTWalsheimProRegular"/>
                        <w:spacing w:val="9"/>
                        <w:sz w:val="20"/>
                      </w:rPr>
                      <w:t> </w:t>
                    </w:r>
                    <w:r>
                      <w:rPr>
                        <w:rFonts w:ascii="GTWalsheimProRegular"/>
                        <w:sz w:val="20"/>
                      </w:rPr>
                      <w:t>Bern</w:t>
                    </w:r>
                    <w:r>
                      <w:rPr>
                        <w:rFonts w:ascii="GTWalsheimProRegular"/>
                        <w:spacing w:val="10"/>
                        <w:sz w:val="20"/>
                      </w:rPr>
                      <w:t> </w:t>
                    </w:r>
                    <w:r>
                      <w:rPr>
                        <w:rFonts w:ascii="GTWalsheimProRegular"/>
                        <w:spacing w:val="-2"/>
                        <w:sz w:val="20"/>
                      </w:rPr>
                      <w:t>organisieren.</w:t>
                    </w:r>
                  </w:p>
                  <w:p>
                    <w:pPr>
                      <w:spacing w:line="240" w:lineRule="auto" w:before="1"/>
                      <w:rPr>
                        <w:rFonts w:ascii="GTWalsheimProRegular"/>
                        <w:sz w:val="22"/>
                      </w:rPr>
                    </w:pPr>
                  </w:p>
                  <w:p>
                    <w:pPr>
                      <w:spacing w:line="252" w:lineRule="auto" w:before="0"/>
                      <w:ind w:left="170" w:right="1256" w:firstLine="0"/>
                      <w:jc w:val="left"/>
                      <w:rPr>
                        <w:rFonts w:ascii="GTWalsheimProRegular"/>
                        <w:sz w:val="20"/>
                      </w:rPr>
                    </w:pPr>
                    <w:r>
                      <w:rPr>
                        <w:rFonts w:ascii="GTWalsheimProRegular"/>
                        <w:sz w:val="20"/>
                      </w:rPr>
                      <w:t>Aktualisierte Informationen zu </w:t>
                    </w:r>
                    <w:r>
                      <w:rPr>
                        <w:rFonts w:ascii="GTWalsheimProRegular"/>
                        <w:sz w:val="20"/>
                      </w:rPr>
                      <w:t>den geplanten Veranstaltungen von Procap Schweiz und der</w:t>
                    </w:r>
                  </w:p>
                  <w:p>
                    <w:pPr>
                      <w:spacing w:line="252" w:lineRule="auto" w:before="2"/>
                      <w:ind w:left="170" w:right="1727" w:firstLine="0"/>
                      <w:jc w:val="left"/>
                      <w:rPr>
                        <w:rFonts w:ascii="GTWalsheimProRegular"/>
                        <w:sz w:val="20"/>
                      </w:rPr>
                    </w:pPr>
                    <w:r>
                      <w:rPr>
                        <w:rFonts w:ascii="GTWalsheimProRegular"/>
                        <w:sz w:val="20"/>
                      </w:rPr>
                      <w:t>Procap-Sektionen finden Sie unter</w:t>
                    </w:r>
                    <w:r>
                      <w:rPr>
                        <w:rFonts w:ascii="GTWalsheimProRegular"/>
                        <w:spacing w:val="-1"/>
                        <w:sz w:val="20"/>
                      </w:rPr>
                      <w:t> </w:t>
                    </w:r>
                    <w:hyperlink r:id="rId38">
                      <w:r>
                        <w:rPr>
                          <w:rFonts w:ascii="GTWalsheimProRegular"/>
                          <w:sz w:val="20"/>
                        </w:rPr>
                        <w:t>www.procap.ch/uno-onu.</w:t>
                      </w:r>
                    </w:hyperlink>
                  </w:p>
                </w:txbxContent>
              </v:textbox>
              <w10:wrap type="none"/>
            </v:shape>
            <w10:wrap type="topAndBottom"/>
          </v:group>
        </w:pict>
      </w:r>
    </w:p>
    <w:p>
      <w:pPr>
        <w:spacing w:after="0"/>
        <w:rPr>
          <w:rFonts w:ascii="GTWalsheimProLight"/>
          <w:sz w:val="16"/>
        </w:rPr>
        <w:sectPr>
          <w:type w:val="continuous"/>
          <w:pgSz w:w="11910" w:h="16840"/>
          <w:pgMar w:header="0" w:footer="433" w:top="240" w:bottom="280" w:left="0" w:right="0"/>
          <w:cols w:num="2" w:equalWidth="0">
            <w:col w:w="5817" w:space="40"/>
            <w:col w:w="6053"/>
          </w:cols>
        </w:sectPr>
      </w:pPr>
    </w:p>
    <w:p>
      <w:pPr>
        <w:pStyle w:val="BodyText"/>
        <w:spacing w:before="5"/>
        <w:rPr>
          <w:rFonts w:ascii="GTWalsheimProLight"/>
          <w:b w:val="0"/>
          <w:sz w:val="18"/>
        </w:rPr>
      </w:pPr>
    </w:p>
    <w:p>
      <w:pPr>
        <w:pStyle w:val="BodyText"/>
        <w:spacing w:before="100"/>
        <w:ind w:left="1133"/>
        <w:rPr>
          <w:rFonts w:ascii="GTWalsheimProMedium"/>
          <w:b/>
        </w:rPr>
      </w:pPr>
      <w:r>
        <w:rPr/>
        <w:drawing>
          <wp:anchor distT="0" distB="0" distL="0" distR="0" allowOverlap="1" layoutInCell="1" locked="0" behindDoc="1" simplePos="0" relativeHeight="485696000">
            <wp:simplePos x="0" y="0"/>
            <wp:positionH relativeFrom="page">
              <wp:posOffset>0</wp:posOffset>
            </wp:positionH>
            <wp:positionV relativeFrom="paragraph">
              <wp:posOffset>-158658</wp:posOffset>
            </wp:positionV>
            <wp:extent cx="4739995" cy="8600401"/>
            <wp:effectExtent l="0" t="0" r="0" b="0"/>
            <wp:wrapNone/>
            <wp:docPr id="11" name="image17.jpeg"/>
            <wp:cNvGraphicFramePr>
              <a:graphicFrameLocks noChangeAspect="1"/>
            </wp:cNvGraphicFramePr>
            <a:graphic>
              <a:graphicData uri="http://schemas.openxmlformats.org/drawingml/2006/picture">
                <pic:pic>
                  <pic:nvPicPr>
                    <pic:cNvPr id="12" name="image17.jpeg"/>
                    <pic:cNvPicPr/>
                  </pic:nvPicPr>
                  <pic:blipFill>
                    <a:blip r:embed="rId39" cstate="print"/>
                    <a:stretch>
                      <a:fillRect/>
                    </a:stretch>
                  </pic:blipFill>
                  <pic:spPr>
                    <a:xfrm>
                      <a:off x="0" y="0"/>
                      <a:ext cx="4739995" cy="8600401"/>
                    </a:xfrm>
                    <a:prstGeom prst="rect">
                      <a:avLst/>
                    </a:prstGeom>
                  </pic:spPr>
                </pic:pic>
              </a:graphicData>
            </a:graphic>
          </wp:anchor>
        </w:drawing>
      </w:r>
      <w:r>
        <w:rPr>
          <w:rFonts w:ascii="GTWalsheimProMedium"/>
          <w:b/>
          <w:spacing w:val="-2"/>
        </w:rPr>
        <w:t>Sozialpolitik</w:t>
      </w:r>
    </w:p>
    <w:p>
      <w:pPr>
        <w:pStyle w:val="BodyText"/>
        <w:rPr>
          <w:rFonts w:ascii="GTWalsheimProMedium"/>
          <w:b/>
        </w:rPr>
      </w:pPr>
    </w:p>
    <w:p>
      <w:pPr>
        <w:pStyle w:val="BodyText"/>
        <w:rPr>
          <w:rFonts w:ascii="GTWalsheimProMedium"/>
          <w:b/>
        </w:rPr>
      </w:pPr>
    </w:p>
    <w:p>
      <w:pPr>
        <w:pStyle w:val="BodyText"/>
        <w:rPr>
          <w:rFonts w:ascii="GTWalsheimProMedium"/>
          <w:b/>
        </w:rPr>
      </w:pPr>
    </w:p>
    <w:p>
      <w:pPr>
        <w:spacing w:after="0"/>
        <w:rPr>
          <w:rFonts w:ascii="GTWalsheimProMedium"/>
        </w:rPr>
        <w:sectPr>
          <w:pgSz w:w="11910" w:h="16840"/>
          <w:pgMar w:header="0" w:footer="433" w:top="0" w:bottom="620" w:left="0" w:right="0"/>
        </w:sectPr>
      </w:pPr>
    </w:p>
    <w:p>
      <w:pPr>
        <w:spacing w:line="252" w:lineRule="auto" w:before="258"/>
        <w:ind w:left="2891" w:right="0" w:firstLine="0"/>
        <w:jc w:val="left"/>
        <w:rPr>
          <w:rFonts w:ascii="GTSectra-Bold" w:hAnsi="GTSectra-Bold"/>
          <w:b/>
          <w:sz w:val="54"/>
        </w:rPr>
      </w:pPr>
      <w:bookmarkStart w:name="Tabellenlöhne: Keine Rente oder Umschulu" w:id="13"/>
      <w:bookmarkEnd w:id="13"/>
      <w:r>
        <w:rPr/>
      </w:r>
      <w:r>
        <w:rPr>
          <w:rFonts w:ascii="GTSectra-Bold" w:hAnsi="GTSectra-Bold"/>
          <w:b/>
          <w:color w:val="E83C5C"/>
          <w:spacing w:val="-2"/>
          <w:sz w:val="54"/>
        </w:rPr>
        <w:t>Tabellenlöhne: </w:t>
      </w:r>
      <w:r>
        <w:rPr>
          <w:rFonts w:ascii="GTSectra-Bold" w:hAnsi="GTSectra-Bold"/>
          <w:b/>
          <w:color w:val="E83C5C"/>
          <w:sz w:val="54"/>
        </w:rPr>
        <w:t>Keine</w:t>
      </w:r>
      <w:r>
        <w:rPr>
          <w:rFonts w:ascii="GTSectra-Bold" w:hAnsi="GTSectra-Bold"/>
          <w:b/>
          <w:color w:val="E83C5C"/>
          <w:spacing w:val="-32"/>
          <w:sz w:val="54"/>
        </w:rPr>
        <w:t> </w:t>
      </w:r>
      <w:r>
        <w:rPr>
          <w:rFonts w:ascii="GTSectra-Bold" w:hAnsi="GTSectra-Bold"/>
          <w:b/>
          <w:color w:val="E83C5C"/>
          <w:sz w:val="54"/>
        </w:rPr>
        <w:t>Rente</w:t>
      </w:r>
      <w:r>
        <w:rPr>
          <w:rFonts w:ascii="GTSectra-Bold" w:hAnsi="GTSectra-Bold"/>
          <w:b/>
          <w:color w:val="E83C5C"/>
          <w:spacing w:val="-32"/>
          <w:sz w:val="54"/>
        </w:rPr>
        <w:t> </w:t>
      </w:r>
      <w:r>
        <w:rPr>
          <w:rFonts w:ascii="GTSectra-Bold" w:hAnsi="GTSectra-Bold"/>
          <w:b/>
          <w:color w:val="E83C5C"/>
          <w:sz w:val="54"/>
        </w:rPr>
        <w:t>oder </w:t>
      </w:r>
      <w:r>
        <w:rPr>
          <w:rFonts w:ascii="GTSectra-Bold" w:hAnsi="GTSectra-Bold"/>
          <w:b/>
          <w:color w:val="E83C5C"/>
          <w:spacing w:val="-2"/>
          <w:sz w:val="54"/>
        </w:rPr>
        <w:t>Umschulung </w:t>
      </w:r>
      <w:r>
        <w:rPr>
          <w:rFonts w:ascii="GTSectra-Bold" w:hAnsi="GTSectra-Bold"/>
          <w:b/>
          <w:color w:val="E83C5C"/>
          <w:spacing w:val="-4"/>
          <w:sz w:val="54"/>
        </w:rPr>
        <w:t>wegen </w:t>
      </w:r>
      <w:r>
        <w:rPr>
          <w:rFonts w:ascii="GTSectra-Bold" w:hAnsi="GTSectra-Bold"/>
          <w:b/>
          <w:color w:val="E83C5C"/>
          <w:spacing w:val="-2"/>
          <w:sz w:val="54"/>
        </w:rPr>
        <w:t>problematischer IV-Grad- Berechnung</w:t>
      </w:r>
    </w:p>
    <w:p>
      <w:pPr>
        <w:spacing w:line="247" w:lineRule="auto" w:before="262"/>
        <w:ind w:left="576" w:right="629" w:firstLine="0"/>
        <w:jc w:val="left"/>
        <w:rPr>
          <w:rFonts w:ascii="GTWalsheimProLight" w:hAnsi="GTWalsheimProLight"/>
          <w:b w:val="0"/>
          <w:sz w:val="40"/>
        </w:rPr>
      </w:pPr>
      <w:r>
        <w:rPr/>
        <w:br w:type="column"/>
      </w:r>
      <w:r>
        <w:rPr>
          <w:rFonts w:ascii="GTWalsheimProLight" w:hAnsi="GTWalsheimProLight"/>
          <w:b w:val="0"/>
          <w:sz w:val="40"/>
        </w:rPr>
        <w:t>Bei der Weiterent- wicklung der IV hat der Bundesrat die Chance verpasst, die unhaltbare Praxis der Verwen- dung von zu hohen </w:t>
      </w:r>
      <w:r>
        <w:rPr>
          <w:rFonts w:ascii="GTWalsheimProLight" w:hAnsi="GTWalsheimProLight"/>
          <w:b w:val="0"/>
          <w:spacing w:val="-4"/>
          <w:sz w:val="40"/>
        </w:rPr>
        <w:t>Vergleichslöhnen</w:t>
      </w:r>
      <w:r>
        <w:rPr>
          <w:rFonts w:ascii="GTWalsheimProLight" w:hAnsi="GTWalsheimProLight"/>
          <w:b w:val="0"/>
          <w:spacing w:val="-22"/>
          <w:sz w:val="40"/>
        </w:rPr>
        <w:t> </w:t>
      </w:r>
      <w:r>
        <w:rPr>
          <w:rFonts w:ascii="GTWalsheimProLight" w:hAnsi="GTWalsheimProLight"/>
          <w:b w:val="0"/>
          <w:spacing w:val="-4"/>
          <w:sz w:val="40"/>
        </w:rPr>
        <w:t>für </w:t>
      </w:r>
      <w:r>
        <w:rPr>
          <w:rFonts w:ascii="GTWalsheimProLight" w:hAnsi="GTWalsheimProLight"/>
          <w:b w:val="0"/>
          <w:sz w:val="40"/>
        </w:rPr>
        <w:t>die IV-Grad-Berech- nung zu beenden.</w:t>
      </w:r>
    </w:p>
    <w:p>
      <w:pPr>
        <w:spacing w:line="247" w:lineRule="auto" w:before="9"/>
        <w:ind w:left="576" w:right="0" w:firstLine="0"/>
        <w:jc w:val="left"/>
        <w:rPr>
          <w:rFonts w:ascii="GTWalsheimProLight"/>
          <w:b w:val="0"/>
          <w:sz w:val="40"/>
        </w:rPr>
      </w:pPr>
      <w:r>
        <w:rPr>
          <w:rFonts w:ascii="GTWalsheimProLight"/>
          <w:b w:val="0"/>
          <w:sz w:val="40"/>
        </w:rPr>
        <w:t>Die problematische Berechnung hat </w:t>
      </w:r>
      <w:r>
        <w:rPr>
          <w:rFonts w:ascii="GTWalsheimProLight"/>
          <w:b w:val="0"/>
          <w:spacing w:val="-4"/>
          <w:sz w:val="40"/>
        </w:rPr>
        <w:t>verheerende</w:t>
      </w:r>
      <w:r>
        <w:rPr>
          <w:rFonts w:ascii="GTWalsheimProLight"/>
          <w:b w:val="0"/>
          <w:spacing w:val="-22"/>
          <w:sz w:val="40"/>
        </w:rPr>
        <w:t> </w:t>
      </w:r>
      <w:r>
        <w:rPr>
          <w:rFonts w:ascii="GTWalsheimProLight"/>
          <w:b w:val="0"/>
          <w:spacing w:val="-4"/>
          <w:sz w:val="40"/>
        </w:rPr>
        <w:t>Folgen.</w:t>
      </w:r>
    </w:p>
    <w:p>
      <w:pPr>
        <w:spacing w:before="250"/>
        <w:ind w:left="576" w:right="0" w:firstLine="0"/>
        <w:jc w:val="left"/>
        <w:rPr>
          <w:rFonts w:ascii="GTWalsheimProRegular"/>
          <w:sz w:val="15"/>
        </w:rPr>
      </w:pPr>
      <w:r>
        <w:rPr>
          <w:rFonts w:ascii="GTWalsheimProBold"/>
          <w:b/>
          <w:sz w:val="15"/>
        </w:rPr>
        <w:t>Text</w:t>
      </w:r>
      <w:r>
        <w:rPr>
          <w:rFonts w:ascii="GTWalsheimProBold"/>
          <w:b/>
          <w:spacing w:val="38"/>
          <w:sz w:val="15"/>
        </w:rPr>
        <w:t> </w:t>
      </w:r>
      <w:r>
        <w:rPr>
          <w:rFonts w:ascii="GTWalsheimProRegular"/>
          <w:spacing w:val="11"/>
          <w:sz w:val="15"/>
        </w:rPr>
        <w:t>Anna</w:t>
      </w:r>
      <w:r>
        <w:rPr>
          <w:rFonts w:ascii="GTWalsheimProRegular"/>
          <w:spacing w:val="37"/>
          <w:sz w:val="15"/>
        </w:rPr>
        <w:t> </w:t>
      </w:r>
      <w:r>
        <w:rPr>
          <w:rFonts w:ascii="GTWalsheimProRegular"/>
          <w:spacing w:val="12"/>
          <w:sz w:val="15"/>
        </w:rPr>
        <w:t>Pestalozzi</w:t>
      </w:r>
      <w:r>
        <w:rPr>
          <w:rFonts w:ascii="GTWalsheimProRegular"/>
          <w:spacing w:val="78"/>
          <w:w w:val="150"/>
          <w:sz w:val="15"/>
        </w:rPr>
        <w:t> </w:t>
      </w:r>
      <w:r>
        <w:rPr>
          <w:rFonts w:ascii="GTWalsheimProBold"/>
          <w:b/>
          <w:spacing w:val="11"/>
          <w:sz w:val="15"/>
        </w:rPr>
        <w:t>Bild</w:t>
      </w:r>
      <w:r>
        <w:rPr>
          <w:rFonts w:ascii="GTWalsheimProBold"/>
          <w:b/>
          <w:spacing w:val="39"/>
          <w:sz w:val="15"/>
        </w:rPr>
        <w:t> </w:t>
      </w:r>
      <w:r>
        <w:rPr>
          <w:rFonts w:ascii="GTWalsheimProRegular"/>
          <w:spacing w:val="9"/>
          <w:sz w:val="15"/>
        </w:rPr>
        <w:t>iStock </w:t>
      </w:r>
    </w:p>
    <w:p>
      <w:pPr>
        <w:spacing w:after="0"/>
        <w:jc w:val="left"/>
        <w:rPr>
          <w:rFonts w:ascii="GTWalsheimProRegular"/>
          <w:sz w:val="15"/>
        </w:rPr>
        <w:sectPr>
          <w:type w:val="continuous"/>
          <w:pgSz w:w="11910" w:h="16840"/>
          <w:pgMar w:header="0" w:footer="433" w:top="240" w:bottom="280" w:left="0" w:right="0"/>
          <w:cols w:num="2" w:equalWidth="0">
            <w:col w:w="7132" w:space="40"/>
            <w:col w:w="4738"/>
          </w:cols>
        </w:sect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rPr>
          <w:rFonts w:ascii="GTWalsheimProRegular"/>
        </w:rPr>
      </w:pPr>
    </w:p>
    <w:p>
      <w:pPr>
        <w:pStyle w:val="BodyText"/>
        <w:spacing w:before="8"/>
        <w:rPr>
          <w:rFonts w:ascii="GTWalsheimProRegular"/>
          <w:sz w:val="27"/>
        </w:rPr>
      </w:pPr>
    </w:p>
    <w:p>
      <w:pPr>
        <w:spacing w:after="0"/>
        <w:rPr>
          <w:rFonts w:ascii="GTWalsheimProRegular"/>
          <w:sz w:val="27"/>
        </w:rPr>
        <w:sectPr>
          <w:type w:val="continuous"/>
          <w:pgSz w:w="11910" w:h="16840"/>
          <w:pgMar w:header="0" w:footer="433" w:top="240" w:bottom="280" w:left="0" w:right="0"/>
        </w:sectPr>
      </w:pPr>
    </w:p>
    <w:p>
      <w:pPr>
        <w:pStyle w:val="BodyText"/>
        <w:spacing w:line="261" w:lineRule="auto" w:before="54"/>
        <w:ind w:left="1133"/>
        <w:jc w:val="both"/>
        <w:rPr>
          <w:b w:val="0"/>
        </w:rPr>
      </w:pPr>
      <w:r>
        <w:rPr>
          <w:b w:val="0"/>
        </w:rPr>
        <w:t>Für</w:t>
      </w:r>
      <w:r>
        <w:rPr>
          <w:b w:val="0"/>
          <w:spacing w:val="-13"/>
        </w:rPr>
        <w:t> </w:t>
      </w:r>
      <w:r>
        <w:rPr>
          <w:b w:val="0"/>
        </w:rPr>
        <w:t>den</w:t>
      </w:r>
      <w:r>
        <w:rPr>
          <w:b w:val="0"/>
          <w:spacing w:val="-12"/>
        </w:rPr>
        <w:t> </w:t>
      </w:r>
      <w:r>
        <w:rPr>
          <w:b w:val="0"/>
        </w:rPr>
        <w:t>Entscheid,</w:t>
      </w:r>
      <w:r>
        <w:rPr>
          <w:b w:val="0"/>
          <w:spacing w:val="-12"/>
        </w:rPr>
        <w:t> </w:t>
      </w:r>
      <w:r>
        <w:rPr>
          <w:b w:val="0"/>
        </w:rPr>
        <w:t>ob</w:t>
      </w:r>
      <w:r>
        <w:rPr>
          <w:b w:val="0"/>
          <w:spacing w:val="-12"/>
        </w:rPr>
        <w:t> </w:t>
      </w:r>
      <w:r>
        <w:rPr>
          <w:b w:val="0"/>
        </w:rPr>
        <w:t>eine</w:t>
      </w:r>
      <w:r>
        <w:rPr>
          <w:b w:val="0"/>
          <w:spacing w:val="-12"/>
        </w:rPr>
        <w:t> </w:t>
      </w:r>
      <w:r>
        <w:rPr>
          <w:b w:val="0"/>
        </w:rPr>
        <w:t>Person</w:t>
      </w:r>
      <w:r>
        <w:rPr>
          <w:b w:val="0"/>
          <w:spacing w:val="-12"/>
        </w:rPr>
        <w:t> </w:t>
      </w:r>
      <w:r>
        <w:rPr>
          <w:b w:val="0"/>
        </w:rPr>
        <w:t>eine</w:t>
      </w:r>
      <w:r>
        <w:rPr>
          <w:b w:val="0"/>
          <w:spacing w:val="-12"/>
        </w:rPr>
        <w:t> </w:t>
      </w:r>
      <w:r>
        <w:rPr>
          <w:b w:val="0"/>
        </w:rPr>
        <w:t>IV-Rente</w:t>
      </w:r>
      <w:r>
        <w:rPr>
          <w:b w:val="0"/>
          <w:spacing w:val="-12"/>
        </w:rPr>
        <w:t> </w:t>
      </w:r>
      <w:r>
        <w:rPr>
          <w:b w:val="0"/>
        </w:rPr>
        <w:t>erhält oder</w:t>
      </w:r>
      <w:r>
        <w:rPr>
          <w:b w:val="0"/>
          <w:spacing w:val="-13"/>
        </w:rPr>
        <w:t> </w:t>
      </w:r>
      <w:r>
        <w:rPr>
          <w:b w:val="0"/>
        </w:rPr>
        <w:t>eine</w:t>
      </w:r>
      <w:r>
        <w:rPr>
          <w:b w:val="0"/>
          <w:spacing w:val="-12"/>
        </w:rPr>
        <w:t> </w:t>
      </w:r>
      <w:r>
        <w:rPr>
          <w:b w:val="0"/>
        </w:rPr>
        <w:t>Eingliederungsmassnahme</w:t>
      </w:r>
      <w:r>
        <w:rPr>
          <w:b w:val="0"/>
          <w:spacing w:val="-12"/>
        </w:rPr>
        <w:t> </w:t>
      </w:r>
      <w:r>
        <w:rPr>
          <w:b w:val="0"/>
        </w:rPr>
        <w:t>zugute</w:t>
      </w:r>
      <w:r>
        <w:rPr>
          <w:b w:val="0"/>
          <w:spacing w:val="-12"/>
        </w:rPr>
        <w:t> </w:t>
      </w:r>
      <w:r>
        <w:rPr>
          <w:b w:val="0"/>
        </w:rPr>
        <w:t>hat,</w:t>
      </w:r>
      <w:r>
        <w:rPr>
          <w:b w:val="0"/>
          <w:spacing w:val="-12"/>
        </w:rPr>
        <w:t> </w:t>
      </w:r>
      <w:r>
        <w:rPr>
          <w:b w:val="0"/>
        </w:rPr>
        <w:t>ist</w:t>
      </w:r>
      <w:r>
        <w:rPr>
          <w:b w:val="0"/>
          <w:spacing w:val="-12"/>
        </w:rPr>
        <w:t> </w:t>
      </w:r>
      <w:r>
        <w:rPr>
          <w:b w:val="0"/>
        </w:rPr>
        <w:t>die </w:t>
      </w:r>
      <w:r>
        <w:rPr>
          <w:b w:val="0"/>
          <w:spacing w:val="-4"/>
        </w:rPr>
        <w:t>Lohneinbusse</w:t>
      </w:r>
      <w:r>
        <w:rPr>
          <w:b w:val="0"/>
          <w:spacing w:val="-4"/>
        </w:rPr>
        <w:t> aufgrund</w:t>
      </w:r>
      <w:r>
        <w:rPr>
          <w:b w:val="0"/>
          <w:spacing w:val="-4"/>
        </w:rPr>
        <w:t> ihrer</w:t>
      </w:r>
      <w:r>
        <w:rPr>
          <w:b w:val="0"/>
          <w:spacing w:val="-4"/>
        </w:rPr>
        <w:t> Behinderung</w:t>
      </w:r>
      <w:r>
        <w:rPr>
          <w:b w:val="0"/>
          <w:spacing w:val="-4"/>
        </w:rPr>
        <w:t> massgebend. </w:t>
      </w:r>
      <w:r>
        <w:rPr>
          <w:b w:val="0"/>
          <w:spacing w:val="-6"/>
        </w:rPr>
        <w:t>Dazu</w:t>
      </w:r>
      <w:r>
        <w:rPr>
          <w:b w:val="0"/>
          <w:spacing w:val="-7"/>
        </w:rPr>
        <w:t> </w:t>
      </w:r>
      <w:r>
        <w:rPr>
          <w:b w:val="0"/>
          <w:spacing w:val="-6"/>
        </w:rPr>
        <w:t>wird der sogenannte IV-Grad berechnet. Dabei wird </w:t>
      </w:r>
      <w:r>
        <w:rPr>
          <w:b w:val="0"/>
        </w:rPr>
        <w:t>verglichen, wie viel eine Person vor ihrer Invalidität </w:t>
      </w:r>
      <w:r>
        <w:rPr>
          <w:b w:val="0"/>
          <w:spacing w:val="-2"/>
        </w:rPr>
        <w:t>verdient</w:t>
      </w:r>
      <w:r>
        <w:rPr>
          <w:b w:val="0"/>
          <w:spacing w:val="-6"/>
        </w:rPr>
        <w:t> </w:t>
      </w:r>
      <w:r>
        <w:rPr>
          <w:b w:val="0"/>
          <w:spacing w:val="-2"/>
        </w:rPr>
        <w:t>hat</w:t>
      </w:r>
      <w:r>
        <w:rPr>
          <w:b w:val="0"/>
          <w:spacing w:val="-6"/>
        </w:rPr>
        <w:t> </w:t>
      </w:r>
      <w:r>
        <w:rPr>
          <w:b w:val="0"/>
          <w:spacing w:val="-2"/>
        </w:rPr>
        <w:t>und</w:t>
      </w:r>
      <w:r>
        <w:rPr>
          <w:b w:val="0"/>
          <w:spacing w:val="-6"/>
        </w:rPr>
        <w:t> </w:t>
      </w:r>
      <w:r>
        <w:rPr>
          <w:b w:val="0"/>
          <w:spacing w:val="-2"/>
        </w:rPr>
        <w:t>wie</w:t>
      </w:r>
      <w:r>
        <w:rPr>
          <w:b w:val="0"/>
          <w:spacing w:val="-6"/>
        </w:rPr>
        <w:t> </w:t>
      </w:r>
      <w:r>
        <w:rPr>
          <w:b w:val="0"/>
          <w:spacing w:val="-2"/>
        </w:rPr>
        <w:t>viel</w:t>
      </w:r>
      <w:r>
        <w:rPr>
          <w:b w:val="0"/>
          <w:spacing w:val="-6"/>
        </w:rPr>
        <w:t> </w:t>
      </w:r>
      <w:r>
        <w:rPr>
          <w:b w:val="0"/>
          <w:spacing w:val="-2"/>
        </w:rPr>
        <w:t>sie</w:t>
      </w:r>
      <w:r>
        <w:rPr>
          <w:b w:val="0"/>
          <w:spacing w:val="-6"/>
        </w:rPr>
        <w:t> </w:t>
      </w:r>
      <w:r>
        <w:rPr>
          <w:b w:val="0"/>
          <w:spacing w:val="-2"/>
        </w:rPr>
        <w:t>nach</w:t>
      </w:r>
      <w:r>
        <w:rPr>
          <w:b w:val="0"/>
          <w:spacing w:val="-6"/>
        </w:rPr>
        <w:t> </w:t>
      </w:r>
      <w:r>
        <w:rPr>
          <w:b w:val="0"/>
          <w:spacing w:val="-2"/>
        </w:rPr>
        <w:t>ihrer</w:t>
      </w:r>
      <w:r>
        <w:rPr>
          <w:b w:val="0"/>
          <w:spacing w:val="-6"/>
        </w:rPr>
        <w:t> </w:t>
      </w:r>
      <w:r>
        <w:rPr>
          <w:b w:val="0"/>
          <w:spacing w:val="-2"/>
        </w:rPr>
        <w:t>Invalidität</w:t>
      </w:r>
      <w:r>
        <w:rPr>
          <w:b w:val="0"/>
          <w:spacing w:val="-6"/>
        </w:rPr>
        <w:t> </w:t>
      </w:r>
      <w:r>
        <w:rPr>
          <w:b w:val="0"/>
          <w:spacing w:val="-2"/>
        </w:rPr>
        <w:t>noch </w:t>
      </w:r>
      <w:r>
        <w:rPr>
          <w:b w:val="0"/>
          <w:spacing w:val="-8"/>
        </w:rPr>
        <w:t>verdienen</w:t>
      </w:r>
      <w:r>
        <w:rPr>
          <w:b w:val="0"/>
          <w:spacing w:val="4"/>
        </w:rPr>
        <w:t> </w:t>
      </w:r>
      <w:r>
        <w:rPr>
          <w:b w:val="0"/>
          <w:spacing w:val="-8"/>
        </w:rPr>
        <w:t>könnte.</w:t>
      </w:r>
      <w:r>
        <w:rPr>
          <w:b w:val="0"/>
          <w:spacing w:val="5"/>
        </w:rPr>
        <w:t> </w:t>
      </w:r>
      <w:r>
        <w:rPr>
          <w:b w:val="0"/>
          <w:spacing w:val="-8"/>
        </w:rPr>
        <w:t>Verhindern</w:t>
      </w:r>
      <w:r>
        <w:rPr>
          <w:b w:val="0"/>
          <w:spacing w:val="4"/>
        </w:rPr>
        <w:t> </w:t>
      </w:r>
      <w:r>
        <w:rPr>
          <w:b w:val="0"/>
          <w:spacing w:val="-8"/>
        </w:rPr>
        <w:t>gesundheitliche</w:t>
      </w:r>
      <w:r>
        <w:rPr>
          <w:b w:val="0"/>
          <w:spacing w:val="5"/>
        </w:rPr>
        <w:t> </w:t>
      </w:r>
      <w:r>
        <w:rPr>
          <w:b w:val="0"/>
          <w:spacing w:val="-8"/>
        </w:rPr>
        <w:t>Einschrän-</w:t>
      </w:r>
    </w:p>
    <w:p>
      <w:pPr>
        <w:pStyle w:val="BodyText"/>
        <w:spacing w:line="261" w:lineRule="auto" w:before="54"/>
        <w:ind w:left="242" w:right="1131"/>
        <w:jc w:val="both"/>
        <w:rPr>
          <w:b w:val="0"/>
        </w:rPr>
      </w:pPr>
      <w:r>
        <w:rPr/>
        <w:br w:type="column"/>
      </w:r>
      <w:r>
        <w:rPr>
          <w:b w:val="0"/>
        </w:rPr>
        <w:t>kungen</w:t>
      </w:r>
      <w:r>
        <w:rPr>
          <w:b w:val="0"/>
          <w:spacing w:val="-7"/>
        </w:rPr>
        <w:t> </w:t>
      </w:r>
      <w:r>
        <w:rPr>
          <w:b w:val="0"/>
        </w:rPr>
        <w:t>eine</w:t>
      </w:r>
      <w:r>
        <w:rPr>
          <w:b w:val="0"/>
          <w:spacing w:val="-7"/>
        </w:rPr>
        <w:t> </w:t>
      </w:r>
      <w:r>
        <w:rPr>
          <w:b w:val="0"/>
        </w:rPr>
        <w:t>Ausübung</w:t>
      </w:r>
      <w:r>
        <w:rPr>
          <w:b w:val="0"/>
          <w:spacing w:val="-7"/>
        </w:rPr>
        <w:t> </w:t>
      </w:r>
      <w:r>
        <w:rPr>
          <w:b w:val="0"/>
        </w:rPr>
        <w:t>der</w:t>
      </w:r>
      <w:r>
        <w:rPr>
          <w:b w:val="0"/>
          <w:spacing w:val="-7"/>
        </w:rPr>
        <w:t> </w:t>
      </w:r>
      <w:r>
        <w:rPr>
          <w:b w:val="0"/>
        </w:rPr>
        <w:t>bisherigen</w:t>
      </w:r>
      <w:r>
        <w:rPr>
          <w:b w:val="0"/>
          <w:spacing w:val="-7"/>
        </w:rPr>
        <w:t> </w:t>
      </w:r>
      <w:r>
        <w:rPr>
          <w:b w:val="0"/>
        </w:rPr>
        <w:t>Arbeit,</w:t>
      </w:r>
      <w:r>
        <w:rPr>
          <w:b w:val="0"/>
          <w:spacing w:val="-7"/>
        </w:rPr>
        <w:t> </w:t>
      </w:r>
      <w:r>
        <w:rPr>
          <w:b w:val="0"/>
        </w:rPr>
        <w:t>wird</w:t>
      </w:r>
      <w:r>
        <w:rPr>
          <w:b w:val="0"/>
          <w:spacing w:val="-7"/>
        </w:rPr>
        <w:t> </w:t>
      </w:r>
      <w:r>
        <w:rPr>
          <w:b w:val="0"/>
        </w:rPr>
        <w:t>die </w:t>
      </w:r>
      <w:r>
        <w:rPr>
          <w:b w:val="0"/>
          <w:spacing w:val="-4"/>
        </w:rPr>
        <w:t>Arbeitsfähigkeit</w:t>
      </w:r>
      <w:r>
        <w:rPr>
          <w:b w:val="0"/>
          <w:spacing w:val="-6"/>
        </w:rPr>
        <w:t> </w:t>
      </w:r>
      <w:r>
        <w:rPr>
          <w:b w:val="0"/>
          <w:spacing w:val="-4"/>
        </w:rPr>
        <w:t>in</w:t>
      </w:r>
      <w:r>
        <w:rPr>
          <w:b w:val="0"/>
          <w:spacing w:val="-6"/>
        </w:rPr>
        <w:t> </w:t>
      </w:r>
      <w:r>
        <w:rPr>
          <w:b w:val="0"/>
          <w:spacing w:val="-4"/>
        </w:rPr>
        <w:t>einer</w:t>
      </w:r>
      <w:r>
        <w:rPr>
          <w:b w:val="0"/>
          <w:spacing w:val="-6"/>
        </w:rPr>
        <w:t> </w:t>
      </w:r>
      <w:r>
        <w:rPr>
          <w:b w:val="0"/>
          <w:spacing w:val="-4"/>
        </w:rPr>
        <w:t>angepassten</w:t>
      </w:r>
      <w:r>
        <w:rPr>
          <w:b w:val="0"/>
          <w:spacing w:val="-6"/>
        </w:rPr>
        <w:t> </w:t>
      </w:r>
      <w:r>
        <w:rPr>
          <w:b w:val="0"/>
          <w:spacing w:val="-4"/>
        </w:rPr>
        <w:t>Tätigkeit</w:t>
      </w:r>
      <w:r>
        <w:rPr>
          <w:b w:val="0"/>
          <w:spacing w:val="-6"/>
        </w:rPr>
        <w:t> </w:t>
      </w:r>
      <w:r>
        <w:rPr>
          <w:b w:val="0"/>
          <w:spacing w:val="-4"/>
        </w:rPr>
        <w:t>abgeklärt. </w:t>
      </w:r>
      <w:r>
        <w:rPr>
          <w:b w:val="0"/>
        </w:rPr>
        <w:t>Kommt</w:t>
      </w:r>
      <w:r>
        <w:rPr>
          <w:b w:val="0"/>
          <w:spacing w:val="-2"/>
        </w:rPr>
        <w:t> </w:t>
      </w:r>
      <w:r>
        <w:rPr>
          <w:b w:val="0"/>
        </w:rPr>
        <w:t>die</w:t>
      </w:r>
      <w:r>
        <w:rPr>
          <w:b w:val="0"/>
          <w:spacing w:val="-2"/>
        </w:rPr>
        <w:t> </w:t>
      </w:r>
      <w:r>
        <w:rPr>
          <w:b w:val="0"/>
        </w:rPr>
        <w:t>IV-Stelle</w:t>
      </w:r>
      <w:r>
        <w:rPr>
          <w:b w:val="0"/>
          <w:spacing w:val="-2"/>
        </w:rPr>
        <w:t> </w:t>
      </w:r>
      <w:r>
        <w:rPr>
          <w:b w:val="0"/>
        </w:rPr>
        <w:t>zum</w:t>
      </w:r>
      <w:r>
        <w:rPr>
          <w:b w:val="0"/>
          <w:spacing w:val="-2"/>
        </w:rPr>
        <w:t> </w:t>
      </w:r>
      <w:r>
        <w:rPr>
          <w:b w:val="0"/>
        </w:rPr>
        <w:t>Schluss,</w:t>
      </w:r>
      <w:r>
        <w:rPr>
          <w:b w:val="0"/>
          <w:spacing w:val="-2"/>
        </w:rPr>
        <w:t> </w:t>
      </w:r>
      <w:r>
        <w:rPr>
          <w:b w:val="0"/>
        </w:rPr>
        <w:t>dass</w:t>
      </w:r>
      <w:r>
        <w:rPr>
          <w:b w:val="0"/>
          <w:spacing w:val="-2"/>
        </w:rPr>
        <w:t> </w:t>
      </w:r>
      <w:r>
        <w:rPr>
          <w:b w:val="0"/>
        </w:rPr>
        <w:t>die</w:t>
      </w:r>
      <w:r>
        <w:rPr>
          <w:b w:val="0"/>
          <w:spacing w:val="-2"/>
        </w:rPr>
        <w:t> </w:t>
      </w:r>
      <w:r>
        <w:rPr>
          <w:b w:val="0"/>
        </w:rPr>
        <w:t>Person</w:t>
      </w:r>
      <w:r>
        <w:rPr>
          <w:b w:val="0"/>
          <w:spacing w:val="-2"/>
        </w:rPr>
        <w:t> </w:t>
      </w:r>
      <w:r>
        <w:rPr>
          <w:b w:val="0"/>
        </w:rPr>
        <w:t>mit </w:t>
      </w:r>
      <w:r>
        <w:rPr>
          <w:b w:val="0"/>
          <w:spacing w:val="-2"/>
        </w:rPr>
        <w:t>einer</w:t>
      </w:r>
      <w:r>
        <w:rPr>
          <w:b w:val="0"/>
          <w:spacing w:val="-6"/>
        </w:rPr>
        <w:t> </w:t>
      </w:r>
      <w:r>
        <w:rPr>
          <w:b w:val="0"/>
          <w:spacing w:val="-2"/>
        </w:rPr>
        <w:t>Hilfsarbeit</w:t>
      </w:r>
      <w:r>
        <w:rPr>
          <w:b w:val="0"/>
          <w:spacing w:val="-6"/>
        </w:rPr>
        <w:t> </w:t>
      </w:r>
      <w:r>
        <w:rPr>
          <w:b w:val="0"/>
          <w:spacing w:val="-2"/>
        </w:rPr>
        <w:t>weiterhin</w:t>
      </w:r>
      <w:r>
        <w:rPr>
          <w:b w:val="0"/>
          <w:spacing w:val="-6"/>
        </w:rPr>
        <w:t> </w:t>
      </w:r>
      <w:r>
        <w:rPr>
          <w:b w:val="0"/>
          <w:spacing w:val="-2"/>
        </w:rPr>
        <w:t>arbeitsfähig</w:t>
      </w:r>
      <w:r>
        <w:rPr>
          <w:b w:val="0"/>
          <w:spacing w:val="-6"/>
        </w:rPr>
        <w:t> </w:t>
      </w:r>
      <w:r>
        <w:rPr>
          <w:b w:val="0"/>
          <w:spacing w:val="-2"/>
        </w:rPr>
        <w:t>ist,</w:t>
      </w:r>
      <w:r>
        <w:rPr>
          <w:b w:val="0"/>
          <w:spacing w:val="-6"/>
        </w:rPr>
        <w:t> </w:t>
      </w:r>
      <w:r>
        <w:rPr>
          <w:b w:val="0"/>
          <w:spacing w:val="-2"/>
        </w:rPr>
        <w:t>wird</w:t>
      </w:r>
      <w:r>
        <w:rPr>
          <w:b w:val="0"/>
          <w:spacing w:val="-6"/>
        </w:rPr>
        <w:t> </w:t>
      </w:r>
      <w:r>
        <w:rPr>
          <w:b w:val="0"/>
          <w:spacing w:val="-2"/>
        </w:rPr>
        <w:t>für</w:t>
      </w:r>
      <w:r>
        <w:rPr>
          <w:b w:val="0"/>
          <w:spacing w:val="-6"/>
        </w:rPr>
        <w:t> </w:t>
      </w:r>
      <w:r>
        <w:rPr>
          <w:b w:val="0"/>
          <w:spacing w:val="-2"/>
        </w:rPr>
        <w:t>den </w:t>
      </w:r>
      <w:r>
        <w:rPr>
          <w:b w:val="0"/>
          <w:spacing w:val="-6"/>
        </w:rPr>
        <w:t>Einkommensvergleich auf fiktive Löhne aus einer Tabelle </w:t>
      </w:r>
      <w:r>
        <w:rPr>
          <w:b w:val="0"/>
          <w:spacing w:val="-8"/>
        </w:rPr>
        <w:t>der</w:t>
      </w:r>
      <w:r>
        <w:rPr>
          <w:b w:val="0"/>
        </w:rPr>
        <w:t> </w:t>
      </w:r>
      <w:r>
        <w:rPr>
          <w:b w:val="0"/>
          <w:spacing w:val="-8"/>
        </w:rPr>
        <w:t>Schweizerischen</w:t>
      </w:r>
      <w:r>
        <w:rPr>
          <w:b w:val="0"/>
        </w:rPr>
        <w:t> </w:t>
      </w:r>
      <w:r>
        <w:rPr>
          <w:b w:val="0"/>
          <w:spacing w:val="-8"/>
        </w:rPr>
        <w:t>Lohnstrukturerhebung</w:t>
      </w:r>
      <w:r>
        <w:rPr>
          <w:b w:val="0"/>
        </w:rPr>
        <w:t> </w:t>
      </w:r>
      <w:r>
        <w:rPr>
          <w:b w:val="0"/>
          <w:spacing w:val="-8"/>
        </w:rPr>
        <w:t>(LSE-Tabelle) </w:t>
      </w:r>
      <w:r>
        <w:rPr>
          <w:b w:val="0"/>
          <w:spacing w:val="-2"/>
        </w:rPr>
        <w:t>des Bundesamtes für Statistik zurückgegriffen.</w:t>
      </w:r>
    </w:p>
    <w:p>
      <w:pPr>
        <w:spacing w:after="0" w:line="261" w:lineRule="auto"/>
        <w:jc w:val="both"/>
        <w:sectPr>
          <w:type w:val="continuous"/>
          <w:pgSz w:w="11910" w:h="16840"/>
          <w:pgMar w:header="0" w:footer="433" w:top="240" w:bottom="280" w:left="0" w:right="0"/>
          <w:cols w:num="2" w:equalWidth="0">
            <w:col w:w="5812" w:space="40"/>
            <w:col w:w="6058"/>
          </w:cols>
        </w:sectPr>
      </w:pPr>
    </w:p>
    <w:p>
      <w:pPr>
        <w:pStyle w:val="BodyText"/>
        <w:spacing w:before="72"/>
        <w:ind w:right="1131"/>
        <w:jc w:val="right"/>
        <w:rPr>
          <w:rFonts w:ascii="GTWalsheimProMedium"/>
          <w:b/>
        </w:rPr>
      </w:pPr>
      <w:r>
        <w:rPr>
          <w:rFonts w:ascii="GTWalsheimProMedium"/>
          <w:b/>
          <w:spacing w:val="-2"/>
        </w:rPr>
        <w:t>Sozialpolitik</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pgSz w:w="11910" w:h="16840"/>
          <w:pgMar w:header="0" w:footer="433" w:top="260" w:bottom="620" w:left="0" w:right="0"/>
        </w:sectPr>
      </w:pPr>
    </w:p>
    <w:p>
      <w:pPr>
        <w:pStyle w:val="BodyText"/>
        <w:spacing w:line="261" w:lineRule="auto" w:before="55"/>
        <w:ind w:left="1133"/>
        <w:jc w:val="both"/>
        <w:rPr>
          <w:b w:val="0"/>
        </w:rPr>
      </w:pPr>
      <w:r>
        <w:rPr>
          <w:b w:val="0"/>
        </w:rPr>
        <w:t>Allerdings wurde diese Tabelle des Bundesamtes für Statistik nicht für diesen Zweck geschaffen. Dies ist einer</w:t>
      </w:r>
      <w:r>
        <w:rPr>
          <w:b w:val="0"/>
          <w:spacing w:val="-2"/>
        </w:rPr>
        <w:t> </w:t>
      </w:r>
      <w:r>
        <w:rPr>
          <w:b w:val="0"/>
        </w:rPr>
        <w:t>der</w:t>
      </w:r>
      <w:r>
        <w:rPr>
          <w:b w:val="0"/>
          <w:spacing w:val="-2"/>
        </w:rPr>
        <w:t> </w:t>
      </w:r>
      <w:r>
        <w:rPr>
          <w:b w:val="0"/>
        </w:rPr>
        <w:t>Gründe,</w:t>
      </w:r>
      <w:r>
        <w:rPr>
          <w:b w:val="0"/>
          <w:spacing w:val="-2"/>
        </w:rPr>
        <w:t> </w:t>
      </w:r>
      <w:r>
        <w:rPr>
          <w:b w:val="0"/>
        </w:rPr>
        <w:t>weshalb</w:t>
      </w:r>
      <w:r>
        <w:rPr>
          <w:b w:val="0"/>
          <w:spacing w:val="-2"/>
        </w:rPr>
        <w:t> </w:t>
      </w:r>
      <w:r>
        <w:rPr>
          <w:b w:val="0"/>
        </w:rPr>
        <w:t>die</w:t>
      </w:r>
      <w:r>
        <w:rPr>
          <w:b w:val="0"/>
          <w:spacing w:val="-2"/>
        </w:rPr>
        <w:t> </w:t>
      </w:r>
      <w:r>
        <w:rPr>
          <w:b w:val="0"/>
        </w:rPr>
        <w:t>Tabellenlöhne</w:t>
      </w:r>
      <w:r>
        <w:rPr>
          <w:b w:val="0"/>
          <w:spacing w:val="-2"/>
        </w:rPr>
        <w:t> </w:t>
      </w:r>
      <w:r>
        <w:rPr>
          <w:b w:val="0"/>
        </w:rPr>
        <w:t>als</w:t>
      </w:r>
      <w:r>
        <w:rPr>
          <w:b w:val="0"/>
          <w:spacing w:val="-2"/>
        </w:rPr>
        <w:t> </w:t>
      </w:r>
      <w:r>
        <w:rPr>
          <w:b w:val="0"/>
        </w:rPr>
        <w:t>Refe- renz für ein Einkommen für Menschen mit Behinde- rung zu hoch sind. Zu diesem Schluss kommen zwei wissenschaftliche</w:t>
      </w:r>
      <w:r>
        <w:rPr>
          <w:b w:val="0"/>
          <w:spacing w:val="-13"/>
        </w:rPr>
        <w:t> </w:t>
      </w:r>
      <w:r>
        <w:rPr>
          <w:b w:val="0"/>
        </w:rPr>
        <w:t>Beiträge</w:t>
      </w:r>
      <w:r>
        <w:rPr>
          <w:b w:val="0"/>
          <w:spacing w:val="-12"/>
        </w:rPr>
        <w:t> </w:t>
      </w:r>
      <w:r>
        <w:rPr>
          <w:b w:val="0"/>
        </w:rPr>
        <w:t>(siehe</w:t>
      </w:r>
      <w:r>
        <w:rPr>
          <w:b w:val="0"/>
          <w:spacing w:val="-12"/>
        </w:rPr>
        <w:t> </w:t>
      </w:r>
      <w:hyperlink r:id="rId40">
        <w:r>
          <w:rPr>
            <w:b w:val="0"/>
          </w:rPr>
          <w:t>www.wesym.ch/de/</w:t>
        </w:r>
      </w:hyperlink>
      <w:r>
        <w:rPr>
          <w:b w:val="0"/>
        </w:rPr>
        <w:t> </w:t>
      </w:r>
      <w:hyperlink r:id="rId40">
        <w:r>
          <w:rPr>
            <w:b w:val="0"/>
          </w:rPr>
          <w:t>rechtsgutachten</w:t>
        </w:r>
      </w:hyperlink>
      <w:r>
        <w:rPr>
          <w:b w:val="0"/>
        </w:rPr>
        <w:t> sowie </w:t>
      </w:r>
      <w:hyperlink r:id="rId41">
        <w:r>
          <w:rPr>
            <w:b w:val="0"/>
          </w:rPr>
          <w:t>www.tinyurl.com/BASSDE</w:t>
        </w:r>
      </w:hyperlink>
      <w:r>
        <w:rPr>
          <w:b w:val="0"/>
        </w:rPr>
        <w:t>). Die</w:t>
      </w:r>
      <w:r>
        <w:rPr>
          <w:b w:val="0"/>
          <w:spacing w:val="-2"/>
        </w:rPr>
        <w:t> </w:t>
      </w:r>
      <w:r>
        <w:rPr>
          <w:b w:val="0"/>
        </w:rPr>
        <w:t>Tabellenlöhne</w:t>
      </w:r>
      <w:r>
        <w:rPr>
          <w:b w:val="0"/>
          <w:spacing w:val="-2"/>
        </w:rPr>
        <w:t> </w:t>
      </w:r>
      <w:r>
        <w:rPr>
          <w:b w:val="0"/>
        </w:rPr>
        <w:t>setzen</w:t>
      </w:r>
      <w:r>
        <w:rPr>
          <w:b w:val="0"/>
          <w:spacing w:val="-2"/>
        </w:rPr>
        <w:t> </w:t>
      </w:r>
      <w:r>
        <w:rPr>
          <w:b w:val="0"/>
        </w:rPr>
        <w:t>sich</w:t>
      </w:r>
      <w:r>
        <w:rPr>
          <w:b w:val="0"/>
          <w:spacing w:val="-2"/>
        </w:rPr>
        <w:t> </w:t>
      </w:r>
      <w:r>
        <w:rPr>
          <w:b w:val="0"/>
        </w:rPr>
        <w:t>zusammen</w:t>
      </w:r>
      <w:r>
        <w:rPr>
          <w:b w:val="0"/>
          <w:spacing w:val="-2"/>
        </w:rPr>
        <w:t> </w:t>
      </w:r>
      <w:r>
        <w:rPr>
          <w:b w:val="0"/>
        </w:rPr>
        <w:t>aus</w:t>
      </w:r>
      <w:r>
        <w:rPr>
          <w:b w:val="0"/>
          <w:spacing w:val="-2"/>
        </w:rPr>
        <w:t> </w:t>
      </w:r>
      <w:r>
        <w:rPr>
          <w:b w:val="0"/>
        </w:rPr>
        <w:t>den</w:t>
      </w:r>
      <w:r>
        <w:rPr>
          <w:b w:val="0"/>
          <w:spacing w:val="-2"/>
        </w:rPr>
        <w:t> </w:t>
      </w:r>
      <w:r>
        <w:rPr>
          <w:b w:val="0"/>
        </w:rPr>
        <w:t>Mo- natslöhnen diverser Branchen, darunter auch Arbeits- zweige, die körperlich sehr belastend sind und daher höhere Löhne verzeichnen wie etwa die Baubranche. Solche</w:t>
      </w:r>
      <w:r>
        <w:rPr>
          <w:b w:val="0"/>
          <w:spacing w:val="-13"/>
        </w:rPr>
        <w:t> </w:t>
      </w:r>
      <w:r>
        <w:rPr>
          <w:b w:val="0"/>
        </w:rPr>
        <w:t>Tätigkeiten</w:t>
      </w:r>
      <w:r>
        <w:rPr>
          <w:b w:val="0"/>
          <w:spacing w:val="-12"/>
        </w:rPr>
        <w:t> </w:t>
      </w:r>
      <w:r>
        <w:rPr>
          <w:b w:val="0"/>
        </w:rPr>
        <w:t>können</w:t>
      </w:r>
      <w:r>
        <w:rPr>
          <w:b w:val="0"/>
          <w:spacing w:val="-12"/>
        </w:rPr>
        <w:t> </w:t>
      </w:r>
      <w:r>
        <w:rPr>
          <w:b w:val="0"/>
        </w:rPr>
        <w:t>Personen</w:t>
      </w:r>
      <w:r>
        <w:rPr>
          <w:b w:val="0"/>
          <w:spacing w:val="-12"/>
        </w:rPr>
        <w:t> </w:t>
      </w:r>
      <w:r>
        <w:rPr>
          <w:b w:val="0"/>
        </w:rPr>
        <w:t>mit</w:t>
      </w:r>
      <w:r>
        <w:rPr>
          <w:b w:val="0"/>
          <w:spacing w:val="-12"/>
        </w:rPr>
        <w:t> </w:t>
      </w:r>
      <w:r>
        <w:rPr>
          <w:b w:val="0"/>
        </w:rPr>
        <w:t>einer</w:t>
      </w:r>
      <w:r>
        <w:rPr>
          <w:b w:val="0"/>
          <w:spacing w:val="-12"/>
        </w:rPr>
        <w:t> </w:t>
      </w:r>
      <w:r>
        <w:rPr>
          <w:b w:val="0"/>
        </w:rPr>
        <w:t>gesund- heitlichen Einschränkung jedoch in der Regel nicht ausüben. Zudem fliessen in die Tabelle sehr hohe Lohnwerte ein, die für eine Hilfsarbeit in keinem Fall realistisch sind (beispielsweise 13</w:t>
      </w:r>
      <w:r>
        <w:rPr>
          <w:b w:val="0"/>
          <w:spacing w:val="-13"/>
        </w:rPr>
        <w:t> </w:t>
      </w:r>
      <w:r>
        <w:rPr>
          <w:b w:val="0"/>
        </w:rPr>
        <w:t>739 Franken pro Monat</w:t>
      </w:r>
      <w:r>
        <w:rPr>
          <w:b w:val="0"/>
          <w:spacing w:val="-11"/>
        </w:rPr>
        <w:t> </w:t>
      </w:r>
      <w:r>
        <w:rPr>
          <w:b w:val="0"/>
        </w:rPr>
        <w:t>für</w:t>
      </w:r>
      <w:r>
        <w:rPr>
          <w:b w:val="0"/>
          <w:spacing w:val="-11"/>
        </w:rPr>
        <w:t> </w:t>
      </w:r>
      <w:r>
        <w:rPr>
          <w:b w:val="0"/>
        </w:rPr>
        <w:t>einen</w:t>
      </w:r>
      <w:r>
        <w:rPr>
          <w:b w:val="0"/>
          <w:spacing w:val="-9"/>
        </w:rPr>
        <w:t> </w:t>
      </w:r>
      <w:r>
        <w:rPr>
          <w:b w:val="0"/>
        </w:rPr>
        <w:t>Mann</w:t>
      </w:r>
      <w:r>
        <w:rPr>
          <w:b w:val="0"/>
          <w:spacing w:val="-7"/>
        </w:rPr>
        <w:t> </w:t>
      </w:r>
      <w:r>
        <w:rPr>
          <w:b w:val="0"/>
        </w:rPr>
        <w:t>in</w:t>
      </w:r>
      <w:r>
        <w:rPr>
          <w:b w:val="0"/>
          <w:spacing w:val="-7"/>
        </w:rPr>
        <w:t> </w:t>
      </w:r>
      <w:r>
        <w:rPr>
          <w:b w:val="0"/>
        </w:rPr>
        <w:t>der</w:t>
      </w:r>
      <w:r>
        <w:rPr>
          <w:b w:val="0"/>
          <w:spacing w:val="-7"/>
        </w:rPr>
        <w:t> </w:t>
      </w:r>
      <w:r>
        <w:rPr>
          <w:b w:val="0"/>
        </w:rPr>
        <w:t>Versicherungsbranche)</w:t>
      </w:r>
      <w:r>
        <w:rPr>
          <w:b w:val="0"/>
          <w:spacing w:val="-7"/>
        </w:rPr>
        <w:t> </w:t>
      </w:r>
      <w:r>
        <w:rPr>
          <w:b w:val="0"/>
        </w:rPr>
        <w:t>– auch nicht für Menschen ohne Behinderungen.</w:t>
      </w:r>
    </w:p>
    <w:p>
      <w:pPr>
        <w:pStyle w:val="BodyText"/>
        <w:spacing w:before="9"/>
        <w:rPr>
          <w:b w:val="0"/>
          <w:sz w:val="21"/>
        </w:rPr>
      </w:pPr>
    </w:p>
    <w:p>
      <w:pPr>
        <w:spacing w:before="0"/>
        <w:ind w:left="1133" w:right="0" w:firstLine="0"/>
        <w:jc w:val="both"/>
        <w:rPr>
          <w:rFonts w:ascii="GTSectra-Bold" w:hAnsi="GTSectra-Bold"/>
          <w:b/>
          <w:sz w:val="20"/>
        </w:rPr>
      </w:pPr>
      <w:bookmarkStart w:name="Realitätsferne Löhne" w:id="14"/>
      <w:bookmarkEnd w:id="14"/>
      <w:r>
        <w:rPr/>
      </w:r>
      <w:r>
        <w:rPr>
          <w:rFonts w:ascii="GTSectra-Bold" w:hAnsi="GTSectra-Bold"/>
          <w:b/>
          <w:color w:val="E83C5C"/>
          <w:sz w:val="20"/>
        </w:rPr>
        <w:t>Realitätsferne</w:t>
      </w:r>
      <w:r>
        <w:rPr>
          <w:rFonts w:ascii="GTSectra-Bold" w:hAnsi="GTSectra-Bold"/>
          <w:b/>
          <w:color w:val="E83C5C"/>
          <w:spacing w:val="9"/>
          <w:sz w:val="20"/>
        </w:rPr>
        <w:t> </w:t>
      </w:r>
      <w:r>
        <w:rPr>
          <w:rFonts w:ascii="GTSectra-Bold" w:hAnsi="GTSectra-Bold"/>
          <w:b/>
          <w:color w:val="E83C5C"/>
          <w:spacing w:val="-2"/>
          <w:sz w:val="20"/>
        </w:rPr>
        <w:t>Löhne</w:t>
      </w:r>
    </w:p>
    <w:p>
      <w:pPr>
        <w:pStyle w:val="BodyText"/>
        <w:spacing w:line="261" w:lineRule="auto" w:before="25"/>
        <w:ind w:left="1133" w:right="1"/>
        <w:jc w:val="both"/>
        <w:rPr>
          <w:b w:val="0"/>
        </w:rPr>
      </w:pPr>
      <w:r>
        <w:rPr>
          <w:b w:val="0"/>
        </w:rPr>
        <w:t>Die Folgen dieser Berechnungsmethode sind </w:t>
      </w:r>
      <w:r>
        <w:rPr>
          <w:b w:val="0"/>
        </w:rPr>
        <w:t>ver- heerend: Der IV-Grad fällt wesentlich tiefer aus, als er bei</w:t>
      </w:r>
      <w:r>
        <w:rPr>
          <w:b w:val="0"/>
          <w:spacing w:val="-8"/>
        </w:rPr>
        <w:t> </w:t>
      </w:r>
      <w:r>
        <w:rPr>
          <w:b w:val="0"/>
        </w:rPr>
        <w:t>einer</w:t>
      </w:r>
      <w:r>
        <w:rPr>
          <w:b w:val="0"/>
          <w:spacing w:val="-8"/>
        </w:rPr>
        <w:t> </w:t>
      </w:r>
      <w:r>
        <w:rPr>
          <w:b w:val="0"/>
        </w:rPr>
        <w:t>Berechnung</w:t>
      </w:r>
      <w:r>
        <w:rPr>
          <w:b w:val="0"/>
          <w:spacing w:val="-8"/>
        </w:rPr>
        <w:t> </w:t>
      </w:r>
      <w:r>
        <w:rPr>
          <w:b w:val="0"/>
        </w:rPr>
        <w:t>mit</w:t>
      </w:r>
      <w:r>
        <w:rPr>
          <w:b w:val="0"/>
          <w:spacing w:val="-8"/>
        </w:rPr>
        <w:t> </w:t>
      </w:r>
      <w:r>
        <w:rPr>
          <w:b w:val="0"/>
        </w:rPr>
        <w:t>einem</w:t>
      </w:r>
      <w:r>
        <w:rPr>
          <w:b w:val="0"/>
          <w:spacing w:val="-8"/>
        </w:rPr>
        <w:t> </w:t>
      </w:r>
      <w:r>
        <w:rPr>
          <w:b w:val="0"/>
        </w:rPr>
        <w:t>realistisch</w:t>
      </w:r>
      <w:r>
        <w:rPr>
          <w:b w:val="0"/>
          <w:spacing w:val="-8"/>
        </w:rPr>
        <w:t> </w:t>
      </w:r>
      <w:r>
        <w:rPr>
          <w:b w:val="0"/>
        </w:rPr>
        <w:t>erzielbaren Einkommen</w:t>
      </w:r>
      <w:r>
        <w:rPr>
          <w:b w:val="0"/>
          <w:spacing w:val="40"/>
        </w:rPr>
        <w:t> </w:t>
      </w:r>
      <w:r>
        <w:rPr>
          <w:b w:val="0"/>
        </w:rPr>
        <w:t>wäre.</w:t>
      </w:r>
      <w:r>
        <w:rPr>
          <w:b w:val="0"/>
          <w:spacing w:val="40"/>
        </w:rPr>
        <w:t> </w:t>
      </w:r>
      <w:r>
        <w:rPr>
          <w:b w:val="0"/>
        </w:rPr>
        <w:t>Ist</w:t>
      </w:r>
      <w:r>
        <w:rPr>
          <w:b w:val="0"/>
          <w:spacing w:val="40"/>
        </w:rPr>
        <w:t> </w:t>
      </w:r>
      <w:r>
        <w:rPr>
          <w:b w:val="0"/>
        </w:rPr>
        <w:t>der</w:t>
      </w:r>
      <w:r>
        <w:rPr>
          <w:b w:val="0"/>
          <w:spacing w:val="40"/>
        </w:rPr>
        <w:t> </w:t>
      </w:r>
      <w:r>
        <w:rPr>
          <w:b w:val="0"/>
        </w:rPr>
        <w:t>IV-Grad</w:t>
      </w:r>
      <w:r>
        <w:rPr>
          <w:b w:val="0"/>
          <w:spacing w:val="40"/>
        </w:rPr>
        <w:t> </w:t>
      </w:r>
      <w:r>
        <w:rPr>
          <w:b w:val="0"/>
        </w:rPr>
        <w:t>zudem</w:t>
      </w:r>
      <w:r>
        <w:rPr>
          <w:b w:val="0"/>
          <w:spacing w:val="40"/>
        </w:rPr>
        <w:t> </w:t>
      </w:r>
      <w:r>
        <w:rPr>
          <w:b w:val="0"/>
        </w:rPr>
        <w:t>kleiner als</w:t>
      </w:r>
      <w:r>
        <w:rPr>
          <w:b w:val="0"/>
          <w:spacing w:val="40"/>
        </w:rPr>
        <w:t> </w:t>
      </w:r>
      <w:r>
        <w:rPr>
          <w:b w:val="0"/>
        </w:rPr>
        <w:t>40</w:t>
      </w:r>
      <w:r>
        <w:rPr>
          <w:b w:val="0"/>
          <w:spacing w:val="40"/>
        </w:rPr>
        <w:t> </w:t>
      </w:r>
      <w:r>
        <w:rPr>
          <w:b w:val="0"/>
        </w:rPr>
        <w:t>Prozent,</w:t>
      </w:r>
      <w:r>
        <w:rPr>
          <w:b w:val="0"/>
          <w:spacing w:val="40"/>
        </w:rPr>
        <w:t> </w:t>
      </w:r>
      <w:r>
        <w:rPr>
          <w:b w:val="0"/>
        </w:rPr>
        <w:t>erhält</w:t>
      </w:r>
      <w:r>
        <w:rPr>
          <w:b w:val="0"/>
          <w:spacing w:val="40"/>
        </w:rPr>
        <w:t> </w:t>
      </w:r>
      <w:r>
        <w:rPr>
          <w:b w:val="0"/>
        </w:rPr>
        <w:t>die</w:t>
      </w:r>
      <w:r>
        <w:rPr>
          <w:b w:val="0"/>
          <w:spacing w:val="40"/>
        </w:rPr>
        <w:t> </w:t>
      </w:r>
      <w:r>
        <w:rPr>
          <w:b w:val="0"/>
        </w:rPr>
        <w:t>Person</w:t>
      </w:r>
      <w:r>
        <w:rPr>
          <w:b w:val="0"/>
          <w:spacing w:val="40"/>
        </w:rPr>
        <w:t> </w:t>
      </w:r>
      <w:r>
        <w:rPr>
          <w:b w:val="0"/>
        </w:rPr>
        <w:t>gar</w:t>
      </w:r>
      <w:r>
        <w:rPr>
          <w:b w:val="0"/>
          <w:spacing w:val="40"/>
        </w:rPr>
        <w:t> </w:t>
      </w:r>
      <w:r>
        <w:rPr>
          <w:b w:val="0"/>
        </w:rPr>
        <w:t>keine</w:t>
      </w:r>
      <w:r>
        <w:rPr>
          <w:b w:val="0"/>
          <w:spacing w:val="40"/>
        </w:rPr>
        <w:t> </w:t>
      </w:r>
      <w:r>
        <w:rPr>
          <w:b w:val="0"/>
        </w:rPr>
        <w:t>Rente. Das bedeutet meist den Schritt in die Sozialhilfe, ob- wohl die Zuständigkeit klar bei der IV liegen würde. Hinzu kommt, dass Gering- und Normalverdiener*in- nen wegen der kleineren Lohneinbusse noch stärker benachteiligt sind als Personen, die in der früheren Tätigkeit</w:t>
      </w:r>
      <w:r>
        <w:rPr>
          <w:b w:val="0"/>
          <w:spacing w:val="40"/>
        </w:rPr>
        <w:t> </w:t>
      </w:r>
      <w:r>
        <w:rPr>
          <w:b w:val="0"/>
        </w:rPr>
        <w:t>sehr</w:t>
      </w:r>
      <w:r>
        <w:rPr>
          <w:b w:val="0"/>
          <w:spacing w:val="40"/>
        </w:rPr>
        <w:t> </w:t>
      </w:r>
      <w:r>
        <w:rPr>
          <w:b w:val="0"/>
        </w:rPr>
        <w:t>gut</w:t>
      </w:r>
      <w:r>
        <w:rPr>
          <w:b w:val="0"/>
          <w:spacing w:val="40"/>
        </w:rPr>
        <w:t> </w:t>
      </w:r>
      <w:r>
        <w:rPr>
          <w:b w:val="0"/>
        </w:rPr>
        <w:t>verdient</w:t>
      </w:r>
      <w:r>
        <w:rPr>
          <w:b w:val="0"/>
          <w:spacing w:val="40"/>
        </w:rPr>
        <w:t> </w:t>
      </w:r>
      <w:r>
        <w:rPr>
          <w:b w:val="0"/>
        </w:rPr>
        <w:t>haben.</w:t>
      </w:r>
      <w:r>
        <w:rPr>
          <w:b w:val="0"/>
          <w:spacing w:val="40"/>
        </w:rPr>
        <w:t> </w:t>
      </w:r>
      <w:r>
        <w:rPr>
          <w:b w:val="0"/>
        </w:rPr>
        <w:t>Und:</w:t>
      </w:r>
      <w:r>
        <w:rPr>
          <w:b w:val="0"/>
          <w:spacing w:val="40"/>
        </w:rPr>
        <w:t> </w:t>
      </w:r>
      <w:r>
        <w:rPr>
          <w:b w:val="0"/>
        </w:rPr>
        <w:t>Liegt</w:t>
      </w:r>
      <w:r>
        <w:rPr>
          <w:b w:val="0"/>
          <w:spacing w:val="40"/>
        </w:rPr>
        <w:t> </w:t>
      </w:r>
      <w:r>
        <w:rPr>
          <w:b w:val="0"/>
        </w:rPr>
        <w:t>der IV-Grad unter 20 Prozent, verweigert die IV sogar die Unterstützung bei einer Umschulung.</w:t>
      </w:r>
    </w:p>
    <w:p>
      <w:pPr>
        <w:pStyle w:val="BodyText"/>
        <w:spacing w:line="261" w:lineRule="auto"/>
        <w:ind w:left="1133" w:firstLine="396"/>
        <w:jc w:val="both"/>
        <w:rPr>
          <w:b w:val="0"/>
        </w:rPr>
      </w:pPr>
      <w:r>
        <w:rPr>
          <w:b w:val="0"/>
        </w:rPr>
        <w:t>Das Beispiel eines 45-jährigen </w:t>
      </w:r>
      <w:r>
        <w:rPr>
          <w:b w:val="0"/>
        </w:rPr>
        <w:t>Krankenpflegers mit einem Monatslohn von 6100 Franken, der auf- grund</w:t>
      </w:r>
      <w:r>
        <w:rPr>
          <w:b w:val="0"/>
          <w:spacing w:val="-2"/>
        </w:rPr>
        <w:t> </w:t>
      </w:r>
      <w:r>
        <w:rPr>
          <w:b w:val="0"/>
        </w:rPr>
        <w:t>von</w:t>
      </w:r>
      <w:r>
        <w:rPr>
          <w:b w:val="0"/>
          <w:spacing w:val="-2"/>
        </w:rPr>
        <w:t> </w:t>
      </w:r>
      <w:r>
        <w:rPr>
          <w:b w:val="0"/>
        </w:rPr>
        <w:t>Rückenproblemen</w:t>
      </w:r>
      <w:r>
        <w:rPr>
          <w:b w:val="0"/>
          <w:spacing w:val="-2"/>
        </w:rPr>
        <w:t> </w:t>
      </w:r>
      <w:r>
        <w:rPr>
          <w:b w:val="0"/>
        </w:rPr>
        <w:t>nicht</w:t>
      </w:r>
      <w:r>
        <w:rPr>
          <w:b w:val="0"/>
          <w:spacing w:val="-2"/>
        </w:rPr>
        <w:t> </w:t>
      </w:r>
      <w:r>
        <w:rPr>
          <w:b w:val="0"/>
        </w:rPr>
        <w:t>mehr</w:t>
      </w:r>
      <w:r>
        <w:rPr>
          <w:b w:val="0"/>
          <w:spacing w:val="-2"/>
        </w:rPr>
        <w:t> </w:t>
      </w:r>
      <w:r>
        <w:rPr>
          <w:b w:val="0"/>
        </w:rPr>
        <w:t>in</w:t>
      </w:r>
      <w:r>
        <w:rPr>
          <w:b w:val="0"/>
          <w:spacing w:val="-2"/>
        </w:rPr>
        <w:t> </w:t>
      </w:r>
      <w:r>
        <w:rPr>
          <w:b w:val="0"/>
        </w:rPr>
        <w:t>der</w:t>
      </w:r>
      <w:r>
        <w:rPr>
          <w:b w:val="0"/>
          <w:spacing w:val="-2"/>
        </w:rPr>
        <w:t> </w:t>
      </w:r>
      <w:r>
        <w:rPr>
          <w:b w:val="0"/>
        </w:rPr>
        <w:t>Pflege </w:t>
      </w:r>
      <w:r>
        <w:rPr>
          <w:b w:val="0"/>
          <w:spacing w:val="-2"/>
        </w:rPr>
        <w:t>arbeiten</w:t>
      </w:r>
      <w:r>
        <w:rPr>
          <w:b w:val="0"/>
          <w:spacing w:val="-11"/>
        </w:rPr>
        <w:t> </w:t>
      </w:r>
      <w:r>
        <w:rPr>
          <w:b w:val="0"/>
          <w:spacing w:val="-2"/>
        </w:rPr>
        <w:t>kann,</w:t>
      </w:r>
      <w:r>
        <w:rPr>
          <w:b w:val="0"/>
          <w:spacing w:val="-10"/>
        </w:rPr>
        <w:t> </w:t>
      </w:r>
      <w:r>
        <w:rPr>
          <w:b w:val="0"/>
          <w:spacing w:val="-2"/>
        </w:rPr>
        <w:t>veranschaulicht</w:t>
      </w:r>
      <w:r>
        <w:rPr>
          <w:b w:val="0"/>
          <w:spacing w:val="-10"/>
        </w:rPr>
        <w:t> </w:t>
      </w:r>
      <w:r>
        <w:rPr>
          <w:b w:val="0"/>
          <w:spacing w:val="-2"/>
        </w:rPr>
        <w:t>die</w:t>
      </w:r>
      <w:r>
        <w:rPr>
          <w:b w:val="0"/>
          <w:spacing w:val="-10"/>
        </w:rPr>
        <w:t> </w:t>
      </w:r>
      <w:r>
        <w:rPr>
          <w:b w:val="0"/>
          <w:spacing w:val="-2"/>
        </w:rPr>
        <w:t>Problematik.</w:t>
      </w:r>
      <w:r>
        <w:rPr>
          <w:b w:val="0"/>
          <w:spacing w:val="-10"/>
        </w:rPr>
        <w:t> </w:t>
      </w:r>
      <w:r>
        <w:rPr>
          <w:b w:val="0"/>
          <w:spacing w:val="-2"/>
        </w:rPr>
        <w:t>Gemäss </w:t>
      </w:r>
      <w:r>
        <w:rPr>
          <w:b w:val="0"/>
        </w:rPr>
        <w:t>IV-Entscheid</w:t>
      </w:r>
      <w:r>
        <w:rPr>
          <w:b w:val="0"/>
          <w:spacing w:val="-2"/>
        </w:rPr>
        <w:t> </w:t>
      </w:r>
      <w:r>
        <w:rPr>
          <w:b w:val="0"/>
        </w:rPr>
        <w:t>ist</w:t>
      </w:r>
      <w:r>
        <w:rPr>
          <w:b w:val="0"/>
          <w:spacing w:val="-2"/>
        </w:rPr>
        <w:t> </w:t>
      </w:r>
      <w:r>
        <w:rPr>
          <w:b w:val="0"/>
        </w:rPr>
        <w:t>der</w:t>
      </w:r>
      <w:r>
        <w:rPr>
          <w:b w:val="0"/>
          <w:spacing w:val="-2"/>
        </w:rPr>
        <w:t> </w:t>
      </w:r>
      <w:r>
        <w:rPr>
          <w:b w:val="0"/>
        </w:rPr>
        <w:t>Mann</w:t>
      </w:r>
      <w:r>
        <w:rPr>
          <w:b w:val="0"/>
          <w:spacing w:val="-2"/>
        </w:rPr>
        <w:t> </w:t>
      </w:r>
      <w:r>
        <w:rPr>
          <w:b w:val="0"/>
        </w:rPr>
        <w:t>in</w:t>
      </w:r>
      <w:r>
        <w:rPr>
          <w:b w:val="0"/>
          <w:spacing w:val="-2"/>
        </w:rPr>
        <w:t> </w:t>
      </w:r>
      <w:r>
        <w:rPr>
          <w:b w:val="0"/>
        </w:rPr>
        <w:t>einer</w:t>
      </w:r>
      <w:r>
        <w:rPr>
          <w:b w:val="0"/>
          <w:spacing w:val="-2"/>
        </w:rPr>
        <w:t> </w:t>
      </w:r>
      <w:r>
        <w:rPr>
          <w:b w:val="0"/>
        </w:rPr>
        <w:t>angepassten</w:t>
      </w:r>
      <w:r>
        <w:rPr>
          <w:b w:val="0"/>
          <w:spacing w:val="-2"/>
        </w:rPr>
        <w:t> </w:t>
      </w:r>
      <w:r>
        <w:rPr>
          <w:b w:val="0"/>
        </w:rPr>
        <w:t>Tätig- keit zu 100 Prozent arbeitsfähig. Entsprechend wird zur Berechnung des IV-Grades der Tabellenlohn auf </w:t>
      </w:r>
      <w:r>
        <w:rPr>
          <w:b w:val="0"/>
          <w:spacing w:val="-2"/>
        </w:rPr>
        <w:t>unterster</w:t>
      </w:r>
      <w:r>
        <w:rPr>
          <w:b w:val="0"/>
          <w:spacing w:val="-11"/>
        </w:rPr>
        <w:t> </w:t>
      </w:r>
      <w:r>
        <w:rPr>
          <w:b w:val="0"/>
          <w:spacing w:val="-2"/>
        </w:rPr>
        <w:t>Kompetenzstufe</w:t>
      </w:r>
      <w:r>
        <w:rPr>
          <w:b w:val="0"/>
          <w:spacing w:val="-10"/>
        </w:rPr>
        <w:t> </w:t>
      </w:r>
      <w:r>
        <w:rPr>
          <w:b w:val="0"/>
          <w:spacing w:val="-2"/>
        </w:rPr>
        <w:t>hinzugezogen:</w:t>
      </w:r>
      <w:r>
        <w:rPr>
          <w:b w:val="0"/>
          <w:spacing w:val="-10"/>
        </w:rPr>
        <w:t> </w:t>
      </w:r>
      <w:r>
        <w:rPr>
          <w:b w:val="0"/>
          <w:spacing w:val="-2"/>
        </w:rPr>
        <w:t>5417</w:t>
      </w:r>
      <w:r>
        <w:rPr>
          <w:b w:val="0"/>
          <w:spacing w:val="-10"/>
        </w:rPr>
        <w:t> </w:t>
      </w:r>
      <w:r>
        <w:rPr>
          <w:b w:val="0"/>
          <w:spacing w:val="-2"/>
        </w:rPr>
        <w:t>Franken. </w:t>
      </w:r>
      <w:r>
        <w:rPr>
          <w:b w:val="0"/>
          <w:spacing w:val="-6"/>
        </w:rPr>
        <w:t>Dieser Lohn ist der mittlere Wert der diversen Branchen- </w:t>
      </w:r>
      <w:r>
        <w:rPr>
          <w:b w:val="0"/>
        </w:rPr>
        <w:t>löhne</w:t>
      </w:r>
      <w:r>
        <w:rPr>
          <w:b w:val="0"/>
          <w:spacing w:val="-7"/>
        </w:rPr>
        <w:t> </w:t>
      </w:r>
      <w:r>
        <w:rPr>
          <w:b w:val="0"/>
        </w:rPr>
        <w:t>in</w:t>
      </w:r>
      <w:r>
        <w:rPr>
          <w:b w:val="0"/>
          <w:spacing w:val="-7"/>
        </w:rPr>
        <w:t> </w:t>
      </w:r>
      <w:r>
        <w:rPr>
          <w:b w:val="0"/>
        </w:rPr>
        <w:t>der</w:t>
      </w:r>
      <w:r>
        <w:rPr>
          <w:b w:val="0"/>
          <w:spacing w:val="-7"/>
        </w:rPr>
        <w:t> </w:t>
      </w:r>
      <w:r>
        <w:rPr>
          <w:b w:val="0"/>
        </w:rPr>
        <w:t>LSE-Tabelle,</w:t>
      </w:r>
      <w:r>
        <w:rPr>
          <w:b w:val="0"/>
          <w:spacing w:val="-7"/>
        </w:rPr>
        <w:t> </w:t>
      </w:r>
      <w:r>
        <w:rPr>
          <w:b w:val="0"/>
        </w:rPr>
        <w:t>der</w:t>
      </w:r>
      <w:r>
        <w:rPr>
          <w:b w:val="0"/>
          <w:spacing w:val="-7"/>
        </w:rPr>
        <w:t> </w:t>
      </w:r>
      <w:r>
        <w:rPr>
          <w:b w:val="0"/>
        </w:rPr>
        <w:t>sogenannte</w:t>
      </w:r>
      <w:r>
        <w:rPr>
          <w:b w:val="0"/>
          <w:spacing w:val="-7"/>
        </w:rPr>
        <w:t> </w:t>
      </w:r>
      <w:r>
        <w:rPr>
          <w:b w:val="0"/>
        </w:rPr>
        <w:t>Medianlohn. Nun</w:t>
      </w:r>
      <w:r>
        <w:rPr>
          <w:b w:val="0"/>
          <w:spacing w:val="-4"/>
        </w:rPr>
        <w:t> </w:t>
      </w:r>
      <w:r>
        <w:rPr>
          <w:b w:val="0"/>
        </w:rPr>
        <w:t>kann</w:t>
      </w:r>
      <w:r>
        <w:rPr>
          <w:b w:val="0"/>
          <w:spacing w:val="-4"/>
        </w:rPr>
        <w:t> </w:t>
      </w:r>
      <w:r>
        <w:rPr>
          <w:b w:val="0"/>
        </w:rPr>
        <w:t>der</w:t>
      </w:r>
      <w:r>
        <w:rPr>
          <w:b w:val="0"/>
          <w:spacing w:val="-4"/>
        </w:rPr>
        <w:t> </w:t>
      </w:r>
      <w:r>
        <w:rPr>
          <w:b w:val="0"/>
        </w:rPr>
        <w:t>Mann</w:t>
      </w:r>
      <w:r>
        <w:rPr>
          <w:b w:val="0"/>
          <w:spacing w:val="-4"/>
        </w:rPr>
        <w:t> </w:t>
      </w:r>
      <w:r>
        <w:rPr>
          <w:b w:val="0"/>
        </w:rPr>
        <w:t>aufgrund</w:t>
      </w:r>
      <w:r>
        <w:rPr>
          <w:b w:val="0"/>
          <w:spacing w:val="-4"/>
        </w:rPr>
        <w:t> </w:t>
      </w:r>
      <w:r>
        <w:rPr>
          <w:b w:val="0"/>
        </w:rPr>
        <w:t>seiner</w:t>
      </w:r>
      <w:r>
        <w:rPr>
          <w:b w:val="0"/>
          <w:spacing w:val="-4"/>
        </w:rPr>
        <w:t> </w:t>
      </w:r>
      <w:r>
        <w:rPr>
          <w:b w:val="0"/>
        </w:rPr>
        <w:t>gesundheitlichen </w:t>
      </w:r>
      <w:r>
        <w:rPr>
          <w:b w:val="0"/>
          <w:w w:val="95"/>
        </w:rPr>
        <w:t>Einschränkungen</w:t>
      </w:r>
      <w:r>
        <w:rPr>
          <w:b w:val="0"/>
          <w:spacing w:val="-3"/>
          <w:w w:val="95"/>
        </w:rPr>
        <w:t> </w:t>
      </w:r>
      <w:r>
        <w:rPr>
          <w:b w:val="0"/>
          <w:w w:val="95"/>
        </w:rPr>
        <w:t>aber</w:t>
      </w:r>
      <w:r>
        <w:rPr>
          <w:b w:val="0"/>
          <w:spacing w:val="-3"/>
          <w:w w:val="95"/>
        </w:rPr>
        <w:t> </w:t>
      </w:r>
      <w:r>
        <w:rPr>
          <w:b w:val="0"/>
          <w:w w:val="95"/>
        </w:rPr>
        <w:t>weder</w:t>
      </w:r>
      <w:r>
        <w:rPr>
          <w:b w:val="0"/>
          <w:spacing w:val="-3"/>
          <w:w w:val="95"/>
        </w:rPr>
        <w:t> </w:t>
      </w:r>
      <w:r>
        <w:rPr>
          <w:b w:val="0"/>
          <w:w w:val="95"/>
        </w:rPr>
        <w:t>auf</w:t>
      </w:r>
      <w:r>
        <w:rPr>
          <w:b w:val="0"/>
          <w:spacing w:val="-3"/>
          <w:w w:val="95"/>
        </w:rPr>
        <w:t> </w:t>
      </w:r>
      <w:r>
        <w:rPr>
          <w:b w:val="0"/>
          <w:w w:val="95"/>
        </w:rPr>
        <w:t>dem</w:t>
      </w:r>
      <w:r>
        <w:rPr>
          <w:b w:val="0"/>
          <w:spacing w:val="-3"/>
          <w:w w:val="95"/>
        </w:rPr>
        <w:t> </w:t>
      </w:r>
      <w:r>
        <w:rPr>
          <w:b w:val="0"/>
          <w:w w:val="95"/>
        </w:rPr>
        <w:t>Bau</w:t>
      </w:r>
      <w:r>
        <w:rPr>
          <w:b w:val="0"/>
          <w:spacing w:val="-3"/>
          <w:w w:val="95"/>
        </w:rPr>
        <w:t> </w:t>
      </w:r>
      <w:r>
        <w:rPr>
          <w:b w:val="0"/>
          <w:w w:val="95"/>
        </w:rPr>
        <w:t>arbeiten, noch </w:t>
      </w:r>
      <w:r>
        <w:rPr>
          <w:b w:val="0"/>
        </w:rPr>
        <w:t>wird er eine Hilfsarbeit in der Versicherungsbranche finden,</w:t>
      </w:r>
      <w:r>
        <w:rPr>
          <w:b w:val="0"/>
          <w:spacing w:val="-6"/>
        </w:rPr>
        <w:t> </w:t>
      </w:r>
      <w:r>
        <w:rPr>
          <w:b w:val="0"/>
        </w:rPr>
        <w:t>mit</w:t>
      </w:r>
      <w:r>
        <w:rPr>
          <w:b w:val="0"/>
          <w:spacing w:val="-6"/>
        </w:rPr>
        <w:t> </w:t>
      </w:r>
      <w:r>
        <w:rPr>
          <w:b w:val="0"/>
        </w:rPr>
        <w:t>der</w:t>
      </w:r>
      <w:r>
        <w:rPr>
          <w:b w:val="0"/>
          <w:spacing w:val="-6"/>
        </w:rPr>
        <w:t> </w:t>
      </w:r>
      <w:r>
        <w:rPr>
          <w:b w:val="0"/>
        </w:rPr>
        <w:t>er</w:t>
      </w:r>
      <w:r>
        <w:rPr>
          <w:b w:val="0"/>
          <w:spacing w:val="-6"/>
        </w:rPr>
        <w:t> </w:t>
      </w:r>
      <w:r>
        <w:rPr>
          <w:b w:val="0"/>
        </w:rPr>
        <w:t>gemäss</w:t>
      </w:r>
      <w:r>
        <w:rPr>
          <w:b w:val="0"/>
          <w:spacing w:val="-6"/>
        </w:rPr>
        <w:t> </w:t>
      </w:r>
      <w:r>
        <w:rPr>
          <w:b w:val="0"/>
        </w:rPr>
        <w:t>LSE-Tabelle</w:t>
      </w:r>
      <w:r>
        <w:rPr>
          <w:b w:val="0"/>
          <w:spacing w:val="-6"/>
        </w:rPr>
        <w:t> </w:t>
      </w:r>
      <w:r>
        <w:rPr>
          <w:b w:val="0"/>
        </w:rPr>
        <w:t>monatlich</w:t>
      </w:r>
      <w:r>
        <w:rPr>
          <w:b w:val="0"/>
          <w:spacing w:val="-6"/>
        </w:rPr>
        <w:t> </w:t>
      </w:r>
      <w:r>
        <w:rPr>
          <w:b w:val="0"/>
        </w:rPr>
        <w:t>mehr </w:t>
      </w:r>
      <w:r>
        <w:rPr>
          <w:b w:val="0"/>
          <w:spacing w:val="-4"/>
        </w:rPr>
        <w:t>als</w:t>
      </w:r>
      <w:r>
        <w:rPr>
          <w:b w:val="0"/>
          <w:spacing w:val="-9"/>
        </w:rPr>
        <w:t> </w:t>
      </w:r>
      <w:r>
        <w:rPr>
          <w:b w:val="0"/>
          <w:spacing w:val="-4"/>
        </w:rPr>
        <w:t>13</w:t>
      </w:r>
      <w:r>
        <w:rPr>
          <w:b w:val="0"/>
          <w:spacing w:val="-8"/>
        </w:rPr>
        <w:t> </w:t>
      </w:r>
      <w:r>
        <w:rPr>
          <w:b w:val="0"/>
          <w:spacing w:val="-4"/>
        </w:rPr>
        <w:t>000</w:t>
      </w:r>
      <w:r>
        <w:rPr>
          <w:b w:val="0"/>
          <w:spacing w:val="-8"/>
        </w:rPr>
        <w:t> </w:t>
      </w:r>
      <w:r>
        <w:rPr>
          <w:b w:val="0"/>
          <w:spacing w:val="-4"/>
        </w:rPr>
        <w:t>Franken verdienen könnte – beides Branchen, die</w:t>
      </w:r>
      <w:r>
        <w:rPr>
          <w:b w:val="0"/>
          <w:spacing w:val="-7"/>
        </w:rPr>
        <w:t> </w:t>
      </w:r>
      <w:r>
        <w:rPr>
          <w:b w:val="0"/>
          <w:spacing w:val="-4"/>
        </w:rPr>
        <w:t>den</w:t>
      </w:r>
      <w:r>
        <w:rPr>
          <w:b w:val="0"/>
          <w:spacing w:val="-7"/>
        </w:rPr>
        <w:t> </w:t>
      </w:r>
      <w:r>
        <w:rPr>
          <w:b w:val="0"/>
          <w:spacing w:val="-4"/>
        </w:rPr>
        <w:t>Medianlohn</w:t>
      </w:r>
      <w:r>
        <w:rPr>
          <w:b w:val="0"/>
          <w:spacing w:val="-7"/>
        </w:rPr>
        <w:t> </w:t>
      </w:r>
      <w:r>
        <w:rPr>
          <w:b w:val="0"/>
          <w:spacing w:val="-4"/>
        </w:rPr>
        <w:t>nach</w:t>
      </w:r>
      <w:r>
        <w:rPr>
          <w:b w:val="0"/>
          <w:spacing w:val="-7"/>
        </w:rPr>
        <w:t> </w:t>
      </w:r>
      <w:r>
        <w:rPr>
          <w:b w:val="0"/>
          <w:spacing w:val="-4"/>
        </w:rPr>
        <w:t>oben</w:t>
      </w:r>
      <w:r>
        <w:rPr>
          <w:b w:val="0"/>
          <w:spacing w:val="-7"/>
        </w:rPr>
        <w:t> </w:t>
      </w:r>
      <w:r>
        <w:rPr>
          <w:b w:val="0"/>
          <w:spacing w:val="-4"/>
        </w:rPr>
        <w:t>ziehen.</w:t>
      </w:r>
      <w:r>
        <w:rPr>
          <w:b w:val="0"/>
          <w:spacing w:val="-7"/>
        </w:rPr>
        <w:t> </w:t>
      </w:r>
      <w:r>
        <w:rPr>
          <w:b w:val="0"/>
          <w:spacing w:val="-4"/>
        </w:rPr>
        <w:t>Die</w:t>
      </w:r>
      <w:r>
        <w:rPr>
          <w:b w:val="0"/>
          <w:spacing w:val="-7"/>
        </w:rPr>
        <w:t> </w:t>
      </w:r>
      <w:r>
        <w:rPr>
          <w:b w:val="0"/>
          <w:spacing w:val="-4"/>
        </w:rPr>
        <w:t>5417</w:t>
      </w:r>
      <w:r>
        <w:rPr>
          <w:b w:val="0"/>
          <w:spacing w:val="-7"/>
        </w:rPr>
        <w:t> </w:t>
      </w:r>
      <w:r>
        <w:rPr>
          <w:b w:val="0"/>
          <w:spacing w:val="-4"/>
        </w:rPr>
        <w:t>Franken </w:t>
      </w:r>
      <w:r>
        <w:rPr>
          <w:b w:val="0"/>
          <w:spacing w:val="-2"/>
        </w:rPr>
        <w:t>basieren</w:t>
      </w:r>
      <w:r>
        <w:rPr>
          <w:b w:val="0"/>
          <w:spacing w:val="-11"/>
        </w:rPr>
        <w:t> </w:t>
      </w:r>
      <w:r>
        <w:rPr>
          <w:b w:val="0"/>
          <w:spacing w:val="-2"/>
        </w:rPr>
        <w:t>somit</w:t>
      </w:r>
      <w:r>
        <w:rPr>
          <w:b w:val="0"/>
          <w:spacing w:val="-10"/>
        </w:rPr>
        <w:t> </w:t>
      </w:r>
      <w:r>
        <w:rPr>
          <w:b w:val="0"/>
          <w:spacing w:val="-2"/>
        </w:rPr>
        <w:t>auf</w:t>
      </w:r>
      <w:r>
        <w:rPr>
          <w:b w:val="0"/>
          <w:spacing w:val="-10"/>
        </w:rPr>
        <w:t> </w:t>
      </w:r>
      <w:r>
        <w:rPr>
          <w:b w:val="0"/>
          <w:spacing w:val="-2"/>
        </w:rPr>
        <w:t>verschiedenen</w:t>
      </w:r>
      <w:r>
        <w:rPr>
          <w:b w:val="0"/>
          <w:spacing w:val="-10"/>
        </w:rPr>
        <w:t> </w:t>
      </w:r>
      <w:r>
        <w:rPr>
          <w:b w:val="0"/>
          <w:spacing w:val="-2"/>
        </w:rPr>
        <w:t>Löhnen,</w:t>
      </w:r>
      <w:r>
        <w:rPr>
          <w:b w:val="0"/>
          <w:spacing w:val="-10"/>
        </w:rPr>
        <w:t> </w:t>
      </w:r>
      <w:r>
        <w:rPr>
          <w:b w:val="0"/>
          <w:spacing w:val="-2"/>
        </w:rPr>
        <w:t>wobei</w:t>
      </w:r>
      <w:r>
        <w:rPr>
          <w:b w:val="0"/>
          <w:spacing w:val="-10"/>
        </w:rPr>
        <w:t> </w:t>
      </w:r>
      <w:r>
        <w:rPr>
          <w:b w:val="0"/>
          <w:spacing w:val="-2"/>
        </w:rPr>
        <w:t>jedoch </w:t>
      </w:r>
      <w:r>
        <w:rPr>
          <w:b w:val="0"/>
        </w:rPr>
        <w:t>die</w:t>
      </w:r>
      <w:r>
        <w:rPr>
          <w:b w:val="0"/>
          <w:spacing w:val="-8"/>
        </w:rPr>
        <w:t> </w:t>
      </w:r>
      <w:r>
        <w:rPr>
          <w:b w:val="0"/>
        </w:rPr>
        <w:t>höheren</w:t>
      </w:r>
      <w:r>
        <w:rPr>
          <w:b w:val="0"/>
          <w:spacing w:val="-8"/>
        </w:rPr>
        <w:t> </w:t>
      </w:r>
      <w:r>
        <w:rPr>
          <w:b w:val="0"/>
        </w:rPr>
        <w:t>Saläre</w:t>
      </w:r>
      <w:r>
        <w:rPr>
          <w:b w:val="0"/>
          <w:spacing w:val="-8"/>
        </w:rPr>
        <w:t> </w:t>
      </w:r>
      <w:r>
        <w:rPr>
          <w:b w:val="0"/>
        </w:rPr>
        <w:t>für</w:t>
      </w:r>
      <w:r>
        <w:rPr>
          <w:b w:val="0"/>
          <w:spacing w:val="-8"/>
        </w:rPr>
        <w:t> </w:t>
      </w:r>
      <w:r>
        <w:rPr>
          <w:b w:val="0"/>
        </w:rPr>
        <w:t>den</w:t>
      </w:r>
      <w:r>
        <w:rPr>
          <w:b w:val="0"/>
          <w:spacing w:val="-8"/>
        </w:rPr>
        <w:t> </w:t>
      </w:r>
      <w:r>
        <w:rPr>
          <w:b w:val="0"/>
        </w:rPr>
        <w:t>ehemaligen</w:t>
      </w:r>
      <w:r>
        <w:rPr>
          <w:b w:val="0"/>
          <w:spacing w:val="-8"/>
        </w:rPr>
        <w:t> </w:t>
      </w:r>
      <w:r>
        <w:rPr>
          <w:b w:val="0"/>
        </w:rPr>
        <w:t>Krankenpfleger </w:t>
      </w:r>
      <w:r>
        <w:rPr>
          <w:b w:val="0"/>
          <w:w w:val="95"/>
        </w:rPr>
        <w:t>unerreichbar</w:t>
      </w:r>
      <w:r>
        <w:rPr>
          <w:b w:val="0"/>
          <w:spacing w:val="-6"/>
          <w:w w:val="95"/>
        </w:rPr>
        <w:t> </w:t>
      </w:r>
      <w:r>
        <w:rPr>
          <w:b w:val="0"/>
          <w:w w:val="95"/>
        </w:rPr>
        <w:t>sind.</w:t>
      </w:r>
      <w:r>
        <w:rPr>
          <w:b w:val="0"/>
          <w:spacing w:val="-6"/>
          <w:w w:val="95"/>
        </w:rPr>
        <w:t> </w:t>
      </w:r>
      <w:r>
        <w:rPr>
          <w:b w:val="0"/>
          <w:w w:val="95"/>
        </w:rPr>
        <w:t>Sein</w:t>
      </w:r>
      <w:r>
        <w:rPr>
          <w:b w:val="0"/>
          <w:spacing w:val="-6"/>
          <w:w w:val="95"/>
        </w:rPr>
        <w:t> </w:t>
      </w:r>
      <w:r>
        <w:rPr>
          <w:b w:val="0"/>
          <w:w w:val="95"/>
        </w:rPr>
        <w:t>IV-Grad</w:t>
      </w:r>
      <w:r>
        <w:rPr>
          <w:b w:val="0"/>
          <w:spacing w:val="-6"/>
          <w:w w:val="95"/>
        </w:rPr>
        <w:t> </w:t>
      </w:r>
      <w:r>
        <w:rPr>
          <w:b w:val="0"/>
          <w:w w:val="95"/>
        </w:rPr>
        <w:t>beträgt</w:t>
      </w:r>
      <w:r>
        <w:rPr>
          <w:b w:val="0"/>
          <w:spacing w:val="-6"/>
          <w:w w:val="95"/>
        </w:rPr>
        <w:t> </w:t>
      </w:r>
      <w:r>
        <w:rPr>
          <w:b w:val="0"/>
          <w:w w:val="95"/>
        </w:rPr>
        <w:t>nach</w:t>
      </w:r>
      <w:r>
        <w:rPr>
          <w:b w:val="0"/>
          <w:spacing w:val="-6"/>
          <w:w w:val="95"/>
        </w:rPr>
        <w:t> </w:t>
      </w:r>
      <w:r>
        <w:rPr>
          <w:b w:val="0"/>
          <w:w w:val="95"/>
        </w:rPr>
        <w:t>der</w:t>
      </w:r>
      <w:r>
        <w:rPr>
          <w:b w:val="0"/>
          <w:spacing w:val="-6"/>
          <w:w w:val="95"/>
        </w:rPr>
        <w:t> </w:t>
      </w:r>
      <w:r>
        <w:rPr>
          <w:b w:val="0"/>
          <w:w w:val="95"/>
        </w:rPr>
        <w:t>Berech- </w:t>
      </w:r>
      <w:r>
        <w:rPr>
          <w:b w:val="0"/>
          <w:spacing w:val="-2"/>
        </w:rPr>
        <w:t>nung</w:t>
      </w:r>
      <w:r>
        <w:rPr>
          <w:b w:val="0"/>
          <w:spacing w:val="-11"/>
        </w:rPr>
        <w:t> </w:t>
      </w:r>
      <w:r>
        <w:rPr>
          <w:b w:val="0"/>
          <w:spacing w:val="-2"/>
        </w:rPr>
        <w:t>mit</w:t>
      </w:r>
      <w:r>
        <w:rPr>
          <w:b w:val="0"/>
          <w:spacing w:val="-10"/>
        </w:rPr>
        <w:t> </w:t>
      </w:r>
      <w:r>
        <w:rPr>
          <w:b w:val="0"/>
          <w:spacing w:val="-2"/>
        </w:rPr>
        <w:t>dem</w:t>
      </w:r>
      <w:r>
        <w:rPr>
          <w:b w:val="0"/>
          <w:spacing w:val="-10"/>
        </w:rPr>
        <w:t> </w:t>
      </w:r>
      <w:r>
        <w:rPr>
          <w:b w:val="0"/>
          <w:spacing w:val="-2"/>
        </w:rPr>
        <w:t>Tabellenlohn</w:t>
      </w:r>
      <w:r>
        <w:rPr>
          <w:b w:val="0"/>
          <w:spacing w:val="-10"/>
        </w:rPr>
        <w:t> </w:t>
      </w:r>
      <w:r>
        <w:rPr>
          <w:b w:val="0"/>
          <w:spacing w:val="-2"/>
        </w:rPr>
        <w:t>15</w:t>
      </w:r>
      <w:r>
        <w:rPr>
          <w:b w:val="0"/>
          <w:spacing w:val="-10"/>
        </w:rPr>
        <w:t> </w:t>
      </w:r>
      <w:r>
        <w:rPr>
          <w:b w:val="0"/>
          <w:spacing w:val="-2"/>
        </w:rPr>
        <w:t>Prozent.</w:t>
      </w:r>
      <w:r>
        <w:rPr>
          <w:b w:val="0"/>
          <w:spacing w:val="-10"/>
        </w:rPr>
        <w:t> </w:t>
      </w:r>
      <w:r>
        <w:rPr>
          <w:b w:val="0"/>
          <w:spacing w:val="-2"/>
        </w:rPr>
        <w:t>Somit</w:t>
      </w:r>
      <w:r>
        <w:rPr>
          <w:b w:val="0"/>
          <w:spacing w:val="-10"/>
        </w:rPr>
        <w:t> </w:t>
      </w:r>
      <w:r>
        <w:rPr>
          <w:b w:val="0"/>
          <w:spacing w:val="-2"/>
        </w:rPr>
        <w:t>erhält</w:t>
      </w:r>
      <w:r>
        <w:rPr>
          <w:b w:val="0"/>
          <w:spacing w:val="-10"/>
        </w:rPr>
        <w:t> </w:t>
      </w:r>
      <w:r>
        <w:rPr>
          <w:b w:val="0"/>
          <w:spacing w:val="-2"/>
        </w:rPr>
        <w:t>der </w:t>
      </w:r>
      <w:r>
        <w:rPr>
          <w:b w:val="0"/>
        </w:rPr>
        <w:t>Mann weder eine Rente noch eine Umschulung.</w:t>
      </w:r>
    </w:p>
    <w:p>
      <w:pPr>
        <w:spacing w:before="60"/>
        <w:ind w:left="241" w:right="0" w:firstLine="0"/>
        <w:jc w:val="both"/>
        <w:rPr>
          <w:rFonts w:ascii="GTSectra-Bold" w:hAnsi="GTSectra-Bold"/>
          <w:b/>
          <w:sz w:val="20"/>
        </w:rPr>
      </w:pPr>
      <w:r>
        <w:rPr/>
        <w:br w:type="column"/>
      </w:r>
      <w:bookmarkStart w:name="Verzögerungstaktik des Bundesrates " w:id="15"/>
      <w:bookmarkEnd w:id="15"/>
      <w:r>
        <w:rPr/>
      </w:r>
      <w:r>
        <w:rPr>
          <w:rFonts w:ascii="GTSectra-Bold" w:hAnsi="GTSectra-Bold"/>
          <w:b/>
          <w:color w:val="E83C5C"/>
          <w:sz w:val="20"/>
        </w:rPr>
        <w:t>Verzögerungstaktik</w:t>
      </w:r>
      <w:r>
        <w:rPr>
          <w:rFonts w:ascii="GTSectra-Bold" w:hAnsi="GTSectra-Bold"/>
          <w:b/>
          <w:color w:val="E83C5C"/>
          <w:spacing w:val="-4"/>
          <w:sz w:val="20"/>
        </w:rPr>
        <w:t> </w:t>
      </w:r>
      <w:r>
        <w:rPr>
          <w:rFonts w:ascii="GTSectra-Bold" w:hAnsi="GTSectra-Bold"/>
          <w:b/>
          <w:color w:val="E83C5C"/>
          <w:sz w:val="20"/>
        </w:rPr>
        <w:t>des</w:t>
      </w:r>
      <w:r>
        <w:rPr>
          <w:rFonts w:ascii="GTSectra-Bold" w:hAnsi="GTSectra-Bold"/>
          <w:b/>
          <w:color w:val="E83C5C"/>
          <w:spacing w:val="-4"/>
          <w:sz w:val="20"/>
        </w:rPr>
        <w:t> </w:t>
      </w:r>
      <w:r>
        <w:rPr>
          <w:rFonts w:ascii="GTSectra-Bold" w:hAnsi="GTSectra-Bold"/>
          <w:b/>
          <w:color w:val="E83C5C"/>
          <w:spacing w:val="-2"/>
          <w:sz w:val="20"/>
        </w:rPr>
        <w:t>Bundesrates</w:t>
      </w:r>
    </w:p>
    <w:p>
      <w:pPr>
        <w:pStyle w:val="BodyText"/>
        <w:spacing w:line="261" w:lineRule="auto" w:before="25"/>
        <w:ind w:left="241" w:right="1124"/>
        <w:jc w:val="both"/>
        <w:rPr>
          <w:b w:val="0"/>
        </w:rPr>
      </w:pPr>
      <w:r>
        <w:rPr>
          <w:b w:val="0"/>
        </w:rPr>
        <w:t>Diese Praxis wird seit Jahren kritisiert. Daher haben sich</w:t>
      </w:r>
      <w:r>
        <w:rPr>
          <w:b w:val="0"/>
          <w:spacing w:val="-13"/>
        </w:rPr>
        <w:t> </w:t>
      </w:r>
      <w:r>
        <w:rPr>
          <w:b w:val="0"/>
        </w:rPr>
        <w:t>in</w:t>
      </w:r>
      <w:r>
        <w:rPr>
          <w:b w:val="0"/>
          <w:spacing w:val="-12"/>
        </w:rPr>
        <w:t> </w:t>
      </w:r>
      <w:r>
        <w:rPr>
          <w:b w:val="0"/>
        </w:rPr>
        <w:t>der</w:t>
      </w:r>
      <w:r>
        <w:rPr>
          <w:b w:val="0"/>
          <w:spacing w:val="-12"/>
        </w:rPr>
        <w:t> </w:t>
      </w:r>
      <w:r>
        <w:rPr>
          <w:b w:val="0"/>
        </w:rPr>
        <w:t>Vernehmlassung</w:t>
      </w:r>
      <w:r>
        <w:rPr>
          <w:b w:val="0"/>
          <w:spacing w:val="-12"/>
        </w:rPr>
        <w:t> </w:t>
      </w:r>
      <w:r>
        <w:rPr>
          <w:b w:val="0"/>
        </w:rPr>
        <w:t>zur</w:t>
      </w:r>
      <w:r>
        <w:rPr>
          <w:b w:val="0"/>
          <w:spacing w:val="-12"/>
        </w:rPr>
        <w:t> </w:t>
      </w:r>
      <w:r>
        <w:rPr>
          <w:b w:val="0"/>
        </w:rPr>
        <w:t>IV-Verordnung</w:t>
      </w:r>
      <w:r>
        <w:rPr>
          <w:b w:val="0"/>
          <w:spacing w:val="-12"/>
        </w:rPr>
        <w:t> </w:t>
      </w:r>
      <w:r>
        <w:rPr>
          <w:b w:val="0"/>
        </w:rPr>
        <w:t>etliche Akteur*innen und Parteien von links bis rechts für eine</w:t>
      </w:r>
      <w:r>
        <w:rPr>
          <w:b w:val="0"/>
          <w:spacing w:val="-5"/>
        </w:rPr>
        <w:t> </w:t>
      </w:r>
      <w:r>
        <w:rPr>
          <w:b w:val="0"/>
        </w:rPr>
        <w:t>Anpassung</w:t>
      </w:r>
      <w:r>
        <w:rPr>
          <w:b w:val="0"/>
          <w:spacing w:val="-5"/>
        </w:rPr>
        <w:t> </w:t>
      </w:r>
      <w:r>
        <w:rPr>
          <w:b w:val="0"/>
        </w:rPr>
        <w:t>der</w:t>
      </w:r>
      <w:r>
        <w:rPr>
          <w:b w:val="0"/>
          <w:spacing w:val="-5"/>
        </w:rPr>
        <w:t> </w:t>
      </w:r>
      <w:r>
        <w:rPr>
          <w:b w:val="0"/>
        </w:rPr>
        <w:t>Tabellenlöhne</w:t>
      </w:r>
      <w:r>
        <w:rPr>
          <w:b w:val="0"/>
          <w:spacing w:val="-5"/>
        </w:rPr>
        <w:t> </w:t>
      </w:r>
      <w:r>
        <w:rPr>
          <w:b w:val="0"/>
        </w:rPr>
        <w:t>ausgesprochen.</w:t>
      </w:r>
      <w:r>
        <w:rPr>
          <w:b w:val="0"/>
          <w:spacing w:val="-5"/>
        </w:rPr>
        <w:t> </w:t>
      </w:r>
      <w:r>
        <w:rPr>
          <w:b w:val="0"/>
        </w:rPr>
        <w:t>Die Gesundheitskommission des Nationalrates forderte zudem einstimmig vom Bundesrat eine neue Bemes- sungsgrundlage. Auch das Bundesgericht bezeichnete die</w:t>
      </w:r>
      <w:r>
        <w:rPr>
          <w:b w:val="0"/>
          <w:spacing w:val="-8"/>
        </w:rPr>
        <w:t> </w:t>
      </w:r>
      <w:r>
        <w:rPr>
          <w:b w:val="0"/>
        </w:rPr>
        <w:t>LSE-Tabellen</w:t>
      </w:r>
      <w:r>
        <w:rPr>
          <w:b w:val="0"/>
          <w:spacing w:val="-8"/>
        </w:rPr>
        <w:t> </w:t>
      </w:r>
      <w:r>
        <w:rPr>
          <w:b w:val="0"/>
        </w:rPr>
        <w:t>als</w:t>
      </w:r>
      <w:r>
        <w:rPr>
          <w:b w:val="0"/>
          <w:spacing w:val="-8"/>
        </w:rPr>
        <w:t> </w:t>
      </w:r>
      <w:r>
        <w:rPr>
          <w:b w:val="0"/>
        </w:rPr>
        <w:t>Übergangslösung.</w:t>
      </w:r>
      <w:r>
        <w:rPr>
          <w:b w:val="0"/>
          <w:spacing w:val="-8"/>
        </w:rPr>
        <w:t> </w:t>
      </w:r>
      <w:r>
        <w:rPr>
          <w:b w:val="0"/>
        </w:rPr>
        <w:t>Ungeachtet</w:t>
      </w:r>
      <w:r>
        <w:rPr>
          <w:b w:val="0"/>
          <w:spacing w:val="-8"/>
        </w:rPr>
        <w:t> </w:t>
      </w:r>
      <w:r>
        <w:rPr>
          <w:b w:val="0"/>
        </w:rPr>
        <w:t>der breiten Kritik hat der Bundesrat die problematische Verwendung der LSE-Tabellen jedoch in die neue Verordnung geschrieben. Zwar wurde angekündigt, eine Anpassung der Berechnungsgrundlage </w:t>
      </w:r>
      <w:r>
        <w:rPr>
          <w:b w:val="0"/>
        </w:rPr>
        <w:t>zu überprüfen, doch damit will sich die Verwaltung nun offenbar Zeit lassen.</w:t>
      </w:r>
    </w:p>
    <w:p>
      <w:pPr>
        <w:pStyle w:val="BodyText"/>
        <w:spacing w:line="261" w:lineRule="auto"/>
        <w:ind w:left="241" w:right="1129" w:firstLine="396"/>
        <w:jc w:val="both"/>
        <w:rPr>
          <w:b w:val="0"/>
        </w:rPr>
      </w:pPr>
      <w:r>
        <w:rPr>
          <w:b w:val="0"/>
        </w:rPr>
        <w:t>Diese Verzögerungstaktik zeigte sich deutlich während</w:t>
      </w:r>
      <w:r>
        <w:rPr>
          <w:b w:val="0"/>
          <w:spacing w:val="-5"/>
        </w:rPr>
        <w:t> </w:t>
      </w:r>
      <w:r>
        <w:rPr>
          <w:b w:val="0"/>
        </w:rPr>
        <w:t>der</w:t>
      </w:r>
      <w:r>
        <w:rPr>
          <w:b w:val="0"/>
          <w:spacing w:val="-5"/>
        </w:rPr>
        <w:t> </w:t>
      </w:r>
      <w:r>
        <w:rPr>
          <w:b w:val="0"/>
        </w:rPr>
        <w:t>vergangenen</w:t>
      </w:r>
      <w:r>
        <w:rPr>
          <w:b w:val="0"/>
          <w:spacing w:val="-5"/>
        </w:rPr>
        <w:t> </w:t>
      </w:r>
      <w:r>
        <w:rPr>
          <w:b w:val="0"/>
        </w:rPr>
        <w:t>Wintersession:</w:t>
      </w:r>
      <w:r>
        <w:rPr>
          <w:b w:val="0"/>
          <w:spacing w:val="-5"/>
        </w:rPr>
        <w:t> </w:t>
      </w:r>
      <w:r>
        <w:rPr>
          <w:b w:val="0"/>
        </w:rPr>
        <w:t>Mit</w:t>
      </w:r>
      <w:r>
        <w:rPr>
          <w:b w:val="0"/>
          <w:spacing w:val="-5"/>
        </w:rPr>
        <w:t> </w:t>
      </w:r>
      <w:r>
        <w:rPr>
          <w:b w:val="0"/>
        </w:rPr>
        <w:t>konkre- ten</w:t>
      </w:r>
      <w:r>
        <w:rPr>
          <w:b w:val="0"/>
          <w:spacing w:val="-13"/>
        </w:rPr>
        <w:t> </w:t>
      </w:r>
      <w:r>
        <w:rPr>
          <w:b w:val="0"/>
        </w:rPr>
        <w:t>Vorschlägen</w:t>
      </w:r>
      <w:r>
        <w:rPr>
          <w:b w:val="0"/>
          <w:spacing w:val="-12"/>
        </w:rPr>
        <w:t> </w:t>
      </w:r>
      <w:r>
        <w:rPr>
          <w:b w:val="0"/>
        </w:rPr>
        <w:t>für</w:t>
      </w:r>
      <w:r>
        <w:rPr>
          <w:b w:val="0"/>
          <w:spacing w:val="-12"/>
        </w:rPr>
        <w:t> </w:t>
      </w:r>
      <w:r>
        <w:rPr>
          <w:b w:val="0"/>
        </w:rPr>
        <w:t>eine</w:t>
      </w:r>
      <w:r>
        <w:rPr>
          <w:b w:val="0"/>
          <w:spacing w:val="-12"/>
        </w:rPr>
        <w:t> </w:t>
      </w:r>
      <w:r>
        <w:rPr>
          <w:b w:val="0"/>
        </w:rPr>
        <w:t>Anpassung</w:t>
      </w:r>
      <w:r>
        <w:rPr>
          <w:b w:val="0"/>
          <w:spacing w:val="-12"/>
        </w:rPr>
        <w:t> </w:t>
      </w:r>
      <w:r>
        <w:rPr>
          <w:b w:val="0"/>
        </w:rPr>
        <w:t>der</w:t>
      </w:r>
      <w:r>
        <w:rPr>
          <w:b w:val="0"/>
          <w:spacing w:val="-12"/>
        </w:rPr>
        <w:t> </w:t>
      </w:r>
      <w:r>
        <w:rPr>
          <w:b w:val="0"/>
        </w:rPr>
        <w:t>Tabellenlöhne ist nicht vor 2025 zu rechnen. Dies ist aus Sicht von Procap inakzeptabel, zumal ein konkreter Lösungs- vorschlag vorliegt. Eine Arbeitsgruppe rund um die emeritierte Professorin für Sozialversicherungs- und Arbeitsrecht</w:t>
      </w:r>
      <w:r>
        <w:rPr>
          <w:b w:val="0"/>
          <w:spacing w:val="-8"/>
        </w:rPr>
        <w:t> </w:t>
      </w:r>
      <w:r>
        <w:rPr>
          <w:b w:val="0"/>
        </w:rPr>
        <w:t>Gabriela</w:t>
      </w:r>
      <w:r>
        <w:rPr>
          <w:b w:val="0"/>
          <w:spacing w:val="-8"/>
        </w:rPr>
        <w:t> </w:t>
      </w:r>
      <w:r>
        <w:rPr>
          <w:b w:val="0"/>
        </w:rPr>
        <w:t>Riemer-Kafka</w:t>
      </w:r>
      <w:r>
        <w:rPr>
          <w:b w:val="0"/>
          <w:spacing w:val="-8"/>
        </w:rPr>
        <w:t> </w:t>
      </w:r>
      <w:r>
        <w:rPr>
          <w:b w:val="0"/>
        </w:rPr>
        <w:t>entwickelte</w:t>
      </w:r>
      <w:r>
        <w:rPr>
          <w:b w:val="0"/>
          <w:spacing w:val="-8"/>
        </w:rPr>
        <w:t> </w:t>
      </w:r>
      <w:r>
        <w:rPr>
          <w:b w:val="0"/>
        </w:rPr>
        <w:t>einen Vorschlag, wie die LSE-Tabellen angepasst werden könnten: Löhne aus körperlich schweren Berufen und unrealistisch</w:t>
      </w:r>
      <w:r>
        <w:rPr>
          <w:b w:val="0"/>
          <w:spacing w:val="-10"/>
        </w:rPr>
        <w:t> </w:t>
      </w:r>
      <w:r>
        <w:rPr>
          <w:b w:val="0"/>
        </w:rPr>
        <w:t>hohe</w:t>
      </w:r>
      <w:r>
        <w:rPr>
          <w:b w:val="0"/>
          <w:spacing w:val="-10"/>
        </w:rPr>
        <w:t> </w:t>
      </w:r>
      <w:r>
        <w:rPr>
          <w:b w:val="0"/>
        </w:rPr>
        <w:t>Dienstleistungslöhne</w:t>
      </w:r>
      <w:r>
        <w:rPr>
          <w:b w:val="0"/>
          <w:spacing w:val="-10"/>
        </w:rPr>
        <w:t> </w:t>
      </w:r>
      <w:r>
        <w:rPr>
          <w:b w:val="0"/>
        </w:rPr>
        <w:t>wurden</w:t>
      </w:r>
      <w:r>
        <w:rPr>
          <w:b w:val="0"/>
          <w:spacing w:val="-10"/>
        </w:rPr>
        <w:t> </w:t>
      </w:r>
      <w:r>
        <w:rPr>
          <w:b w:val="0"/>
        </w:rPr>
        <w:t>dabei herausgerechnet. Eine entsprechende Anpassung für Menschen mit psychischen Behinderungen wäre ebenfalls möglich. Die Verwaltung könnte sich also umgehend an die Prüfung dieses Vorschlags machen. Genau dies fordern 16 führende Rechtswissen- schafter*innen in einem gemeinsamen Brief an den Bundesrat – denn auch sie können die Ausflüchte der Verwaltung nicht verstehen.</w:t>
      </w:r>
    </w:p>
    <w:p>
      <w:pPr>
        <w:pStyle w:val="BodyText"/>
        <w:spacing w:before="4"/>
        <w:rPr>
          <w:b w:val="0"/>
          <w:sz w:val="21"/>
        </w:rPr>
      </w:pPr>
    </w:p>
    <w:p>
      <w:pPr>
        <w:spacing w:before="1"/>
        <w:ind w:left="241" w:right="0" w:firstLine="0"/>
        <w:jc w:val="both"/>
        <w:rPr>
          <w:rFonts w:ascii="GTSectra-Bold" w:hAnsi="GTSectra-Bold"/>
          <w:b/>
          <w:sz w:val="20"/>
        </w:rPr>
      </w:pPr>
      <w:bookmarkStart w:name="Hängiger Fall vor Bundesgericht" w:id="16"/>
      <w:bookmarkEnd w:id="16"/>
      <w:r>
        <w:rPr/>
      </w:r>
      <w:r>
        <w:rPr>
          <w:rFonts w:ascii="GTSectra-Bold" w:hAnsi="GTSectra-Bold"/>
          <w:b/>
          <w:color w:val="E83C5C"/>
          <w:sz w:val="20"/>
        </w:rPr>
        <w:t>Hängiger</w:t>
      </w:r>
      <w:r>
        <w:rPr>
          <w:rFonts w:ascii="GTSectra-Bold" w:hAnsi="GTSectra-Bold"/>
          <w:b/>
          <w:color w:val="E83C5C"/>
          <w:spacing w:val="-2"/>
          <w:sz w:val="20"/>
        </w:rPr>
        <w:t> </w:t>
      </w:r>
      <w:r>
        <w:rPr>
          <w:rFonts w:ascii="GTSectra-Bold" w:hAnsi="GTSectra-Bold"/>
          <w:b/>
          <w:color w:val="E83C5C"/>
          <w:sz w:val="20"/>
        </w:rPr>
        <w:t>Fall</w:t>
      </w:r>
      <w:r>
        <w:rPr>
          <w:rFonts w:ascii="GTSectra-Bold" w:hAnsi="GTSectra-Bold"/>
          <w:b/>
          <w:color w:val="E83C5C"/>
          <w:spacing w:val="-2"/>
          <w:sz w:val="20"/>
        </w:rPr>
        <w:t> </w:t>
      </w:r>
      <w:r>
        <w:rPr>
          <w:rFonts w:ascii="GTSectra-Bold" w:hAnsi="GTSectra-Bold"/>
          <w:b/>
          <w:color w:val="E83C5C"/>
          <w:sz w:val="20"/>
        </w:rPr>
        <w:t>vor</w:t>
      </w:r>
      <w:r>
        <w:rPr>
          <w:rFonts w:ascii="GTSectra-Bold" w:hAnsi="GTSectra-Bold"/>
          <w:b/>
          <w:color w:val="E83C5C"/>
          <w:spacing w:val="-1"/>
          <w:sz w:val="20"/>
        </w:rPr>
        <w:t> </w:t>
      </w:r>
      <w:r>
        <w:rPr>
          <w:rFonts w:ascii="GTSectra-Bold" w:hAnsi="GTSectra-Bold"/>
          <w:b/>
          <w:color w:val="E83C5C"/>
          <w:spacing w:val="-2"/>
          <w:sz w:val="20"/>
        </w:rPr>
        <w:t>Bundesgericht</w:t>
      </w:r>
    </w:p>
    <w:p>
      <w:pPr>
        <w:pStyle w:val="BodyText"/>
        <w:spacing w:line="261" w:lineRule="auto" w:before="24"/>
        <w:ind w:left="241" w:right="1131"/>
        <w:jc w:val="both"/>
        <w:rPr>
          <w:b w:val="0"/>
        </w:rPr>
      </w:pPr>
      <w:r>
        <w:rPr>
          <w:b w:val="0"/>
        </w:rPr>
        <w:t>Das</w:t>
      </w:r>
      <w:r>
        <w:rPr>
          <w:b w:val="0"/>
          <w:spacing w:val="-6"/>
        </w:rPr>
        <w:t> </w:t>
      </w:r>
      <w:r>
        <w:rPr>
          <w:b w:val="0"/>
        </w:rPr>
        <w:t>Thema</w:t>
      </w:r>
      <w:r>
        <w:rPr>
          <w:b w:val="0"/>
          <w:spacing w:val="-6"/>
        </w:rPr>
        <w:t> </w:t>
      </w:r>
      <w:r>
        <w:rPr>
          <w:b w:val="0"/>
        </w:rPr>
        <w:t>beschäftigt</w:t>
      </w:r>
      <w:r>
        <w:rPr>
          <w:b w:val="0"/>
          <w:spacing w:val="-6"/>
        </w:rPr>
        <w:t> </w:t>
      </w:r>
      <w:r>
        <w:rPr>
          <w:b w:val="0"/>
        </w:rPr>
        <w:t>nicht</w:t>
      </w:r>
      <w:r>
        <w:rPr>
          <w:b w:val="0"/>
          <w:spacing w:val="-6"/>
        </w:rPr>
        <w:t> </w:t>
      </w:r>
      <w:r>
        <w:rPr>
          <w:b w:val="0"/>
        </w:rPr>
        <w:t>nur</w:t>
      </w:r>
      <w:r>
        <w:rPr>
          <w:b w:val="0"/>
          <w:spacing w:val="-6"/>
        </w:rPr>
        <w:t> </w:t>
      </w:r>
      <w:r>
        <w:rPr>
          <w:b w:val="0"/>
        </w:rPr>
        <w:t>die</w:t>
      </w:r>
      <w:r>
        <w:rPr>
          <w:b w:val="0"/>
          <w:spacing w:val="-6"/>
        </w:rPr>
        <w:t> </w:t>
      </w:r>
      <w:r>
        <w:rPr>
          <w:b w:val="0"/>
        </w:rPr>
        <w:t>Politik.</w:t>
      </w:r>
      <w:r>
        <w:rPr>
          <w:b w:val="0"/>
          <w:spacing w:val="-6"/>
        </w:rPr>
        <w:t> </w:t>
      </w:r>
      <w:r>
        <w:rPr>
          <w:b w:val="0"/>
        </w:rPr>
        <w:t>Im</w:t>
      </w:r>
      <w:r>
        <w:rPr>
          <w:b w:val="0"/>
          <w:spacing w:val="-6"/>
        </w:rPr>
        <w:t> </w:t>
      </w:r>
      <w:r>
        <w:rPr>
          <w:b w:val="0"/>
        </w:rPr>
        <w:t>letzten </w:t>
      </w:r>
      <w:r>
        <w:rPr>
          <w:b w:val="0"/>
          <w:spacing w:val="-2"/>
        </w:rPr>
        <w:t>November</w:t>
      </w:r>
      <w:r>
        <w:rPr>
          <w:b w:val="0"/>
          <w:spacing w:val="-8"/>
        </w:rPr>
        <w:t> </w:t>
      </w:r>
      <w:r>
        <w:rPr>
          <w:b w:val="0"/>
          <w:spacing w:val="-2"/>
        </w:rPr>
        <w:t>annullierte</w:t>
      </w:r>
      <w:r>
        <w:rPr>
          <w:b w:val="0"/>
          <w:spacing w:val="-8"/>
        </w:rPr>
        <w:t> </w:t>
      </w:r>
      <w:r>
        <w:rPr>
          <w:b w:val="0"/>
          <w:spacing w:val="-2"/>
        </w:rPr>
        <w:t>das</w:t>
      </w:r>
      <w:r>
        <w:rPr>
          <w:b w:val="0"/>
          <w:spacing w:val="-8"/>
        </w:rPr>
        <w:t> </w:t>
      </w:r>
      <w:r>
        <w:rPr>
          <w:b w:val="0"/>
          <w:spacing w:val="-2"/>
        </w:rPr>
        <w:t>Bundesgericht</w:t>
      </w:r>
      <w:r>
        <w:rPr>
          <w:b w:val="0"/>
          <w:spacing w:val="-8"/>
        </w:rPr>
        <w:t> </w:t>
      </w:r>
      <w:r>
        <w:rPr>
          <w:b w:val="0"/>
          <w:spacing w:val="-2"/>
        </w:rPr>
        <w:t>kurzfristig</w:t>
      </w:r>
      <w:r>
        <w:rPr>
          <w:b w:val="0"/>
          <w:spacing w:val="-8"/>
        </w:rPr>
        <w:t> </w:t>
      </w:r>
      <w:r>
        <w:rPr>
          <w:b w:val="0"/>
          <w:spacing w:val="-2"/>
        </w:rPr>
        <w:t>die </w:t>
      </w:r>
      <w:r>
        <w:rPr>
          <w:b w:val="0"/>
        </w:rPr>
        <w:t>öffentliche</w:t>
      </w:r>
      <w:r>
        <w:rPr>
          <w:b w:val="0"/>
          <w:spacing w:val="-7"/>
        </w:rPr>
        <w:t> </w:t>
      </w:r>
      <w:r>
        <w:rPr>
          <w:b w:val="0"/>
        </w:rPr>
        <w:t>Verhandlung</w:t>
      </w:r>
      <w:r>
        <w:rPr>
          <w:b w:val="0"/>
          <w:spacing w:val="-7"/>
        </w:rPr>
        <w:t> </w:t>
      </w:r>
      <w:r>
        <w:rPr>
          <w:b w:val="0"/>
        </w:rPr>
        <w:t>eines</w:t>
      </w:r>
      <w:r>
        <w:rPr>
          <w:b w:val="0"/>
          <w:spacing w:val="-7"/>
        </w:rPr>
        <w:t> </w:t>
      </w:r>
      <w:r>
        <w:rPr>
          <w:b w:val="0"/>
        </w:rPr>
        <w:t>interessanten</w:t>
      </w:r>
      <w:r>
        <w:rPr>
          <w:b w:val="0"/>
          <w:spacing w:val="-7"/>
        </w:rPr>
        <w:t> </w:t>
      </w:r>
      <w:r>
        <w:rPr>
          <w:b w:val="0"/>
        </w:rPr>
        <w:t>Falls:</w:t>
      </w:r>
      <w:r>
        <w:rPr>
          <w:b w:val="0"/>
          <w:spacing w:val="-7"/>
        </w:rPr>
        <w:t> </w:t>
      </w:r>
      <w:r>
        <w:rPr>
          <w:b w:val="0"/>
        </w:rPr>
        <w:t>Der Beschwerdeführer klagt, dass das verwendete Lohn- niveau</w:t>
      </w:r>
      <w:r>
        <w:rPr>
          <w:b w:val="0"/>
          <w:spacing w:val="-13"/>
        </w:rPr>
        <w:t> </w:t>
      </w:r>
      <w:r>
        <w:rPr>
          <w:b w:val="0"/>
        </w:rPr>
        <w:t>für</w:t>
      </w:r>
      <w:r>
        <w:rPr>
          <w:b w:val="0"/>
          <w:spacing w:val="-12"/>
        </w:rPr>
        <w:t> </w:t>
      </w:r>
      <w:r>
        <w:rPr>
          <w:b w:val="0"/>
        </w:rPr>
        <w:t>die</w:t>
      </w:r>
      <w:r>
        <w:rPr>
          <w:b w:val="0"/>
          <w:spacing w:val="-12"/>
        </w:rPr>
        <w:t> </w:t>
      </w:r>
      <w:r>
        <w:rPr>
          <w:b w:val="0"/>
        </w:rPr>
        <w:t>Berechnung</w:t>
      </w:r>
      <w:r>
        <w:rPr>
          <w:b w:val="0"/>
          <w:spacing w:val="-12"/>
        </w:rPr>
        <w:t> </w:t>
      </w:r>
      <w:r>
        <w:rPr>
          <w:b w:val="0"/>
        </w:rPr>
        <w:t>seines</w:t>
      </w:r>
      <w:r>
        <w:rPr>
          <w:b w:val="0"/>
          <w:spacing w:val="-12"/>
        </w:rPr>
        <w:t> </w:t>
      </w:r>
      <w:r>
        <w:rPr>
          <w:b w:val="0"/>
        </w:rPr>
        <w:t>IV-Grads</w:t>
      </w:r>
      <w:r>
        <w:rPr>
          <w:b w:val="0"/>
          <w:spacing w:val="-12"/>
        </w:rPr>
        <w:t> </w:t>
      </w:r>
      <w:r>
        <w:rPr>
          <w:b w:val="0"/>
        </w:rPr>
        <w:t>für</w:t>
      </w:r>
      <w:r>
        <w:rPr>
          <w:b w:val="0"/>
          <w:spacing w:val="-12"/>
        </w:rPr>
        <w:t> </w:t>
      </w:r>
      <w:r>
        <w:rPr>
          <w:b w:val="0"/>
        </w:rPr>
        <w:t>ihn</w:t>
      </w:r>
      <w:r>
        <w:rPr>
          <w:b w:val="0"/>
          <w:spacing w:val="-12"/>
        </w:rPr>
        <w:t> </w:t>
      </w:r>
      <w:r>
        <w:rPr>
          <w:b w:val="0"/>
        </w:rPr>
        <w:t>auf- grund</w:t>
      </w:r>
      <w:r>
        <w:rPr>
          <w:b w:val="0"/>
          <w:spacing w:val="-6"/>
        </w:rPr>
        <w:t> </w:t>
      </w:r>
      <w:r>
        <w:rPr>
          <w:b w:val="0"/>
        </w:rPr>
        <w:t>seiner</w:t>
      </w:r>
      <w:r>
        <w:rPr>
          <w:b w:val="0"/>
          <w:spacing w:val="-6"/>
        </w:rPr>
        <w:t> </w:t>
      </w:r>
      <w:r>
        <w:rPr>
          <w:b w:val="0"/>
        </w:rPr>
        <w:t>gesundheitlichen</w:t>
      </w:r>
      <w:r>
        <w:rPr>
          <w:b w:val="0"/>
          <w:spacing w:val="-6"/>
        </w:rPr>
        <w:t> </w:t>
      </w:r>
      <w:r>
        <w:rPr>
          <w:b w:val="0"/>
        </w:rPr>
        <w:t>Einschränkungen</w:t>
      </w:r>
      <w:r>
        <w:rPr>
          <w:b w:val="0"/>
          <w:spacing w:val="-6"/>
        </w:rPr>
        <w:t> </w:t>
      </w:r>
      <w:r>
        <w:rPr>
          <w:b w:val="0"/>
        </w:rPr>
        <w:t>nicht erreichbar</w:t>
      </w:r>
      <w:r>
        <w:rPr>
          <w:b w:val="0"/>
          <w:spacing w:val="-13"/>
        </w:rPr>
        <w:t> </w:t>
      </w:r>
      <w:r>
        <w:rPr>
          <w:b w:val="0"/>
        </w:rPr>
        <w:t>sei.</w:t>
      </w:r>
      <w:r>
        <w:rPr>
          <w:b w:val="0"/>
          <w:spacing w:val="-12"/>
        </w:rPr>
        <w:t> </w:t>
      </w:r>
      <w:r>
        <w:rPr>
          <w:b w:val="0"/>
        </w:rPr>
        <w:t>Zu</w:t>
      </w:r>
      <w:r>
        <w:rPr>
          <w:b w:val="0"/>
          <w:spacing w:val="-12"/>
        </w:rPr>
        <w:t> </w:t>
      </w:r>
      <w:r>
        <w:rPr>
          <w:b w:val="0"/>
        </w:rPr>
        <w:t>dieser</w:t>
      </w:r>
      <w:r>
        <w:rPr>
          <w:b w:val="0"/>
          <w:spacing w:val="-12"/>
        </w:rPr>
        <w:t> </w:t>
      </w:r>
      <w:r>
        <w:rPr>
          <w:b w:val="0"/>
        </w:rPr>
        <w:t>Problematik</w:t>
      </w:r>
      <w:r>
        <w:rPr>
          <w:b w:val="0"/>
          <w:spacing w:val="-12"/>
        </w:rPr>
        <w:t> </w:t>
      </w:r>
      <w:r>
        <w:rPr>
          <w:b w:val="0"/>
        </w:rPr>
        <w:t>muss</w:t>
      </w:r>
      <w:r>
        <w:rPr>
          <w:b w:val="0"/>
          <w:spacing w:val="-12"/>
        </w:rPr>
        <w:t> </w:t>
      </w:r>
      <w:r>
        <w:rPr>
          <w:b w:val="0"/>
        </w:rPr>
        <w:t>das</w:t>
      </w:r>
      <w:r>
        <w:rPr>
          <w:b w:val="0"/>
          <w:spacing w:val="-12"/>
        </w:rPr>
        <w:t> </w:t>
      </w:r>
      <w:r>
        <w:rPr>
          <w:b w:val="0"/>
        </w:rPr>
        <w:t>Bundes- gericht</w:t>
      </w:r>
      <w:r>
        <w:rPr>
          <w:b w:val="0"/>
          <w:spacing w:val="-11"/>
        </w:rPr>
        <w:t> </w:t>
      </w:r>
      <w:r>
        <w:rPr>
          <w:b w:val="0"/>
        </w:rPr>
        <w:t>am</w:t>
      </w:r>
      <w:r>
        <w:rPr>
          <w:b w:val="0"/>
          <w:spacing w:val="-11"/>
        </w:rPr>
        <w:t> </w:t>
      </w:r>
      <w:r>
        <w:rPr>
          <w:b w:val="0"/>
        </w:rPr>
        <w:t>9.</w:t>
      </w:r>
      <w:r>
        <w:rPr>
          <w:b w:val="0"/>
          <w:spacing w:val="-11"/>
        </w:rPr>
        <w:t> </w:t>
      </w:r>
      <w:r>
        <w:rPr>
          <w:b w:val="0"/>
        </w:rPr>
        <w:t>März</w:t>
      </w:r>
      <w:r>
        <w:rPr>
          <w:b w:val="0"/>
          <w:spacing w:val="-11"/>
        </w:rPr>
        <w:t> </w:t>
      </w:r>
      <w:r>
        <w:rPr>
          <w:b w:val="0"/>
        </w:rPr>
        <w:t>2022</w:t>
      </w:r>
      <w:r>
        <w:rPr>
          <w:b w:val="0"/>
          <w:spacing w:val="-11"/>
        </w:rPr>
        <w:t> </w:t>
      </w:r>
      <w:r>
        <w:rPr>
          <w:b w:val="0"/>
        </w:rPr>
        <w:t>Stellung</w:t>
      </w:r>
      <w:r>
        <w:rPr>
          <w:b w:val="0"/>
          <w:spacing w:val="-11"/>
        </w:rPr>
        <w:t> </w:t>
      </w:r>
      <w:r>
        <w:rPr>
          <w:b w:val="0"/>
        </w:rPr>
        <w:t>nehmen.</w:t>
      </w:r>
      <w:r>
        <w:rPr>
          <w:b w:val="0"/>
          <w:spacing w:val="-11"/>
        </w:rPr>
        <w:t> </w:t>
      </w:r>
      <w:r>
        <w:rPr>
          <w:b w:val="0"/>
        </w:rPr>
        <w:t>Procap</w:t>
      </w:r>
      <w:r>
        <w:rPr>
          <w:b w:val="0"/>
          <w:spacing w:val="-11"/>
        </w:rPr>
        <w:t> </w:t>
      </w:r>
      <w:r>
        <w:rPr>
          <w:b w:val="0"/>
        </w:rPr>
        <w:t>wird </w:t>
      </w:r>
      <w:r>
        <w:rPr>
          <w:b w:val="0"/>
          <w:spacing w:val="-4"/>
        </w:rPr>
        <w:t>die</w:t>
      </w:r>
      <w:r>
        <w:rPr>
          <w:b w:val="0"/>
          <w:spacing w:val="-9"/>
        </w:rPr>
        <w:t> </w:t>
      </w:r>
      <w:r>
        <w:rPr>
          <w:b w:val="0"/>
          <w:spacing w:val="-4"/>
        </w:rPr>
        <w:t>Thematik</w:t>
      </w:r>
      <w:r>
        <w:rPr>
          <w:b w:val="0"/>
          <w:spacing w:val="-8"/>
        </w:rPr>
        <w:t> </w:t>
      </w:r>
      <w:r>
        <w:rPr>
          <w:b w:val="0"/>
          <w:spacing w:val="-4"/>
        </w:rPr>
        <w:t>weiterverfolgen</w:t>
      </w:r>
      <w:r>
        <w:rPr>
          <w:b w:val="0"/>
          <w:spacing w:val="-8"/>
        </w:rPr>
        <w:t> </w:t>
      </w:r>
      <w:r>
        <w:rPr>
          <w:b w:val="0"/>
          <w:spacing w:val="-4"/>
        </w:rPr>
        <w:t>und</w:t>
      </w:r>
      <w:r>
        <w:rPr>
          <w:b w:val="0"/>
          <w:spacing w:val="-8"/>
        </w:rPr>
        <w:t> </w:t>
      </w:r>
      <w:r>
        <w:rPr>
          <w:b w:val="0"/>
          <w:spacing w:val="-4"/>
        </w:rPr>
        <w:t>sich</w:t>
      </w:r>
      <w:r>
        <w:rPr>
          <w:b w:val="0"/>
          <w:spacing w:val="-8"/>
        </w:rPr>
        <w:t> </w:t>
      </w:r>
      <w:r>
        <w:rPr>
          <w:b w:val="0"/>
          <w:spacing w:val="-4"/>
        </w:rPr>
        <w:t>für</w:t>
      </w:r>
      <w:r>
        <w:rPr>
          <w:b w:val="0"/>
          <w:spacing w:val="-8"/>
        </w:rPr>
        <w:t> </w:t>
      </w:r>
      <w:r>
        <w:rPr>
          <w:b w:val="0"/>
          <w:spacing w:val="-4"/>
        </w:rPr>
        <w:t>eine</w:t>
      </w:r>
      <w:r>
        <w:rPr>
          <w:b w:val="0"/>
          <w:spacing w:val="-8"/>
        </w:rPr>
        <w:t> </w:t>
      </w:r>
      <w:r>
        <w:rPr>
          <w:b w:val="0"/>
          <w:spacing w:val="-4"/>
        </w:rPr>
        <w:t>angemes- </w:t>
      </w:r>
      <w:r>
        <w:rPr>
          <w:b w:val="0"/>
          <w:spacing w:val="-2"/>
        </w:rPr>
        <w:t>sene Grundlage für die IV-Grad-Berechnung einsetzen.</w:t>
      </w:r>
    </w:p>
    <w:p>
      <w:pPr>
        <w:pStyle w:val="BodyText"/>
        <w:rPr>
          <w:b w:val="0"/>
        </w:rPr>
      </w:pPr>
    </w:p>
    <w:p>
      <w:pPr>
        <w:pStyle w:val="BodyText"/>
        <w:spacing w:before="10"/>
        <w:rPr>
          <w:b w:val="0"/>
          <w:sz w:val="13"/>
        </w:rPr>
      </w:pPr>
      <w:r>
        <w:rPr/>
        <w:pict>
          <v:shape style="position:absolute;margin-left:304.724396pt;margin-top:9.7792pt;width:233.9pt;height:.1pt;mso-position-horizontal-relative:page;mso-position-vertical-relative:paragraph;z-index:-15712768;mso-wrap-distance-left:0;mso-wrap-distance-right:0" id="docshape66" coordorigin="6094,196" coordsize="4678,0" path="m6094,196l10772,196e" filled="false" stroked="true" strokeweight="2pt" strokecolor="#000000">
            <v:path arrowok="t"/>
            <v:stroke dashstyle="solid"/>
            <w10:wrap type="topAndBottom"/>
          </v:shape>
        </w:pict>
      </w:r>
    </w:p>
    <w:p>
      <w:pPr>
        <w:spacing w:line="242" w:lineRule="exact" w:before="50"/>
        <w:ind w:left="241" w:right="0" w:firstLine="0"/>
        <w:jc w:val="both"/>
        <w:rPr>
          <w:rFonts w:ascii="GTWalsheimProBold"/>
          <w:b/>
          <w:sz w:val="19"/>
        </w:rPr>
      </w:pPr>
      <w:r>
        <w:rPr>
          <w:rFonts w:ascii="GTWalsheimProBold"/>
          <w:b/>
          <w:sz w:val="19"/>
        </w:rPr>
        <w:t>Unter</w:t>
      </w:r>
      <w:r>
        <w:rPr>
          <w:rFonts w:ascii="GTWalsheimProBold"/>
          <w:b/>
          <w:spacing w:val="-3"/>
          <w:sz w:val="19"/>
        </w:rPr>
        <w:t> </w:t>
      </w:r>
      <w:hyperlink r:id="rId42">
        <w:r>
          <w:rPr>
            <w:rFonts w:ascii="GTWalsheimProBold"/>
            <w:b/>
            <w:spacing w:val="-2"/>
            <w:sz w:val="19"/>
          </w:rPr>
          <w:t>www.procap.ch/pressespiegel</w:t>
        </w:r>
      </w:hyperlink>
    </w:p>
    <w:p>
      <w:pPr>
        <w:spacing w:line="238" w:lineRule="exact" w:before="0"/>
        <w:ind w:left="241" w:right="0" w:firstLine="0"/>
        <w:jc w:val="both"/>
        <w:rPr>
          <w:rFonts w:ascii="GTWalsheimProLight"/>
          <w:b w:val="0"/>
          <w:sz w:val="19"/>
        </w:rPr>
      </w:pPr>
      <w:r>
        <w:rPr>
          <w:rFonts w:ascii="GTWalsheimProLight"/>
          <w:b w:val="0"/>
          <w:sz w:val="19"/>
        </w:rPr>
        <w:t>finden</w:t>
      </w:r>
      <w:r>
        <w:rPr>
          <w:rFonts w:ascii="GTWalsheimProLight"/>
          <w:b w:val="0"/>
          <w:spacing w:val="-2"/>
          <w:sz w:val="19"/>
        </w:rPr>
        <w:t> </w:t>
      </w:r>
      <w:r>
        <w:rPr>
          <w:rFonts w:ascii="GTWalsheimProLight"/>
          <w:b w:val="0"/>
          <w:sz w:val="19"/>
        </w:rPr>
        <w:t>Sie</w:t>
      </w:r>
      <w:r>
        <w:rPr>
          <w:rFonts w:ascii="GTWalsheimProLight"/>
          <w:b w:val="0"/>
          <w:spacing w:val="-2"/>
          <w:sz w:val="19"/>
        </w:rPr>
        <w:t> </w:t>
      </w:r>
      <w:r>
        <w:rPr>
          <w:rFonts w:ascii="GTWalsheimProLight"/>
          <w:b w:val="0"/>
          <w:sz w:val="19"/>
        </w:rPr>
        <w:t>verschiedene</w:t>
      </w:r>
      <w:r>
        <w:rPr>
          <w:rFonts w:ascii="GTWalsheimProLight"/>
          <w:b w:val="0"/>
          <w:spacing w:val="-2"/>
          <w:sz w:val="19"/>
        </w:rPr>
        <w:t> </w:t>
      </w:r>
      <w:r>
        <w:rPr>
          <w:rFonts w:ascii="GTWalsheimProLight"/>
          <w:b w:val="0"/>
          <w:sz w:val="19"/>
        </w:rPr>
        <w:t>Medienberichte</w:t>
      </w:r>
      <w:r>
        <w:rPr>
          <w:rFonts w:ascii="GTWalsheimProLight"/>
          <w:b w:val="0"/>
          <w:spacing w:val="-2"/>
          <w:sz w:val="19"/>
        </w:rPr>
        <w:t> </w:t>
      </w:r>
      <w:r>
        <w:rPr>
          <w:rFonts w:ascii="GTWalsheimProLight"/>
          <w:b w:val="0"/>
          <w:sz w:val="19"/>
        </w:rPr>
        <w:t>zum</w:t>
      </w:r>
      <w:r>
        <w:rPr>
          <w:rFonts w:ascii="GTWalsheimProLight"/>
          <w:b w:val="0"/>
          <w:spacing w:val="-1"/>
          <w:sz w:val="19"/>
        </w:rPr>
        <w:t> </w:t>
      </w:r>
      <w:r>
        <w:rPr>
          <w:rFonts w:ascii="GTWalsheimProLight"/>
          <w:b w:val="0"/>
          <w:spacing w:val="-2"/>
          <w:sz w:val="19"/>
        </w:rPr>
        <w:t>Thema.</w:t>
      </w:r>
    </w:p>
    <w:p>
      <w:pPr>
        <w:spacing w:after="0" w:line="238" w:lineRule="exact"/>
        <w:jc w:val="both"/>
        <w:rPr>
          <w:rFonts w:ascii="GTWalsheimProLight"/>
          <w:sz w:val="19"/>
        </w:rPr>
        <w:sectPr>
          <w:type w:val="continuous"/>
          <w:pgSz w:w="11910" w:h="16840"/>
          <w:pgMar w:header="0" w:footer="433" w:top="240" w:bottom="280" w:left="0" w:right="0"/>
          <w:cols w:num="2" w:equalWidth="0">
            <w:col w:w="5814" w:space="40"/>
            <w:col w:w="6056"/>
          </w:cols>
        </w:sectPr>
      </w:pPr>
    </w:p>
    <w:p>
      <w:pPr>
        <w:pStyle w:val="BodyText"/>
        <w:spacing w:before="72"/>
        <w:ind w:left="1133"/>
        <w:rPr>
          <w:rFonts w:ascii="GTWalsheimProMedium"/>
          <w:b/>
        </w:rPr>
      </w:pPr>
      <w:r>
        <w:rPr>
          <w:rFonts w:ascii="GTWalsheimProMedium"/>
          <w:b/>
          <w:color w:val="4A398E"/>
        </w:rPr>
        <w:t>Fokus</w:t>
      </w:r>
      <w:r>
        <w:rPr>
          <w:rFonts w:ascii="GTWalsheimProMedium"/>
          <w:b/>
          <w:color w:val="4A398E"/>
          <w:spacing w:val="-1"/>
        </w:rPr>
        <w:t> </w:t>
      </w:r>
      <w:r>
        <w:rPr>
          <w:rFonts w:ascii="GTWalsheimProMedium"/>
          <w:b/>
        </w:rPr>
        <w:t>Uno-</w:t>
      </w:r>
      <w:r>
        <w:rPr>
          <w:rFonts w:ascii="GTWalsheimProMedium"/>
          <w:b/>
          <w:spacing w:val="-2"/>
        </w:rPr>
        <w:t>Behindertenrechtskonvention</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8"/>
        <w:rPr>
          <w:rFonts w:ascii="GTWalsheimProMedium"/>
          <w:b/>
          <w:sz w:val="21"/>
        </w:rPr>
      </w:pPr>
    </w:p>
    <w:p>
      <w:pPr>
        <w:spacing w:line="996" w:lineRule="exact" w:before="0"/>
        <w:ind w:left="1133" w:right="0" w:firstLine="0"/>
        <w:jc w:val="left"/>
        <w:rPr>
          <w:rFonts w:ascii="GTSectra-Bold" w:hAnsi="GTSectra-Bold"/>
          <w:b/>
          <w:sz w:val="92"/>
        </w:rPr>
      </w:pPr>
      <w:bookmarkStart w:name="«Die Uno-BRK ist ein Instrument für den " w:id="17"/>
      <w:bookmarkEnd w:id="17"/>
      <w:r>
        <w:rPr/>
      </w:r>
      <w:r>
        <w:rPr>
          <w:rFonts w:ascii="GTSectra-Bold" w:hAnsi="GTSectra-Bold"/>
          <w:b/>
          <w:color w:val="4A398E"/>
          <w:spacing w:val="10"/>
          <w:sz w:val="92"/>
        </w:rPr>
        <w:t>«Die</w:t>
      </w:r>
      <w:r>
        <w:rPr>
          <w:rFonts w:ascii="GTSectra-Bold" w:hAnsi="GTSectra-Bold"/>
          <w:b/>
          <w:color w:val="4A398E"/>
          <w:spacing w:val="8"/>
          <w:sz w:val="92"/>
        </w:rPr>
        <w:t> </w:t>
      </w:r>
      <w:r>
        <w:rPr>
          <w:rFonts w:ascii="GTSectra-Bold" w:hAnsi="GTSectra-Bold"/>
          <w:b/>
          <w:color w:val="4A398E"/>
          <w:sz w:val="92"/>
        </w:rPr>
        <w:t>Uno-</w:t>
      </w:r>
      <w:r>
        <w:rPr>
          <w:rFonts w:ascii="GTSectra-Bold" w:hAnsi="GTSectra-Bold"/>
          <w:b/>
          <w:color w:val="4A398E"/>
          <w:spacing w:val="5"/>
          <w:sz w:val="92"/>
        </w:rPr>
        <w:t>BRK</w:t>
      </w:r>
    </w:p>
    <w:p>
      <w:pPr>
        <w:spacing w:line="230" w:lineRule="auto" w:before="14"/>
        <w:ind w:left="1133" w:right="4357" w:firstLine="0"/>
        <w:jc w:val="left"/>
        <w:rPr>
          <w:rFonts w:ascii="GTSectra-Bold" w:hAnsi="GTSectra-Bold"/>
          <w:b/>
          <w:sz w:val="92"/>
        </w:rPr>
      </w:pPr>
      <w:r>
        <w:rPr/>
        <w:drawing>
          <wp:anchor distT="0" distB="0" distL="0" distR="0" allowOverlap="1" layoutInCell="1" locked="0" behindDoc="0" simplePos="0" relativeHeight="15745024">
            <wp:simplePos x="0" y="0"/>
            <wp:positionH relativeFrom="page">
              <wp:posOffset>4919992</wp:posOffset>
            </wp:positionH>
            <wp:positionV relativeFrom="paragraph">
              <wp:posOffset>1124279</wp:posOffset>
            </wp:positionV>
            <wp:extent cx="2639999" cy="7199375"/>
            <wp:effectExtent l="0" t="0" r="0" b="0"/>
            <wp:wrapNone/>
            <wp:docPr id="13" name="image18.jpeg"/>
            <wp:cNvGraphicFramePr>
              <a:graphicFrameLocks noChangeAspect="1"/>
            </wp:cNvGraphicFramePr>
            <a:graphic>
              <a:graphicData uri="http://schemas.openxmlformats.org/drawingml/2006/picture">
                <pic:pic>
                  <pic:nvPicPr>
                    <pic:cNvPr id="14" name="image18.jpeg"/>
                    <pic:cNvPicPr/>
                  </pic:nvPicPr>
                  <pic:blipFill>
                    <a:blip r:embed="rId43" cstate="print"/>
                    <a:stretch>
                      <a:fillRect/>
                    </a:stretch>
                  </pic:blipFill>
                  <pic:spPr>
                    <a:xfrm>
                      <a:off x="0" y="0"/>
                      <a:ext cx="2639999" cy="7199375"/>
                    </a:xfrm>
                    <a:prstGeom prst="rect">
                      <a:avLst/>
                    </a:prstGeom>
                  </pic:spPr>
                </pic:pic>
              </a:graphicData>
            </a:graphic>
          </wp:anchor>
        </w:drawing>
      </w:r>
      <w:r>
        <w:rPr>
          <w:rFonts w:ascii="GTSectra-Bold" w:hAnsi="GTSectra-Bold"/>
          <w:b/>
          <w:color w:val="4A398E"/>
          <w:spacing w:val="9"/>
          <w:sz w:val="92"/>
        </w:rPr>
        <w:t>ist ein </w:t>
      </w:r>
      <w:r>
        <w:rPr>
          <w:rFonts w:ascii="GTSectra-Bold" w:hAnsi="GTSectra-Bold"/>
          <w:b/>
          <w:color w:val="4A398E"/>
          <w:spacing w:val="10"/>
          <w:sz w:val="92"/>
        </w:rPr>
        <w:t>Instru- </w:t>
      </w:r>
      <w:r>
        <w:rPr>
          <w:rFonts w:ascii="GTSectra-Bold" w:hAnsi="GTSectra-Bold"/>
          <w:b/>
          <w:color w:val="4A398E"/>
          <w:sz w:val="92"/>
        </w:rPr>
        <w:t>ment für den Wandel der</w:t>
      </w:r>
    </w:p>
    <w:p>
      <w:pPr>
        <w:spacing w:line="1072" w:lineRule="exact" w:before="0"/>
        <w:ind w:left="1133" w:right="0" w:firstLine="0"/>
        <w:jc w:val="left"/>
        <w:rPr>
          <w:rFonts w:ascii="GTSectra-Bold" w:hAnsi="GTSectra-Bold"/>
          <w:b/>
          <w:sz w:val="92"/>
        </w:rPr>
      </w:pPr>
      <w:r>
        <w:rPr>
          <w:rFonts w:ascii="GTSectra-Bold" w:hAnsi="GTSectra-Bold"/>
          <w:b/>
          <w:color w:val="4A398E"/>
          <w:spacing w:val="12"/>
          <w:sz w:val="92"/>
        </w:rPr>
        <w:t>Gesellschaft»</w:t>
      </w:r>
    </w:p>
    <w:p>
      <w:pPr>
        <w:pStyle w:val="BodyText"/>
        <w:spacing w:before="9"/>
        <w:rPr>
          <w:rFonts w:ascii="GTSectra-Bold"/>
          <w:b/>
          <w:sz w:val="70"/>
        </w:rPr>
      </w:pPr>
    </w:p>
    <w:p>
      <w:pPr>
        <w:spacing w:before="0"/>
        <w:ind w:left="1133" w:right="0" w:firstLine="0"/>
        <w:jc w:val="left"/>
        <w:rPr>
          <w:rFonts w:ascii="GTWalsheimProLight" w:hAnsi="GTWalsheimProLight"/>
          <w:b w:val="0"/>
          <w:sz w:val="40"/>
        </w:rPr>
      </w:pPr>
      <w:r>
        <w:rPr>
          <w:rFonts w:ascii="GTWalsheimProLight" w:hAnsi="GTWalsheimProLight"/>
          <w:b w:val="0"/>
          <w:sz w:val="40"/>
        </w:rPr>
        <w:t>Knapp</w:t>
      </w:r>
      <w:r>
        <w:rPr>
          <w:rFonts w:ascii="GTWalsheimProLight" w:hAnsi="GTWalsheimProLight"/>
          <w:b w:val="0"/>
          <w:spacing w:val="41"/>
          <w:sz w:val="40"/>
        </w:rPr>
        <w:t> </w:t>
      </w:r>
      <w:r>
        <w:rPr>
          <w:rFonts w:ascii="GTWalsheimProLight" w:hAnsi="GTWalsheimProLight"/>
          <w:b w:val="0"/>
          <w:sz w:val="40"/>
        </w:rPr>
        <w:t>acht</w:t>
      </w:r>
      <w:r>
        <w:rPr>
          <w:rFonts w:ascii="GTWalsheimProLight" w:hAnsi="GTWalsheimProLight"/>
          <w:b w:val="0"/>
          <w:spacing w:val="43"/>
          <w:sz w:val="40"/>
        </w:rPr>
        <w:t> </w:t>
      </w:r>
      <w:r>
        <w:rPr>
          <w:rFonts w:ascii="GTWalsheimProLight" w:hAnsi="GTWalsheimProLight"/>
          <w:b w:val="0"/>
          <w:sz w:val="40"/>
        </w:rPr>
        <w:t>Jahre</w:t>
      </w:r>
      <w:r>
        <w:rPr>
          <w:rFonts w:ascii="GTWalsheimProLight" w:hAnsi="GTWalsheimProLight"/>
          <w:b w:val="0"/>
          <w:spacing w:val="43"/>
          <w:sz w:val="40"/>
        </w:rPr>
        <w:t> </w:t>
      </w:r>
      <w:r>
        <w:rPr>
          <w:rFonts w:ascii="GTWalsheimProLight" w:hAnsi="GTWalsheimProLight"/>
          <w:b w:val="0"/>
          <w:sz w:val="40"/>
        </w:rPr>
        <w:t>nach</w:t>
      </w:r>
      <w:r>
        <w:rPr>
          <w:rFonts w:ascii="GTWalsheimProLight" w:hAnsi="GTWalsheimProLight"/>
          <w:b w:val="0"/>
          <w:spacing w:val="43"/>
          <w:sz w:val="40"/>
        </w:rPr>
        <w:t> </w:t>
      </w:r>
      <w:r>
        <w:rPr>
          <w:rFonts w:ascii="GTWalsheimProLight" w:hAnsi="GTWalsheimProLight"/>
          <w:b w:val="0"/>
          <w:spacing w:val="-2"/>
          <w:sz w:val="40"/>
        </w:rPr>
        <w:t>Einfüh-</w:t>
      </w:r>
    </w:p>
    <w:p>
      <w:pPr>
        <w:spacing w:line="247" w:lineRule="auto" w:before="16"/>
        <w:ind w:left="1133" w:right="4357" w:firstLine="0"/>
        <w:jc w:val="left"/>
        <w:rPr>
          <w:rFonts w:ascii="GTWalsheimProLight"/>
          <w:b w:val="0"/>
          <w:sz w:val="40"/>
        </w:rPr>
      </w:pPr>
      <w:r>
        <w:rPr>
          <w:rFonts w:ascii="GTWalsheimProLight"/>
          <w:b w:val="0"/>
          <w:sz w:val="40"/>
        </w:rPr>
        <w:t>rung der </w:t>
      </w:r>
      <w:r>
        <w:rPr>
          <w:rFonts w:ascii="GTWalsheimProLight"/>
          <w:b w:val="0"/>
          <w:sz w:val="40"/>
        </w:rPr>
        <w:t>Uno-Behindertenrechts- konvention in der Schweiz wird</w:t>
      </w:r>
    </w:p>
    <w:p>
      <w:pPr>
        <w:spacing w:line="247" w:lineRule="auto" w:before="2"/>
        <w:ind w:left="1133" w:right="4357" w:firstLine="0"/>
        <w:jc w:val="left"/>
        <w:rPr>
          <w:rFonts w:ascii="GTWalsheimProLight" w:hAnsi="GTWalsheimProLight"/>
          <w:b w:val="0"/>
          <w:sz w:val="40"/>
        </w:rPr>
      </w:pPr>
      <w:r>
        <w:rPr>
          <w:rFonts w:ascii="GTWalsheimProLight" w:hAnsi="GTWalsheimProLight"/>
          <w:b w:val="0"/>
          <w:sz w:val="40"/>
        </w:rPr>
        <w:t>deren Umsetzung erstmals über- prüft – voraussichtlich im März dieses Jahres. Inclusion </w:t>
      </w:r>
      <w:r>
        <w:rPr>
          <w:rFonts w:ascii="GTWalsheimProLight" w:hAnsi="GTWalsheimProLight"/>
          <w:b w:val="0"/>
          <w:sz w:val="40"/>
        </w:rPr>
        <w:t>Handicap, Dachverband der Schweizer Be-</w:t>
      </w:r>
    </w:p>
    <w:p>
      <w:pPr>
        <w:spacing w:line="247" w:lineRule="auto" w:before="4"/>
        <w:ind w:left="1133" w:right="4357" w:firstLine="0"/>
        <w:jc w:val="left"/>
        <w:rPr>
          <w:rFonts w:ascii="GTWalsheimProLight"/>
          <w:b w:val="0"/>
          <w:sz w:val="40"/>
        </w:rPr>
      </w:pPr>
      <w:r>
        <w:rPr>
          <w:rFonts w:ascii="GTWalsheimProLight"/>
          <w:b w:val="0"/>
          <w:sz w:val="40"/>
        </w:rPr>
        <w:t>hindertenorganisationen, hat </w:t>
      </w:r>
      <w:r>
        <w:rPr>
          <w:rFonts w:ascii="GTWalsheimProLight"/>
          <w:b w:val="0"/>
          <w:sz w:val="40"/>
        </w:rPr>
        <w:t>aus diesem</w:t>
      </w:r>
      <w:r>
        <w:rPr>
          <w:rFonts w:ascii="GTWalsheimProLight"/>
          <w:b w:val="0"/>
          <w:spacing w:val="40"/>
          <w:sz w:val="40"/>
        </w:rPr>
        <w:t> </w:t>
      </w:r>
      <w:r>
        <w:rPr>
          <w:rFonts w:ascii="GTWalsheimProLight"/>
          <w:b w:val="0"/>
          <w:sz w:val="40"/>
        </w:rPr>
        <w:t>Anlass</w:t>
      </w:r>
      <w:r>
        <w:rPr>
          <w:rFonts w:ascii="GTWalsheimProLight"/>
          <w:b w:val="0"/>
          <w:spacing w:val="40"/>
          <w:sz w:val="40"/>
        </w:rPr>
        <w:t> </w:t>
      </w:r>
      <w:r>
        <w:rPr>
          <w:rFonts w:ascii="GTWalsheimProLight"/>
          <w:b w:val="0"/>
          <w:sz w:val="40"/>
        </w:rPr>
        <w:t>seinen</w:t>
      </w:r>
      <w:r>
        <w:rPr>
          <w:rFonts w:ascii="GTWalsheimProLight"/>
          <w:b w:val="0"/>
          <w:spacing w:val="40"/>
          <w:sz w:val="40"/>
        </w:rPr>
        <w:t> </w:t>
      </w:r>
      <w:r>
        <w:rPr>
          <w:rFonts w:ascii="GTWalsheimProLight"/>
          <w:b w:val="0"/>
          <w:sz w:val="40"/>
        </w:rPr>
        <w:t>Schatten-</w:t>
      </w:r>
    </w:p>
    <w:p>
      <w:pPr>
        <w:spacing w:line="247" w:lineRule="auto" w:before="1"/>
        <w:ind w:left="1133" w:right="4357" w:firstLine="0"/>
        <w:jc w:val="left"/>
        <w:rPr>
          <w:rFonts w:ascii="GTWalsheimProLight" w:hAnsi="GTWalsheimProLight"/>
          <w:b w:val="0"/>
          <w:sz w:val="40"/>
        </w:rPr>
      </w:pPr>
      <w:r>
        <w:rPr>
          <w:rFonts w:ascii="GTWalsheimProLight" w:hAnsi="GTWalsheimProLight"/>
          <w:b w:val="0"/>
          <w:sz w:val="40"/>
        </w:rPr>
        <w:t>bericht aktualisiert. </w:t>
      </w:r>
      <w:r>
        <w:rPr>
          <w:rFonts w:ascii="GTWalsheimProLight" w:hAnsi="GTWalsheimProLight"/>
          <w:b w:val="0"/>
          <w:sz w:val="40"/>
        </w:rPr>
        <w:t>Federführend mit</w:t>
      </w:r>
      <w:r>
        <w:rPr>
          <w:rFonts w:ascii="GTWalsheimProLight" w:hAnsi="GTWalsheimProLight"/>
          <w:b w:val="0"/>
          <w:spacing w:val="40"/>
          <w:sz w:val="40"/>
        </w:rPr>
        <w:t> </w:t>
      </w:r>
      <w:r>
        <w:rPr>
          <w:rFonts w:ascii="GTWalsheimProLight" w:hAnsi="GTWalsheimProLight"/>
          <w:b w:val="0"/>
          <w:sz w:val="40"/>
        </w:rPr>
        <w:t>dabei</w:t>
      </w:r>
      <w:r>
        <w:rPr>
          <w:rFonts w:ascii="GTWalsheimProLight" w:hAnsi="GTWalsheimProLight"/>
          <w:b w:val="0"/>
          <w:spacing w:val="40"/>
          <w:sz w:val="40"/>
        </w:rPr>
        <w:t> </w:t>
      </w:r>
      <w:r>
        <w:rPr>
          <w:rFonts w:ascii="GTWalsheimProLight" w:hAnsi="GTWalsheimProLight"/>
          <w:b w:val="0"/>
          <w:sz w:val="40"/>
        </w:rPr>
        <w:t>ist</w:t>
      </w:r>
      <w:r>
        <w:rPr>
          <w:rFonts w:ascii="GTWalsheimProLight" w:hAnsi="GTWalsheimProLight"/>
          <w:b w:val="0"/>
          <w:spacing w:val="40"/>
          <w:sz w:val="40"/>
        </w:rPr>
        <w:t> </w:t>
      </w:r>
      <w:r>
        <w:rPr>
          <w:rFonts w:ascii="GTWalsheimProLight" w:hAnsi="GTWalsheimProLight"/>
          <w:b w:val="0"/>
          <w:sz w:val="40"/>
        </w:rPr>
        <w:t>Caroline</w:t>
      </w:r>
      <w:r>
        <w:rPr>
          <w:rFonts w:ascii="GTWalsheimProLight" w:hAnsi="GTWalsheimProLight"/>
          <w:b w:val="0"/>
          <w:spacing w:val="40"/>
          <w:sz w:val="40"/>
        </w:rPr>
        <w:t> </w:t>
      </w:r>
      <w:r>
        <w:rPr>
          <w:rFonts w:ascii="GTWalsheimProLight" w:hAnsi="GTWalsheimProLight"/>
          <w:b w:val="0"/>
          <w:sz w:val="40"/>
        </w:rPr>
        <w:t>Hess-Klein.</w:t>
      </w:r>
    </w:p>
    <w:p>
      <w:pPr>
        <w:spacing w:before="250"/>
        <w:ind w:left="1133" w:right="0" w:firstLine="0"/>
        <w:jc w:val="left"/>
        <w:rPr>
          <w:rFonts w:ascii="GTWalsheimProRegular"/>
          <w:sz w:val="15"/>
        </w:rPr>
      </w:pPr>
      <w:r>
        <w:rPr>
          <w:rFonts w:ascii="GTWalsheimProBold"/>
          <w:b/>
          <w:spacing w:val="12"/>
          <w:sz w:val="15"/>
        </w:rPr>
        <w:t>Interview</w:t>
      </w:r>
      <w:r>
        <w:rPr>
          <w:rFonts w:ascii="GTWalsheimProBold"/>
          <w:b/>
          <w:spacing w:val="33"/>
          <w:sz w:val="15"/>
        </w:rPr>
        <w:t> </w:t>
      </w:r>
      <w:r>
        <w:rPr>
          <w:rFonts w:ascii="GTWalsheimProRegular"/>
          <w:spacing w:val="12"/>
          <w:sz w:val="15"/>
        </w:rPr>
        <w:t>Sonja</w:t>
      </w:r>
      <w:r>
        <w:rPr>
          <w:rFonts w:ascii="GTWalsheimProRegular"/>
          <w:spacing w:val="31"/>
          <w:sz w:val="15"/>
        </w:rPr>
        <w:t> </w:t>
      </w:r>
      <w:r>
        <w:rPr>
          <w:rFonts w:ascii="GTWalsheimProRegular"/>
          <w:spacing w:val="11"/>
          <w:sz w:val="15"/>
        </w:rPr>
        <w:t>Wenger</w:t>
      </w:r>
      <w:r>
        <w:rPr>
          <w:rFonts w:ascii="GTWalsheimProRegular"/>
          <w:spacing w:val="67"/>
          <w:w w:val="150"/>
          <w:sz w:val="15"/>
        </w:rPr>
        <w:t> </w:t>
      </w:r>
      <w:r>
        <w:rPr>
          <w:rFonts w:ascii="GTWalsheimProBold"/>
          <w:b/>
          <w:spacing w:val="11"/>
          <w:sz w:val="15"/>
        </w:rPr>
        <w:t>Fotos</w:t>
      </w:r>
      <w:r>
        <w:rPr>
          <w:rFonts w:ascii="GTWalsheimProBold"/>
          <w:b/>
          <w:spacing w:val="33"/>
          <w:sz w:val="15"/>
        </w:rPr>
        <w:t> </w:t>
      </w:r>
      <w:r>
        <w:rPr>
          <w:rFonts w:ascii="GTWalsheimProRegular"/>
          <w:spacing w:val="12"/>
          <w:sz w:val="15"/>
        </w:rPr>
        <w:t>Markus</w:t>
      </w:r>
      <w:r>
        <w:rPr>
          <w:rFonts w:ascii="GTWalsheimProRegular"/>
          <w:spacing w:val="32"/>
          <w:sz w:val="15"/>
        </w:rPr>
        <w:t> </w:t>
      </w:r>
      <w:r>
        <w:rPr>
          <w:rFonts w:ascii="GTWalsheimProRegular"/>
          <w:spacing w:val="11"/>
          <w:sz w:val="15"/>
        </w:rPr>
        <w:t>Schneeberger </w:t>
      </w:r>
    </w:p>
    <w:p>
      <w:pPr>
        <w:spacing w:after="0"/>
        <w:jc w:val="left"/>
        <w:rPr>
          <w:rFonts w:ascii="GTWalsheimProRegular"/>
          <w:sz w:val="15"/>
        </w:rPr>
        <w:sectPr>
          <w:pgSz w:w="11910" w:h="16840"/>
          <w:pgMar w:header="0" w:footer="433" w:top="260" w:bottom="620" w:left="0" w:right="0"/>
        </w:sectPr>
      </w:pPr>
    </w:p>
    <w:p>
      <w:pPr>
        <w:pStyle w:val="BodyText"/>
        <w:spacing w:before="72"/>
        <w:ind w:left="7145"/>
        <w:rPr>
          <w:rFonts w:ascii="GTWalsheimProMedium"/>
          <w:b/>
        </w:rPr>
      </w:pPr>
      <w:r>
        <w:rPr>
          <w:rFonts w:ascii="GTWalsheimProMedium"/>
          <w:b/>
          <w:spacing w:val="-2"/>
        </w:rPr>
        <w:t>Uno-Behindertenrechtskonvention</w:t>
      </w:r>
      <w:r>
        <w:rPr>
          <w:rFonts w:ascii="GTWalsheimProMedium"/>
          <w:b/>
          <w:spacing w:val="39"/>
        </w:rPr>
        <w:t> </w:t>
      </w:r>
      <w:r>
        <w:rPr>
          <w:rFonts w:ascii="GTWalsheimProMedium"/>
          <w:b/>
          <w:color w:val="4A398E"/>
          <w:spacing w:val="-2"/>
        </w:rPr>
        <w:t>Fokus</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6"/>
        <w:rPr>
          <w:rFonts w:ascii="GTWalsheimProMedium"/>
          <w:b/>
          <w:sz w:val="26"/>
        </w:rPr>
      </w:pPr>
    </w:p>
    <w:p>
      <w:pPr>
        <w:spacing w:before="100"/>
        <w:ind w:left="1133" w:right="5351" w:firstLine="0"/>
        <w:jc w:val="left"/>
        <w:rPr>
          <w:rFonts w:ascii="GTWalsheimProLight" w:hAnsi="GTWalsheimProLight"/>
          <w:b w:val="0"/>
          <w:sz w:val="19"/>
        </w:rPr>
      </w:pPr>
      <w:r>
        <w:rPr/>
        <w:drawing>
          <wp:anchor distT="0" distB="0" distL="0" distR="0" allowOverlap="1" layoutInCell="1" locked="0" behindDoc="0" simplePos="0" relativeHeight="15745536">
            <wp:simplePos x="0" y="0"/>
            <wp:positionH relativeFrom="page">
              <wp:posOffset>0</wp:posOffset>
            </wp:positionH>
            <wp:positionV relativeFrom="paragraph">
              <wp:posOffset>-7185265</wp:posOffset>
            </wp:positionV>
            <wp:extent cx="7559992" cy="7199375"/>
            <wp:effectExtent l="0" t="0" r="0" b="0"/>
            <wp:wrapNone/>
            <wp:docPr id="15" name="image19.jpeg"/>
            <wp:cNvGraphicFramePr>
              <a:graphicFrameLocks noChangeAspect="1"/>
            </wp:cNvGraphicFramePr>
            <a:graphic>
              <a:graphicData uri="http://schemas.openxmlformats.org/drawingml/2006/picture">
                <pic:pic>
                  <pic:nvPicPr>
                    <pic:cNvPr id="16" name="image19.jpeg"/>
                    <pic:cNvPicPr/>
                  </pic:nvPicPr>
                  <pic:blipFill>
                    <a:blip r:embed="rId46" cstate="print"/>
                    <a:stretch>
                      <a:fillRect/>
                    </a:stretch>
                  </pic:blipFill>
                  <pic:spPr>
                    <a:xfrm>
                      <a:off x="0" y="0"/>
                      <a:ext cx="7559992" cy="7199375"/>
                    </a:xfrm>
                    <a:prstGeom prst="rect">
                      <a:avLst/>
                    </a:prstGeom>
                  </pic:spPr>
                </pic:pic>
              </a:graphicData>
            </a:graphic>
          </wp:anchor>
        </w:drawing>
      </w:r>
      <w:r>
        <w:rPr>
          <w:rFonts w:ascii="GTWalsheimProLight" w:hAnsi="GTWalsheimProLight"/>
          <w:b w:val="0"/>
          <w:sz w:val="19"/>
        </w:rPr>
        <w:t>Caroline Hess-Klein von Inclusion Handicap wünscht sich von den</w:t>
      </w:r>
      <w:r>
        <w:rPr>
          <w:rFonts w:ascii="GTWalsheimProLight" w:hAnsi="GTWalsheimProLight"/>
          <w:b w:val="0"/>
          <w:spacing w:val="-13"/>
          <w:sz w:val="19"/>
        </w:rPr>
        <w:t> </w:t>
      </w:r>
      <w:r>
        <w:rPr>
          <w:rFonts w:ascii="GTWalsheimProLight" w:hAnsi="GTWalsheimProLight"/>
          <w:b w:val="0"/>
          <w:sz w:val="19"/>
        </w:rPr>
        <w:t>Behindertenverbänden</w:t>
      </w:r>
      <w:r>
        <w:rPr>
          <w:rFonts w:ascii="GTWalsheimProLight" w:hAnsi="GTWalsheimProLight"/>
          <w:b w:val="0"/>
          <w:spacing w:val="-12"/>
          <w:sz w:val="19"/>
        </w:rPr>
        <w:t> </w:t>
      </w:r>
      <w:r>
        <w:rPr>
          <w:rFonts w:ascii="GTWalsheimProLight" w:hAnsi="GTWalsheimProLight"/>
          <w:b w:val="0"/>
          <w:sz w:val="19"/>
        </w:rPr>
        <w:t>eine</w:t>
      </w:r>
      <w:r>
        <w:rPr>
          <w:rFonts w:ascii="GTWalsheimProLight" w:hAnsi="GTWalsheimProLight"/>
          <w:b w:val="0"/>
          <w:spacing w:val="-12"/>
          <w:sz w:val="19"/>
        </w:rPr>
        <w:t> </w:t>
      </w:r>
      <w:r>
        <w:rPr>
          <w:rFonts w:ascii="GTWalsheimProLight" w:hAnsi="GTWalsheimProLight"/>
          <w:b w:val="0"/>
          <w:sz w:val="19"/>
        </w:rPr>
        <w:t>stärkere</w:t>
      </w:r>
      <w:r>
        <w:rPr>
          <w:rFonts w:ascii="GTWalsheimProLight" w:hAnsi="GTWalsheimProLight"/>
          <w:b w:val="0"/>
          <w:spacing w:val="-12"/>
          <w:sz w:val="19"/>
        </w:rPr>
        <w:t> </w:t>
      </w:r>
      <w:r>
        <w:rPr>
          <w:rFonts w:ascii="GTWalsheimProLight" w:hAnsi="GTWalsheimProLight"/>
          <w:b w:val="0"/>
          <w:sz w:val="19"/>
        </w:rPr>
        <w:t>kämpferische</w:t>
      </w:r>
      <w:r>
        <w:rPr>
          <w:rFonts w:ascii="GTWalsheimProLight" w:hAnsi="GTWalsheimProLight"/>
          <w:b w:val="0"/>
          <w:spacing w:val="-12"/>
          <w:sz w:val="19"/>
        </w:rPr>
        <w:t> </w:t>
      </w:r>
      <w:r>
        <w:rPr>
          <w:rFonts w:ascii="GTWalsheimProLight" w:hAnsi="GTWalsheimProLight"/>
          <w:b w:val="0"/>
          <w:sz w:val="19"/>
        </w:rPr>
        <w:t>Haltung.</w:t>
      </w:r>
    </w:p>
    <w:p>
      <w:pPr>
        <w:spacing w:after="0"/>
        <w:jc w:val="left"/>
        <w:rPr>
          <w:rFonts w:ascii="GTWalsheimProLight" w:hAnsi="GTWalsheimProLight"/>
          <w:sz w:val="19"/>
        </w:rPr>
        <w:sectPr>
          <w:footerReference w:type="default" r:id="rId44"/>
          <w:footerReference w:type="even" r:id="rId45"/>
          <w:pgSz w:w="11910" w:h="16840"/>
          <w:pgMar w:footer="297" w:header="0" w:top="260" w:bottom="480" w:left="0" w:right="0"/>
        </w:sectPr>
      </w:pPr>
    </w:p>
    <w:p>
      <w:pPr>
        <w:pStyle w:val="BodyText"/>
        <w:spacing w:before="72"/>
        <w:ind w:left="1133"/>
        <w:rPr>
          <w:rFonts w:ascii="GTWalsheimProMedium"/>
          <w:b/>
        </w:rPr>
      </w:pPr>
      <w:r>
        <w:rPr>
          <w:rFonts w:ascii="GTWalsheimProMedium"/>
          <w:b/>
          <w:color w:val="4A398E"/>
        </w:rPr>
        <w:t>Fokus</w:t>
      </w:r>
      <w:r>
        <w:rPr>
          <w:rFonts w:ascii="GTWalsheimProMedium"/>
          <w:b/>
          <w:color w:val="4A398E"/>
          <w:spacing w:val="-1"/>
        </w:rPr>
        <w:t> </w:t>
      </w:r>
      <w:r>
        <w:rPr>
          <w:rFonts w:ascii="GTWalsheimProMedium"/>
          <w:b/>
        </w:rPr>
        <w:t>Uno </w:t>
      </w:r>
      <w:r>
        <w:rPr>
          <w:rFonts w:ascii="GTWalsheimProMedium"/>
          <w:b/>
          <w:spacing w:val="-2"/>
        </w:rPr>
        <w:t>Behindertenrechtskonvention</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spacing w:after="0"/>
        <w:rPr>
          <w:rFonts w:ascii="GTWalsheimProMedium"/>
        </w:rPr>
        <w:sectPr>
          <w:pgSz w:w="11910" w:h="16840"/>
          <w:pgMar w:header="0" w:footer="433" w:top="260" w:bottom="620" w:left="0" w:right="0"/>
        </w:sectPr>
      </w:pPr>
    </w:p>
    <w:p>
      <w:pPr>
        <w:pStyle w:val="BodyText"/>
        <w:spacing w:before="3"/>
        <w:rPr>
          <w:rFonts w:ascii="GTWalsheimProMedium"/>
          <w:b/>
          <w:sz w:val="15"/>
        </w:rPr>
      </w:pPr>
    </w:p>
    <w:p>
      <w:pPr>
        <w:spacing w:line="271" w:lineRule="auto" w:before="0"/>
        <w:ind w:left="1133" w:right="11" w:firstLine="0"/>
        <w:jc w:val="left"/>
        <w:rPr>
          <w:rFonts w:ascii="GTSectra-Bold" w:hAnsi="GTSectra-Bold"/>
          <w:b/>
          <w:sz w:val="20"/>
        </w:rPr>
      </w:pPr>
      <w:r>
        <w:rPr>
          <w:rFonts w:ascii="GTSectra-Bold" w:hAnsi="GTSectra-Bold"/>
          <w:b/>
          <w:sz w:val="20"/>
        </w:rPr>
        <w:t>Procap:</w:t>
      </w:r>
      <w:r>
        <w:rPr>
          <w:rFonts w:ascii="GTSectra-Bold" w:hAnsi="GTSectra-Bold"/>
          <w:b/>
          <w:spacing w:val="-10"/>
          <w:sz w:val="20"/>
        </w:rPr>
        <w:t> </w:t>
      </w:r>
      <w:r>
        <w:rPr>
          <w:rFonts w:ascii="GTSectra-Bold" w:hAnsi="GTSectra-Bold"/>
          <w:b/>
          <w:sz w:val="20"/>
        </w:rPr>
        <w:t>Caroline</w:t>
      </w:r>
      <w:r>
        <w:rPr>
          <w:rFonts w:ascii="GTSectra-Bold" w:hAnsi="GTSectra-Bold"/>
          <w:b/>
          <w:spacing w:val="-10"/>
          <w:sz w:val="20"/>
        </w:rPr>
        <w:t> </w:t>
      </w:r>
      <w:r>
        <w:rPr>
          <w:rFonts w:ascii="GTSectra-Bold" w:hAnsi="GTSectra-Bold"/>
          <w:b/>
          <w:sz w:val="20"/>
        </w:rPr>
        <w:t>Hess-Klein,</w:t>
      </w:r>
      <w:r>
        <w:rPr>
          <w:rFonts w:ascii="GTSectra-Bold" w:hAnsi="GTSectra-Bold"/>
          <w:b/>
          <w:spacing w:val="-10"/>
          <w:sz w:val="20"/>
        </w:rPr>
        <w:t> </w:t>
      </w:r>
      <w:r>
        <w:rPr>
          <w:rFonts w:ascii="GTSectra-Bold" w:hAnsi="GTSectra-Bold"/>
          <w:b/>
          <w:sz w:val="20"/>
        </w:rPr>
        <w:t>die</w:t>
      </w:r>
      <w:r>
        <w:rPr>
          <w:rFonts w:ascii="GTSectra-Bold" w:hAnsi="GTSectra-Bold"/>
          <w:b/>
          <w:spacing w:val="-10"/>
          <w:sz w:val="20"/>
        </w:rPr>
        <w:t> </w:t>
      </w:r>
      <w:r>
        <w:rPr>
          <w:rFonts w:ascii="GTSectra-Bold" w:hAnsi="GTSectra-Bold"/>
          <w:b/>
          <w:sz w:val="20"/>
        </w:rPr>
        <w:t>Uno-Behinderten- rechtskonvention (BRK) wurde im Mai 2014 in der Schweiz ratifiziert. Einige Monate zuvor sagten</w:t>
      </w:r>
      <w:r>
        <w:rPr>
          <w:rFonts w:ascii="GTSectra-Bold" w:hAnsi="GTSectra-Bold"/>
          <w:b/>
          <w:spacing w:val="40"/>
          <w:sz w:val="20"/>
        </w:rPr>
        <w:t> </w:t>
      </w:r>
      <w:r>
        <w:rPr>
          <w:rFonts w:ascii="GTSectra-Bold" w:hAnsi="GTSectra-Bold"/>
          <w:b/>
          <w:sz w:val="20"/>
        </w:rPr>
        <w:t>Sie in einem Interview mit dem Procap Magazin, dass Betroffene grosse Hoffnungen in die Uno- BRK setzen würden, die so gar nicht erfüllbar seien. Sie sagten aber auch, dass die Ratifizierung die Rechtskultur in der Schweiz beeinflussen werde. Hat sich tatsächlich etwas verändert?</w:t>
      </w:r>
    </w:p>
    <w:p>
      <w:pPr>
        <w:pStyle w:val="BodyText"/>
        <w:spacing w:line="261" w:lineRule="auto"/>
        <w:ind w:left="1133" w:right="1"/>
        <w:jc w:val="both"/>
        <w:rPr>
          <w:b w:val="0"/>
        </w:rPr>
      </w:pPr>
      <w:r>
        <w:rPr>
          <w:rFonts w:ascii="GTSectra-Bold" w:hAnsi="GTSectra-Bold"/>
          <w:b/>
        </w:rPr>
        <w:t>Caroline Hess-Klein: </w:t>
      </w:r>
      <w:r>
        <w:rPr>
          <w:b w:val="0"/>
        </w:rPr>
        <w:t>Es hat sich sogar sehr viel ver- ändert. Seit ich als Juristin tätig bin, hat kein Rechts- erlass</w:t>
      </w:r>
      <w:r>
        <w:rPr>
          <w:b w:val="0"/>
          <w:spacing w:val="-13"/>
        </w:rPr>
        <w:t> </w:t>
      </w:r>
      <w:r>
        <w:rPr>
          <w:b w:val="0"/>
        </w:rPr>
        <w:t>in</w:t>
      </w:r>
      <w:r>
        <w:rPr>
          <w:b w:val="0"/>
          <w:spacing w:val="-12"/>
        </w:rPr>
        <w:t> </w:t>
      </w:r>
      <w:r>
        <w:rPr>
          <w:b w:val="0"/>
        </w:rPr>
        <w:t>der</w:t>
      </w:r>
      <w:r>
        <w:rPr>
          <w:b w:val="0"/>
          <w:spacing w:val="-12"/>
        </w:rPr>
        <w:t> </w:t>
      </w:r>
      <w:r>
        <w:rPr>
          <w:b w:val="0"/>
        </w:rPr>
        <w:t>Schweiz</w:t>
      </w:r>
      <w:r>
        <w:rPr>
          <w:b w:val="0"/>
          <w:spacing w:val="-12"/>
        </w:rPr>
        <w:t> </w:t>
      </w:r>
      <w:r>
        <w:rPr>
          <w:b w:val="0"/>
        </w:rPr>
        <w:t>so</w:t>
      </w:r>
      <w:r>
        <w:rPr>
          <w:b w:val="0"/>
          <w:spacing w:val="-12"/>
        </w:rPr>
        <w:t> </w:t>
      </w:r>
      <w:r>
        <w:rPr>
          <w:b w:val="0"/>
        </w:rPr>
        <w:t>viel</w:t>
      </w:r>
      <w:r>
        <w:rPr>
          <w:b w:val="0"/>
          <w:spacing w:val="-12"/>
        </w:rPr>
        <w:t> </w:t>
      </w:r>
      <w:r>
        <w:rPr>
          <w:b w:val="0"/>
        </w:rPr>
        <w:t>bewirkt</w:t>
      </w:r>
      <w:r>
        <w:rPr>
          <w:b w:val="0"/>
          <w:spacing w:val="-12"/>
        </w:rPr>
        <w:t> </w:t>
      </w:r>
      <w:r>
        <w:rPr>
          <w:b w:val="0"/>
        </w:rPr>
        <w:t>wie</w:t>
      </w:r>
      <w:r>
        <w:rPr>
          <w:b w:val="0"/>
          <w:spacing w:val="-12"/>
        </w:rPr>
        <w:t> </w:t>
      </w:r>
      <w:r>
        <w:rPr>
          <w:b w:val="0"/>
        </w:rPr>
        <w:t>die</w:t>
      </w:r>
      <w:r>
        <w:rPr>
          <w:b w:val="0"/>
          <w:spacing w:val="-12"/>
        </w:rPr>
        <w:t> </w:t>
      </w:r>
      <w:r>
        <w:rPr>
          <w:b w:val="0"/>
        </w:rPr>
        <w:t>Uno-BRK. Weder</w:t>
      </w:r>
      <w:r>
        <w:rPr>
          <w:b w:val="0"/>
          <w:spacing w:val="-8"/>
        </w:rPr>
        <w:t> </w:t>
      </w:r>
      <w:r>
        <w:rPr>
          <w:b w:val="0"/>
        </w:rPr>
        <w:t>das</w:t>
      </w:r>
      <w:r>
        <w:rPr>
          <w:b w:val="0"/>
          <w:spacing w:val="-6"/>
        </w:rPr>
        <w:t> </w:t>
      </w:r>
      <w:r>
        <w:rPr>
          <w:b w:val="0"/>
        </w:rPr>
        <w:t>Diskriminierungsverbot</w:t>
      </w:r>
      <w:r>
        <w:rPr>
          <w:b w:val="0"/>
          <w:spacing w:val="-6"/>
        </w:rPr>
        <w:t> </w:t>
      </w:r>
      <w:r>
        <w:rPr>
          <w:b w:val="0"/>
        </w:rPr>
        <w:t>aus</w:t>
      </w:r>
      <w:r>
        <w:rPr>
          <w:b w:val="0"/>
          <w:spacing w:val="-6"/>
        </w:rPr>
        <w:t> </w:t>
      </w:r>
      <w:r>
        <w:rPr>
          <w:b w:val="0"/>
        </w:rPr>
        <w:t>dem</w:t>
      </w:r>
      <w:r>
        <w:rPr>
          <w:b w:val="0"/>
          <w:spacing w:val="-6"/>
        </w:rPr>
        <w:t> </w:t>
      </w:r>
      <w:r>
        <w:rPr>
          <w:b w:val="0"/>
        </w:rPr>
        <w:t>Jahr</w:t>
      </w:r>
      <w:r>
        <w:rPr>
          <w:b w:val="0"/>
          <w:spacing w:val="-6"/>
        </w:rPr>
        <w:t> </w:t>
      </w:r>
      <w:r>
        <w:rPr>
          <w:b w:val="0"/>
        </w:rPr>
        <w:t>2000 in der Bundesverfassung noch das 2004 eingeführte Behindertengleichstellungsgesetz (BehiG) haben die Umsetzung der Rechte von Menschen mit Behinde- rungen</w:t>
      </w:r>
      <w:r>
        <w:rPr>
          <w:b w:val="0"/>
          <w:spacing w:val="-4"/>
        </w:rPr>
        <w:t> </w:t>
      </w:r>
      <w:r>
        <w:rPr>
          <w:b w:val="0"/>
        </w:rPr>
        <w:t>so</w:t>
      </w:r>
      <w:r>
        <w:rPr>
          <w:b w:val="0"/>
          <w:spacing w:val="-4"/>
        </w:rPr>
        <w:t> </w:t>
      </w:r>
      <w:r>
        <w:rPr>
          <w:b w:val="0"/>
        </w:rPr>
        <w:t>beschleunigt</w:t>
      </w:r>
      <w:r>
        <w:rPr>
          <w:b w:val="0"/>
          <w:spacing w:val="-4"/>
        </w:rPr>
        <w:t> </w:t>
      </w:r>
      <w:r>
        <w:rPr>
          <w:b w:val="0"/>
        </w:rPr>
        <w:t>wie</w:t>
      </w:r>
      <w:r>
        <w:rPr>
          <w:b w:val="0"/>
          <w:spacing w:val="-4"/>
        </w:rPr>
        <w:t> </w:t>
      </w:r>
      <w:r>
        <w:rPr>
          <w:b w:val="0"/>
        </w:rPr>
        <w:t>die</w:t>
      </w:r>
      <w:r>
        <w:rPr>
          <w:b w:val="0"/>
          <w:spacing w:val="-4"/>
        </w:rPr>
        <w:t> </w:t>
      </w:r>
      <w:r>
        <w:rPr>
          <w:b w:val="0"/>
        </w:rPr>
        <w:t>Ratifizierung</w:t>
      </w:r>
      <w:r>
        <w:rPr>
          <w:b w:val="0"/>
          <w:spacing w:val="-4"/>
        </w:rPr>
        <w:t> </w:t>
      </w:r>
      <w:r>
        <w:rPr>
          <w:b w:val="0"/>
        </w:rPr>
        <w:t>der</w:t>
      </w:r>
      <w:r>
        <w:rPr>
          <w:b w:val="0"/>
          <w:spacing w:val="-4"/>
        </w:rPr>
        <w:t> </w:t>
      </w:r>
      <w:r>
        <w:rPr>
          <w:b w:val="0"/>
        </w:rPr>
        <w:t>Uno- BRK. Weshalb das so ist, weiss ich nicht. Bereits die älteren</w:t>
      </w:r>
      <w:r>
        <w:rPr>
          <w:b w:val="0"/>
          <w:spacing w:val="-10"/>
        </w:rPr>
        <w:t> </w:t>
      </w:r>
      <w:r>
        <w:rPr>
          <w:b w:val="0"/>
        </w:rPr>
        <w:t>Erlasse</w:t>
      </w:r>
      <w:r>
        <w:rPr>
          <w:b w:val="0"/>
          <w:spacing w:val="-10"/>
        </w:rPr>
        <w:t> </w:t>
      </w:r>
      <w:r>
        <w:rPr>
          <w:b w:val="0"/>
        </w:rPr>
        <w:t>haben</w:t>
      </w:r>
      <w:r>
        <w:rPr>
          <w:b w:val="0"/>
          <w:spacing w:val="-10"/>
        </w:rPr>
        <w:t> </w:t>
      </w:r>
      <w:r>
        <w:rPr>
          <w:b w:val="0"/>
        </w:rPr>
        <w:t>verlangt,</w:t>
      </w:r>
      <w:r>
        <w:rPr>
          <w:b w:val="0"/>
          <w:spacing w:val="-10"/>
        </w:rPr>
        <w:t> </w:t>
      </w:r>
      <w:r>
        <w:rPr>
          <w:b w:val="0"/>
        </w:rPr>
        <w:t>dass</w:t>
      </w:r>
      <w:r>
        <w:rPr>
          <w:b w:val="0"/>
          <w:spacing w:val="-10"/>
        </w:rPr>
        <w:t> </w:t>
      </w:r>
      <w:r>
        <w:rPr>
          <w:b w:val="0"/>
        </w:rPr>
        <w:t>Bund</w:t>
      </w:r>
      <w:r>
        <w:rPr>
          <w:b w:val="0"/>
          <w:spacing w:val="-10"/>
        </w:rPr>
        <w:t> </w:t>
      </w:r>
      <w:r>
        <w:rPr>
          <w:b w:val="0"/>
        </w:rPr>
        <w:t>und</w:t>
      </w:r>
      <w:r>
        <w:rPr>
          <w:b w:val="0"/>
          <w:spacing w:val="-10"/>
        </w:rPr>
        <w:t> </w:t>
      </w:r>
      <w:r>
        <w:rPr>
          <w:b w:val="0"/>
        </w:rPr>
        <w:t>Kantone Massnahmen ergreifen müssen, um die Benachteili- gung</w:t>
      </w:r>
      <w:r>
        <w:rPr>
          <w:b w:val="0"/>
          <w:spacing w:val="-8"/>
        </w:rPr>
        <w:t> </w:t>
      </w:r>
      <w:r>
        <w:rPr>
          <w:b w:val="0"/>
        </w:rPr>
        <w:t>von</w:t>
      </w:r>
      <w:r>
        <w:rPr>
          <w:b w:val="0"/>
          <w:spacing w:val="-8"/>
        </w:rPr>
        <w:t> </w:t>
      </w:r>
      <w:r>
        <w:rPr>
          <w:b w:val="0"/>
        </w:rPr>
        <w:t>Menschen</w:t>
      </w:r>
      <w:r>
        <w:rPr>
          <w:b w:val="0"/>
          <w:spacing w:val="-8"/>
        </w:rPr>
        <w:t> </w:t>
      </w:r>
      <w:r>
        <w:rPr>
          <w:b w:val="0"/>
        </w:rPr>
        <w:t>mit</w:t>
      </w:r>
      <w:r>
        <w:rPr>
          <w:b w:val="0"/>
          <w:spacing w:val="-8"/>
        </w:rPr>
        <w:t> </w:t>
      </w:r>
      <w:r>
        <w:rPr>
          <w:b w:val="0"/>
        </w:rPr>
        <w:t>Behinderungen</w:t>
      </w:r>
      <w:r>
        <w:rPr>
          <w:b w:val="0"/>
          <w:spacing w:val="-8"/>
        </w:rPr>
        <w:t> </w:t>
      </w:r>
      <w:r>
        <w:rPr>
          <w:b w:val="0"/>
        </w:rPr>
        <w:t>zu</w:t>
      </w:r>
      <w:r>
        <w:rPr>
          <w:b w:val="0"/>
          <w:spacing w:val="-8"/>
        </w:rPr>
        <w:t> </w:t>
      </w:r>
      <w:r>
        <w:rPr>
          <w:b w:val="0"/>
        </w:rPr>
        <w:t>beseitigen. Geschehen ist aber kaum etwas. Seit 2014 herrscht </w:t>
      </w:r>
      <w:r>
        <w:rPr>
          <w:b w:val="0"/>
          <w:spacing w:val="-2"/>
        </w:rPr>
        <w:t>nun</w:t>
      </w:r>
      <w:r>
        <w:rPr>
          <w:b w:val="0"/>
          <w:spacing w:val="-9"/>
        </w:rPr>
        <w:t> </w:t>
      </w:r>
      <w:r>
        <w:rPr>
          <w:b w:val="0"/>
          <w:spacing w:val="-2"/>
        </w:rPr>
        <w:t>aber</w:t>
      </w:r>
      <w:r>
        <w:rPr>
          <w:b w:val="0"/>
          <w:spacing w:val="-9"/>
        </w:rPr>
        <w:t> </w:t>
      </w:r>
      <w:r>
        <w:rPr>
          <w:b w:val="0"/>
          <w:spacing w:val="-2"/>
        </w:rPr>
        <w:t>eine</w:t>
      </w:r>
      <w:r>
        <w:rPr>
          <w:b w:val="0"/>
          <w:spacing w:val="-9"/>
        </w:rPr>
        <w:t> </w:t>
      </w:r>
      <w:r>
        <w:rPr>
          <w:b w:val="0"/>
          <w:spacing w:val="-2"/>
        </w:rPr>
        <w:t>viel</w:t>
      </w:r>
      <w:r>
        <w:rPr>
          <w:b w:val="0"/>
          <w:spacing w:val="-9"/>
        </w:rPr>
        <w:t> </w:t>
      </w:r>
      <w:r>
        <w:rPr>
          <w:b w:val="0"/>
          <w:spacing w:val="-2"/>
        </w:rPr>
        <w:t>grössere</w:t>
      </w:r>
      <w:r>
        <w:rPr>
          <w:b w:val="0"/>
          <w:spacing w:val="-9"/>
        </w:rPr>
        <w:t> </w:t>
      </w:r>
      <w:r>
        <w:rPr>
          <w:b w:val="0"/>
          <w:spacing w:val="-2"/>
        </w:rPr>
        <w:t>Dynamik,</w:t>
      </w:r>
      <w:r>
        <w:rPr>
          <w:b w:val="0"/>
          <w:spacing w:val="-9"/>
        </w:rPr>
        <w:t> </w:t>
      </w:r>
      <w:r>
        <w:rPr>
          <w:b w:val="0"/>
          <w:spacing w:val="-2"/>
        </w:rPr>
        <w:t>und</w:t>
      </w:r>
      <w:r>
        <w:rPr>
          <w:b w:val="0"/>
          <w:spacing w:val="-9"/>
        </w:rPr>
        <w:t> </w:t>
      </w:r>
      <w:r>
        <w:rPr>
          <w:b w:val="0"/>
          <w:spacing w:val="-2"/>
        </w:rPr>
        <w:t>viele</w:t>
      </w:r>
      <w:r>
        <w:rPr>
          <w:b w:val="0"/>
          <w:spacing w:val="-9"/>
        </w:rPr>
        <w:t> </w:t>
      </w:r>
      <w:r>
        <w:rPr>
          <w:b w:val="0"/>
          <w:spacing w:val="-2"/>
        </w:rPr>
        <w:t>Kantone </w:t>
      </w:r>
      <w:r>
        <w:rPr>
          <w:b w:val="0"/>
        </w:rPr>
        <w:t>ergreifen konkrete Massnahmen, um die Uno-BRK </w:t>
      </w:r>
      <w:r>
        <w:rPr>
          <w:b w:val="0"/>
          <w:spacing w:val="-2"/>
        </w:rPr>
        <w:t>umzusetzen.</w:t>
      </w:r>
    </w:p>
    <w:p>
      <w:pPr>
        <w:pStyle w:val="BodyText"/>
        <w:spacing w:before="10"/>
        <w:rPr>
          <w:b w:val="0"/>
        </w:rPr>
      </w:pPr>
    </w:p>
    <w:p>
      <w:pPr>
        <w:spacing w:line="271" w:lineRule="auto" w:before="0"/>
        <w:ind w:left="1133" w:right="0" w:firstLine="0"/>
        <w:jc w:val="left"/>
        <w:rPr>
          <w:rFonts w:ascii="GTSectra-Bold"/>
          <w:b/>
          <w:sz w:val="20"/>
        </w:rPr>
      </w:pPr>
      <w:r>
        <w:rPr>
          <w:rFonts w:ascii="GTSectra-Bold"/>
          <w:b/>
          <w:sz w:val="20"/>
        </w:rPr>
        <w:t>Sie</w:t>
      </w:r>
      <w:r>
        <w:rPr>
          <w:rFonts w:ascii="GTSectra-Bold"/>
          <w:b/>
          <w:spacing w:val="-1"/>
          <w:sz w:val="20"/>
        </w:rPr>
        <w:t> </w:t>
      </w:r>
      <w:r>
        <w:rPr>
          <w:rFonts w:ascii="GTSectra-Bold"/>
          <w:b/>
          <w:sz w:val="20"/>
        </w:rPr>
        <w:t>sind</w:t>
      </w:r>
      <w:r>
        <w:rPr>
          <w:rFonts w:ascii="GTSectra-Bold"/>
          <w:b/>
          <w:spacing w:val="-1"/>
          <w:sz w:val="20"/>
        </w:rPr>
        <w:t> </w:t>
      </w:r>
      <w:r>
        <w:rPr>
          <w:rFonts w:ascii="GTSectra-Bold"/>
          <w:b/>
          <w:sz w:val="20"/>
        </w:rPr>
        <w:t>also</w:t>
      </w:r>
      <w:r>
        <w:rPr>
          <w:rFonts w:ascii="GTSectra-Bold"/>
          <w:b/>
          <w:spacing w:val="-1"/>
          <w:sz w:val="20"/>
        </w:rPr>
        <w:t> </w:t>
      </w:r>
      <w:r>
        <w:rPr>
          <w:rFonts w:ascii="GTSectra-Bold"/>
          <w:b/>
          <w:sz w:val="20"/>
        </w:rPr>
        <w:t>optimistisch,</w:t>
      </w:r>
      <w:r>
        <w:rPr>
          <w:rFonts w:ascii="GTSectra-Bold"/>
          <w:b/>
          <w:spacing w:val="-1"/>
          <w:sz w:val="20"/>
        </w:rPr>
        <w:t> </w:t>
      </w:r>
      <w:r>
        <w:rPr>
          <w:rFonts w:ascii="GTSectra-Bold"/>
          <w:b/>
          <w:sz w:val="20"/>
        </w:rPr>
        <w:t>dass</w:t>
      </w:r>
      <w:r>
        <w:rPr>
          <w:rFonts w:ascii="GTSectra-Bold"/>
          <w:b/>
          <w:spacing w:val="-1"/>
          <w:sz w:val="20"/>
        </w:rPr>
        <w:t> </w:t>
      </w:r>
      <w:r>
        <w:rPr>
          <w:rFonts w:ascii="GTSectra-Bold"/>
          <w:b/>
          <w:sz w:val="20"/>
        </w:rPr>
        <w:t>die</w:t>
      </w:r>
      <w:r>
        <w:rPr>
          <w:rFonts w:ascii="GTSectra-Bold"/>
          <w:b/>
          <w:spacing w:val="-1"/>
          <w:sz w:val="20"/>
        </w:rPr>
        <w:t> </w:t>
      </w:r>
      <w:r>
        <w:rPr>
          <w:rFonts w:ascii="GTSectra-Bold"/>
          <w:b/>
          <w:sz w:val="20"/>
        </w:rPr>
        <w:t>Gleichstellung von Menschen mit Behinderungen schneller umgesetzt wird?</w:t>
      </w:r>
    </w:p>
    <w:p>
      <w:pPr>
        <w:pStyle w:val="BodyText"/>
        <w:spacing w:line="261" w:lineRule="auto"/>
        <w:ind w:left="1133" w:right="1"/>
        <w:jc w:val="both"/>
        <w:rPr>
          <w:b w:val="0"/>
        </w:rPr>
      </w:pPr>
      <w:r>
        <w:rPr>
          <w:b w:val="0"/>
        </w:rPr>
        <w:t>Nein, ich beobachte einfach. Es geht alles immer noch viel zu langsam. Aber vor der Uno-BRK ging es noch langsamer. Mittlerweile haben drei Kantone, Basel- Stadt, Wallis und Neuenburg, ein kantonales BehiG verabschiedet, mit dem erklärten Ziel, die Uno-BRK umzusetzen. Andere Kantone wie Basel-Land, Genf, Waadt</w:t>
      </w:r>
      <w:r>
        <w:rPr>
          <w:b w:val="0"/>
          <w:spacing w:val="-2"/>
        </w:rPr>
        <w:t> </w:t>
      </w:r>
      <w:r>
        <w:rPr>
          <w:b w:val="0"/>
        </w:rPr>
        <w:t>oder</w:t>
      </w:r>
      <w:r>
        <w:rPr>
          <w:b w:val="0"/>
          <w:spacing w:val="-2"/>
        </w:rPr>
        <w:t> </w:t>
      </w:r>
      <w:r>
        <w:rPr>
          <w:b w:val="0"/>
        </w:rPr>
        <w:t>Zürich</w:t>
      </w:r>
      <w:r>
        <w:rPr>
          <w:b w:val="0"/>
          <w:spacing w:val="-2"/>
        </w:rPr>
        <w:t> </w:t>
      </w:r>
      <w:r>
        <w:rPr>
          <w:b w:val="0"/>
        </w:rPr>
        <w:t>sind</w:t>
      </w:r>
      <w:r>
        <w:rPr>
          <w:b w:val="0"/>
          <w:spacing w:val="-2"/>
        </w:rPr>
        <w:t> </w:t>
      </w:r>
      <w:r>
        <w:rPr>
          <w:b w:val="0"/>
        </w:rPr>
        <w:t>auch</w:t>
      </w:r>
      <w:r>
        <w:rPr>
          <w:b w:val="0"/>
          <w:spacing w:val="-2"/>
        </w:rPr>
        <w:t> </w:t>
      </w:r>
      <w:r>
        <w:rPr>
          <w:b w:val="0"/>
        </w:rPr>
        <w:t>daran,</w:t>
      </w:r>
      <w:r>
        <w:rPr>
          <w:b w:val="0"/>
          <w:spacing w:val="-2"/>
        </w:rPr>
        <w:t> </w:t>
      </w:r>
      <w:r>
        <w:rPr>
          <w:b w:val="0"/>
        </w:rPr>
        <w:t>ihre</w:t>
      </w:r>
      <w:r>
        <w:rPr>
          <w:b w:val="0"/>
          <w:spacing w:val="-2"/>
        </w:rPr>
        <w:t> </w:t>
      </w:r>
      <w:r>
        <w:rPr>
          <w:b w:val="0"/>
        </w:rPr>
        <w:t>Rechtsgrund- lagen anzupassen beziehungsweise infrage zu stellen.</w:t>
      </w:r>
    </w:p>
    <w:p>
      <w:pPr>
        <w:pStyle w:val="BodyText"/>
        <w:spacing w:before="5"/>
        <w:rPr>
          <w:b w:val="0"/>
          <w:sz w:val="21"/>
        </w:rPr>
      </w:pPr>
    </w:p>
    <w:p>
      <w:pPr>
        <w:spacing w:before="0"/>
        <w:ind w:left="1133" w:right="0" w:firstLine="0"/>
        <w:jc w:val="left"/>
        <w:rPr>
          <w:rFonts w:ascii="GTSectra-Bold"/>
          <w:b/>
          <w:sz w:val="20"/>
        </w:rPr>
      </w:pPr>
      <w:r>
        <w:rPr>
          <w:rFonts w:ascii="GTSectra-Bold"/>
          <w:b/>
          <w:sz w:val="20"/>
        </w:rPr>
        <w:t>Kann</w:t>
      </w:r>
      <w:r>
        <w:rPr>
          <w:rFonts w:ascii="GTSectra-Bold"/>
          <w:b/>
          <w:spacing w:val="2"/>
          <w:sz w:val="20"/>
        </w:rPr>
        <w:t> </w:t>
      </w:r>
      <w:r>
        <w:rPr>
          <w:rFonts w:ascii="GTSectra-Bold"/>
          <w:b/>
          <w:sz w:val="20"/>
        </w:rPr>
        <w:t>dieser</w:t>
      </w:r>
      <w:r>
        <w:rPr>
          <w:rFonts w:ascii="GTSectra-Bold"/>
          <w:b/>
          <w:spacing w:val="5"/>
          <w:sz w:val="20"/>
        </w:rPr>
        <w:t> </w:t>
      </w:r>
      <w:r>
        <w:rPr>
          <w:rFonts w:ascii="GTSectra-Bold"/>
          <w:b/>
          <w:sz w:val="20"/>
        </w:rPr>
        <w:t>Prozess</w:t>
      </w:r>
      <w:r>
        <w:rPr>
          <w:rFonts w:ascii="GTSectra-Bold"/>
          <w:b/>
          <w:spacing w:val="5"/>
          <w:sz w:val="20"/>
        </w:rPr>
        <w:t> </w:t>
      </w:r>
      <w:r>
        <w:rPr>
          <w:rFonts w:ascii="GTSectra-Bold"/>
          <w:b/>
          <w:sz w:val="20"/>
        </w:rPr>
        <w:t>beschleunigt</w:t>
      </w:r>
      <w:r>
        <w:rPr>
          <w:rFonts w:ascii="GTSectra-Bold"/>
          <w:b/>
          <w:spacing w:val="5"/>
          <w:sz w:val="20"/>
        </w:rPr>
        <w:t> </w:t>
      </w:r>
      <w:r>
        <w:rPr>
          <w:rFonts w:ascii="GTSectra-Bold"/>
          <w:b/>
          <w:spacing w:val="-2"/>
          <w:sz w:val="20"/>
        </w:rPr>
        <w:t>werden?</w:t>
      </w:r>
    </w:p>
    <w:p>
      <w:pPr>
        <w:pStyle w:val="BodyText"/>
        <w:spacing w:line="261" w:lineRule="auto" w:before="25"/>
        <w:ind w:left="1133"/>
        <w:jc w:val="both"/>
        <w:rPr>
          <w:b w:val="0"/>
        </w:rPr>
      </w:pPr>
      <w:r>
        <w:rPr>
          <w:b w:val="0"/>
        </w:rPr>
        <w:t>Es gibt verschiedene Wege, wie man versuchen kann, die Rechte von Menschen mit Behinderungen </w:t>
      </w:r>
      <w:r>
        <w:rPr>
          <w:b w:val="0"/>
        </w:rPr>
        <w:t>zu stärken. Man kann mit Beschwerden die Rechte von Menschen</w:t>
      </w:r>
      <w:r>
        <w:rPr>
          <w:b w:val="0"/>
          <w:spacing w:val="-12"/>
        </w:rPr>
        <w:t> </w:t>
      </w:r>
      <w:r>
        <w:rPr>
          <w:b w:val="0"/>
        </w:rPr>
        <w:t>mit</w:t>
      </w:r>
      <w:r>
        <w:rPr>
          <w:b w:val="0"/>
          <w:spacing w:val="-12"/>
        </w:rPr>
        <w:t> </w:t>
      </w:r>
      <w:r>
        <w:rPr>
          <w:b w:val="0"/>
        </w:rPr>
        <w:t>Behinderungen</w:t>
      </w:r>
      <w:r>
        <w:rPr>
          <w:b w:val="0"/>
          <w:spacing w:val="-12"/>
        </w:rPr>
        <w:t> </w:t>
      </w:r>
      <w:r>
        <w:rPr>
          <w:b w:val="0"/>
        </w:rPr>
        <w:t>konsequent</w:t>
      </w:r>
      <w:r>
        <w:rPr>
          <w:b w:val="0"/>
          <w:spacing w:val="-12"/>
        </w:rPr>
        <w:t> </w:t>
      </w:r>
      <w:r>
        <w:rPr>
          <w:b w:val="0"/>
        </w:rPr>
        <w:t>vor</w:t>
      </w:r>
      <w:r>
        <w:rPr>
          <w:b w:val="0"/>
          <w:spacing w:val="-12"/>
        </w:rPr>
        <w:t> </w:t>
      </w:r>
      <w:r>
        <w:rPr>
          <w:b w:val="0"/>
        </w:rPr>
        <w:t>Gericht einfordern. Dann kann man im politischen Prozess präsent sein und sich dafür einsetzen, dass im Parla- ment</w:t>
      </w:r>
      <w:r>
        <w:rPr>
          <w:b w:val="0"/>
          <w:spacing w:val="-11"/>
        </w:rPr>
        <w:t> </w:t>
      </w:r>
      <w:r>
        <w:rPr>
          <w:b w:val="0"/>
        </w:rPr>
        <w:t>Vorstösse</w:t>
      </w:r>
      <w:r>
        <w:rPr>
          <w:b w:val="0"/>
          <w:spacing w:val="-11"/>
        </w:rPr>
        <w:t> </w:t>
      </w:r>
      <w:r>
        <w:rPr>
          <w:b w:val="0"/>
        </w:rPr>
        <w:t>eingereicht</w:t>
      </w:r>
      <w:r>
        <w:rPr>
          <w:b w:val="0"/>
          <w:spacing w:val="-11"/>
        </w:rPr>
        <w:t> </w:t>
      </w:r>
      <w:r>
        <w:rPr>
          <w:b w:val="0"/>
        </w:rPr>
        <w:t>werden,</w:t>
      </w:r>
      <w:r>
        <w:rPr>
          <w:b w:val="0"/>
          <w:spacing w:val="-11"/>
        </w:rPr>
        <w:t> </w:t>
      </w:r>
      <w:r>
        <w:rPr>
          <w:b w:val="0"/>
        </w:rPr>
        <w:t>welche</w:t>
      </w:r>
      <w:r>
        <w:rPr>
          <w:b w:val="0"/>
          <w:spacing w:val="-11"/>
        </w:rPr>
        <w:t> </w:t>
      </w:r>
      <w:r>
        <w:rPr>
          <w:b w:val="0"/>
        </w:rPr>
        <w:t>wiederum die Stärkung der Rechte von Menschen mit Behinde- rungen beabsichtigen. Nicht nur der Dachverband IH ist in der Verantwortung, sondern alle Behinderten- organisationen.</w:t>
      </w:r>
      <w:r>
        <w:rPr>
          <w:b w:val="0"/>
          <w:spacing w:val="-13"/>
        </w:rPr>
        <w:t> </w:t>
      </w:r>
      <w:r>
        <w:rPr>
          <w:b w:val="0"/>
        </w:rPr>
        <w:t>Insgesamt</w:t>
      </w:r>
      <w:r>
        <w:rPr>
          <w:b w:val="0"/>
          <w:spacing w:val="-12"/>
        </w:rPr>
        <w:t> </w:t>
      </w:r>
      <w:r>
        <w:rPr>
          <w:b w:val="0"/>
        </w:rPr>
        <w:t>würde</w:t>
      </w:r>
      <w:r>
        <w:rPr>
          <w:b w:val="0"/>
          <w:spacing w:val="-12"/>
        </w:rPr>
        <w:t> </w:t>
      </w:r>
      <w:r>
        <w:rPr>
          <w:b w:val="0"/>
        </w:rPr>
        <w:t>ich</w:t>
      </w:r>
      <w:r>
        <w:rPr>
          <w:b w:val="0"/>
          <w:spacing w:val="-12"/>
        </w:rPr>
        <w:t> </w:t>
      </w:r>
      <w:r>
        <w:rPr>
          <w:b w:val="0"/>
        </w:rPr>
        <w:t>mir</w:t>
      </w:r>
      <w:r>
        <w:rPr>
          <w:b w:val="0"/>
          <w:spacing w:val="-12"/>
        </w:rPr>
        <w:t> </w:t>
      </w:r>
      <w:r>
        <w:rPr>
          <w:b w:val="0"/>
        </w:rPr>
        <w:t>im</w:t>
      </w:r>
      <w:r>
        <w:rPr>
          <w:b w:val="0"/>
          <w:spacing w:val="-12"/>
        </w:rPr>
        <w:t> </w:t>
      </w:r>
      <w:r>
        <w:rPr>
          <w:b w:val="0"/>
        </w:rPr>
        <w:t>Schweizer Behindertenwesen mehr Kampfgeist wünschen.</w:t>
      </w:r>
    </w:p>
    <w:p>
      <w:pPr>
        <w:spacing w:line="240" w:lineRule="auto" w:before="1"/>
        <w:rPr>
          <w:b w:val="0"/>
          <w:sz w:val="15"/>
        </w:rPr>
      </w:pPr>
      <w:r>
        <w:rPr/>
        <w:br w:type="column"/>
      </w:r>
      <w:r>
        <w:rPr>
          <w:b w:val="0"/>
          <w:sz w:val="15"/>
        </w:rPr>
      </w:r>
    </w:p>
    <w:p>
      <w:pPr>
        <w:spacing w:before="0"/>
        <w:ind w:left="237" w:right="0" w:firstLine="0"/>
        <w:jc w:val="left"/>
        <w:rPr>
          <w:rFonts w:ascii="GTSectra-Bold"/>
          <w:b/>
          <w:sz w:val="20"/>
        </w:rPr>
      </w:pPr>
      <w:r>
        <w:rPr>
          <w:rFonts w:ascii="GTSectra-Bold"/>
          <w:b/>
          <w:sz w:val="20"/>
        </w:rPr>
        <w:t>Wie</w:t>
      </w:r>
      <w:r>
        <w:rPr>
          <w:rFonts w:ascii="GTSectra-Bold"/>
          <w:b/>
          <w:spacing w:val="-2"/>
          <w:sz w:val="20"/>
        </w:rPr>
        <w:t> </w:t>
      </w:r>
      <w:r>
        <w:rPr>
          <w:rFonts w:ascii="GTSectra-Bold"/>
          <w:b/>
          <w:sz w:val="20"/>
        </w:rPr>
        <w:t>meinen Sie</w:t>
      </w:r>
      <w:r>
        <w:rPr>
          <w:rFonts w:ascii="GTSectra-Bold"/>
          <w:b/>
          <w:spacing w:val="1"/>
          <w:sz w:val="20"/>
        </w:rPr>
        <w:t> </w:t>
      </w:r>
      <w:r>
        <w:rPr>
          <w:rFonts w:ascii="GTSectra-Bold"/>
          <w:b/>
          <w:spacing w:val="-4"/>
          <w:sz w:val="20"/>
        </w:rPr>
        <w:t>das?</w:t>
      </w:r>
    </w:p>
    <w:p>
      <w:pPr>
        <w:pStyle w:val="BodyText"/>
        <w:spacing w:line="261" w:lineRule="auto" w:before="25"/>
        <w:ind w:left="237" w:right="1129"/>
        <w:jc w:val="both"/>
        <w:rPr>
          <w:b w:val="0"/>
        </w:rPr>
      </w:pPr>
      <w:r>
        <w:rPr>
          <w:b w:val="0"/>
        </w:rPr>
        <w:t>In anderen Ländern gibt es viel stärkere und politi- schere Behindertenbewegungen als in der Schweiz. Wir</w:t>
      </w:r>
      <w:r>
        <w:rPr>
          <w:b w:val="0"/>
          <w:spacing w:val="-8"/>
        </w:rPr>
        <w:t> </w:t>
      </w:r>
      <w:r>
        <w:rPr>
          <w:b w:val="0"/>
        </w:rPr>
        <w:t>Behindertenorganisationen</w:t>
      </w:r>
      <w:r>
        <w:rPr>
          <w:b w:val="0"/>
          <w:spacing w:val="-8"/>
        </w:rPr>
        <w:t> </w:t>
      </w:r>
      <w:r>
        <w:rPr>
          <w:b w:val="0"/>
        </w:rPr>
        <w:t>in</w:t>
      </w:r>
      <w:r>
        <w:rPr>
          <w:b w:val="0"/>
          <w:spacing w:val="-8"/>
        </w:rPr>
        <w:t> </w:t>
      </w:r>
      <w:r>
        <w:rPr>
          <w:b w:val="0"/>
        </w:rPr>
        <w:t>der</w:t>
      </w:r>
      <w:r>
        <w:rPr>
          <w:b w:val="0"/>
          <w:spacing w:val="-8"/>
        </w:rPr>
        <w:t> </w:t>
      </w:r>
      <w:r>
        <w:rPr>
          <w:b w:val="0"/>
        </w:rPr>
        <w:t>Schweiz</w:t>
      </w:r>
      <w:r>
        <w:rPr>
          <w:b w:val="0"/>
          <w:spacing w:val="-8"/>
        </w:rPr>
        <w:t> </w:t>
      </w:r>
      <w:r>
        <w:rPr>
          <w:b w:val="0"/>
        </w:rPr>
        <w:t>sind</w:t>
      </w:r>
      <w:r>
        <w:rPr>
          <w:b w:val="0"/>
          <w:spacing w:val="-8"/>
        </w:rPr>
        <w:t> </w:t>
      </w:r>
      <w:r>
        <w:rPr>
          <w:b w:val="0"/>
        </w:rPr>
        <w:t>es vor allem gewohnt, Dienstleistungen anzubieten und um unsere Finanzierung zu kämpfen – ohne die wir natürlich auch nicht politisch tätig sein können. Nach wie</w:t>
      </w:r>
      <w:r>
        <w:rPr>
          <w:b w:val="0"/>
          <w:spacing w:val="-13"/>
        </w:rPr>
        <w:t> </w:t>
      </w:r>
      <w:r>
        <w:rPr>
          <w:b w:val="0"/>
        </w:rPr>
        <w:t>vor</w:t>
      </w:r>
      <w:r>
        <w:rPr>
          <w:b w:val="0"/>
          <w:spacing w:val="-12"/>
        </w:rPr>
        <w:t> </w:t>
      </w:r>
      <w:r>
        <w:rPr>
          <w:b w:val="0"/>
        </w:rPr>
        <w:t>sind</w:t>
      </w:r>
      <w:r>
        <w:rPr>
          <w:b w:val="0"/>
          <w:spacing w:val="-12"/>
        </w:rPr>
        <w:t> </w:t>
      </w:r>
      <w:r>
        <w:rPr>
          <w:b w:val="0"/>
        </w:rPr>
        <w:t>die</w:t>
      </w:r>
      <w:r>
        <w:rPr>
          <w:b w:val="0"/>
          <w:spacing w:val="-12"/>
        </w:rPr>
        <w:t> </w:t>
      </w:r>
      <w:r>
        <w:rPr>
          <w:b w:val="0"/>
        </w:rPr>
        <w:t>Schweizer</w:t>
      </w:r>
      <w:r>
        <w:rPr>
          <w:b w:val="0"/>
          <w:spacing w:val="-12"/>
        </w:rPr>
        <w:t> </w:t>
      </w:r>
      <w:r>
        <w:rPr>
          <w:b w:val="0"/>
        </w:rPr>
        <w:t>Behindertenorganisationen vor allem im Bereich der Sozialversicherungen tätig. Das ist zwar wichtig. Aber es ist auch Zeit, dass man der Gleichstellung genügend Gewicht gibt.</w:t>
      </w:r>
    </w:p>
    <w:p>
      <w:pPr>
        <w:pStyle w:val="BodyText"/>
        <w:rPr>
          <w:b w:val="0"/>
          <w:sz w:val="22"/>
        </w:rPr>
      </w:pPr>
    </w:p>
    <w:p>
      <w:pPr>
        <w:spacing w:line="271" w:lineRule="auto" w:before="0"/>
        <w:ind w:left="237" w:right="782" w:firstLine="0"/>
        <w:jc w:val="left"/>
        <w:rPr>
          <w:rFonts w:ascii="GTSectra-Bold" w:hAnsi="GTSectra-Bold"/>
          <w:b/>
          <w:sz w:val="20"/>
        </w:rPr>
      </w:pPr>
      <w:r>
        <w:rPr>
          <w:rFonts w:ascii="GTSectra-Bold" w:hAnsi="GTSectra-Bold"/>
          <w:b/>
          <w:sz w:val="20"/>
        </w:rPr>
        <w:t>Liegt</w:t>
      </w:r>
      <w:r>
        <w:rPr>
          <w:rFonts w:ascii="GTSectra-Bold" w:hAnsi="GTSectra-Bold"/>
          <w:b/>
          <w:spacing w:val="-4"/>
          <w:sz w:val="20"/>
        </w:rPr>
        <w:t> </w:t>
      </w:r>
      <w:r>
        <w:rPr>
          <w:rFonts w:ascii="GTSectra-Bold" w:hAnsi="GTSectra-Bold"/>
          <w:b/>
          <w:sz w:val="20"/>
        </w:rPr>
        <w:t>dieses</w:t>
      </w:r>
      <w:r>
        <w:rPr>
          <w:rFonts w:ascii="GTSectra-Bold" w:hAnsi="GTSectra-Bold"/>
          <w:b/>
          <w:spacing w:val="-4"/>
          <w:sz w:val="20"/>
        </w:rPr>
        <w:t> </w:t>
      </w:r>
      <w:r>
        <w:rPr>
          <w:rFonts w:ascii="GTSectra-Bold" w:hAnsi="GTSectra-Bold"/>
          <w:b/>
          <w:sz w:val="20"/>
        </w:rPr>
        <w:t>Zurückhaltende</w:t>
      </w:r>
      <w:r>
        <w:rPr>
          <w:rFonts w:ascii="GTSectra-Bold" w:hAnsi="GTSectra-Bold"/>
          <w:b/>
          <w:spacing w:val="-4"/>
          <w:sz w:val="20"/>
        </w:rPr>
        <w:t> </w:t>
      </w:r>
      <w:r>
        <w:rPr>
          <w:rFonts w:ascii="GTSectra-Bold" w:hAnsi="GTSectra-Bold"/>
          <w:b/>
          <w:sz w:val="20"/>
        </w:rPr>
        <w:t>eventuell</w:t>
      </w:r>
      <w:r>
        <w:rPr>
          <w:rFonts w:ascii="GTSectra-Bold" w:hAnsi="GTSectra-Bold"/>
          <w:b/>
          <w:spacing w:val="-4"/>
          <w:sz w:val="20"/>
        </w:rPr>
        <w:t> </w:t>
      </w:r>
      <w:r>
        <w:rPr>
          <w:rFonts w:ascii="GTSectra-Bold" w:hAnsi="GTSectra-Bold"/>
          <w:b/>
          <w:sz w:val="20"/>
        </w:rPr>
        <w:t>in</w:t>
      </w:r>
      <w:r>
        <w:rPr>
          <w:rFonts w:ascii="GTSectra-Bold" w:hAnsi="GTSectra-Bold"/>
          <w:b/>
          <w:spacing w:val="-4"/>
          <w:sz w:val="20"/>
        </w:rPr>
        <w:t> </w:t>
      </w:r>
      <w:r>
        <w:rPr>
          <w:rFonts w:ascii="GTSectra-Bold" w:hAnsi="GTSectra-Bold"/>
          <w:b/>
          <w:sz w:val="20"/>
        </w:rPr>
        <w:t>unserer Kultur begründet?</w:t>
      </w:r>
    </w:p>
    <w:p>
      <w:pPr>
        <w:pStyle w:val="BodyText"/>
        <w:spacing w:line="261" w:lineRule="auto"/>
        <w:ind w:left="237" w:right="1127"/>
        <w:jc w:val="both"/>
        <w:rPr>
          <w:b w:val="0"/>
        </w:rPr>
      </w:pPr>
      <w:r>
        <w:rPr>
          <w:b w:val="0"/>
          <w:spacing w:val="-2"/>
        </w:rPr>
        <w:t>Ich</w:t>
      </w:r>
      <w:r>
        <w:rPr>
          <w:b w:val="0"/>
          <w:spacing w:val="-10"/>
        </w:rPr>
        <w:t> </w:t>
      </w:r>
      <w:r>
        <w:rPr>
          <w:b w:val="0"/>
          <w:spacing w:val="-2"/>
        </w:rPr>
        <w:t>bin</w:t>
      </w:r>
      <w:r>
        <w:rPr>
          <w:b w:val="0"/>
          <w:spacing w:val="-10"/>
        </w:rPr>
        <w:t> </w:t>
      </w:r>
      <w:r>
        <w:rPr>
          <w:b w:val="0"/>
          <w:spacing w:val="-2"/>
        </w:rPr>
        <w:t>mir</w:t>
      </w:r>
      <w:r>
        <w:rPr>
          <w:b w:val="0"/>
          <w:spacing w:val="-10"/>
        </w:rPr>
        <w:t> </w:t>
      </w:r>
      <w:r>
        <w:rPr>
          <w:b w:val="0"/>
          <w:spacing w:val="-2"/>
        </w:rPr>
        <w:t>bewusst,</w:t>
      </w:r>
      <w:r>
        <w:rPr>
          <w:b w:val="0"/>
          <w:spacing w:val="-10"/>
        </w:rPr>
        <w:t> </w:t>
      </w:r>
      <w:r>
        <w:rPr>
          <w:b w:val="0"/>
          <w:spacing w:val="-2"/>
        </w:rPr>
        <w:t>dass</w:t>
      </w:r>
      <w:r>
        <w:rPr>
          <w:b w:val="0"/>
          <w:spacing w:val="-10"/>
        </w:rPr>
        <w:t> </w:t>
      </w:r>
      <w:r>
        <w:rPr>
          <w:b w:val="0"/>
          <w:spacing w:val="-2"/>
        </w:rPr>
        <w:t>in</w:t>
      </w:r>
      <w:r>
        <w:rPr>
          <w:b w:val="0"/>
          <w:spacing w:val="-10"/>
        </w:rPr>
        <w:t> </w:t>
      </w:r>
      <w:r>
        <w:rPr>
          <w:b w:val="0"/>
          <w:spacing w:val="-2"/>
        </w:rPr>
        <w:t>unserer</w:t>
      </w:r>
      <w:r>
        <w:rPr>
          <w:b w:val="0"/>
          <w:spacing w:val="-10"/>
        </w:rPr>
        <w:t> </w:t>
      </w:r>
      <w:r>
        <w:rPr>
          <w:b w:val="0"/>
          <w:spacing w:val="-2"/>
        </w:rPr>
        <w:t>Kultur</w:t>
      </w:r>
      <w:r>
        <w:rPr>
          <w:b w:val="0"/>
          <w:spacing w:val="-10"/>
        </w:rPr>
        <w:t> </w:t>
      </w:r>
      <w:r>
        <w:rPr>
          <w:b w:val="0"/>
          <w:spacing w:val="-2"/>
        </w:rPr>
        <w:t>der</w:t>
      </w:r>
      <w:r>
        <w:rPr>
          <w:b w:val="0"/>
          <w:spacing w:val="-10"/>
        </w:rPr>
        <w:t> </w:t>
      </w:r>
      <w:r>
        <w:rPr>
          <w:b w:val="0"/>
          <w:spacing w:val="-2"/>
        </w:rPr>
        <w:t>Konsens </w:t>
      </w:r>
      <w:r>
        <w:rPr>
          <w:b w:val="0"/>
        </w:rPr>
        <w:t>sehr wichtig ist. Ausserdem gibt es eine tief verwur- zelte Dankbarkeit gegenüber dem System der Sozial- versicherungen. Entsprechend ist man zwar bereit zu kämpfen, aber zu fest will man das System dann auch wieder nicht kritisieren. Das ist schade; ich vertraue darauf, dass die Schweizer Behörden mit der Kritik</w:t>
      </w:r>
      <w:r>
        <w:rPr>
          <w:b w:val="0"/>
          <w:spacing w:val="40"/>
        </w:rPr>
        <w:t> </w:t>
      </w:r>
      <w:r>
        <w:rPr>
          <w:b w:val="0"/>
        </w:rPr>
        <w:t>der Behindertenorganisationen umgehen können beziehungsweise dass sie sich ihrer Bedeutung in unserer Demokratie sehr bewusst sind.</w:t>
      </w:r>
    </w:p>
    <w:p>
      <w:pPr>
        <w:pStyle w:val="BodyText"/>
        <w:spacing w:before="5"/>
        <w:rPr>
          <w:b w:val="0"/>
          <w:sz w:val="21"/>
        </w:rPr>
      </w:pPr>
    </w:p>
    <w:p>
      <w:pPr>
        <w:spacing w:line="271" w:lineRule="auto" w:before="0"/>
        <w:ind w:left="237" w:right="849" w:firstLine="0"/>
        <w:jc w:val="left"/>
        <w:rPr>
          <w:rFonts w:ascii="GTSectra-Bold" w:hAnsi="GTSectra-Bold"/>
          <w:b/>
          <w:sz w:val="20"/>
        </w:rPr>
      </w:pPr>
      <w:r>
        <w:rPr>
          <w:rFonts w:ascii="GTSectra-Bold" w:hAnsi="GTSectra-Bold"/>
          <w:b/>
          <w:sz w:val="20"/>
        </w:rPr>
        <w:t>Uns sind aber Fälle bekannt, in denen Einzel-</w:t>
      </w:r>
      <w:r>
        <w:rPr>
          <w:rFonts w:ascii="GTSectra-Bold" w:hAnsi="GTSectra-Bold"/>
          <w:b/>
          <w:spacing w:val="80"/>
          <w:sz w:val="20"/>
        </w:rPr>
        <w:t> </w:t>
      </w:r>
      <w:r>
        <w:rPr>
          <w:rFonts w:ascii="GTSectra-Bold" w:hAnsi="GTSectra-Bold"/>
          <w:b/>
          <w:sz w:val="20"/>
        </w:rPr>
        <w:t>personen</w:t>
      </w:r>
      <w:r>
        <w:rPr>
          <w:rFonts w:ascii="GTSectra-Bold" w:hAnsi="GTSectra-Bold"/>
          <w:b/>
          <w:spacing w:val="-5"/>
          <w:sz w:val="20"/>
        </w:rPr>
        <w:t> </w:t>
      </w:r>
      <w:r>
        <w:rPr>
          <w:rFonts w:ascii="GTSectra-Bold" w:hAnsi="GTSectra-Bold"/>
          <w:b/>
          <w:sz w:val="20"/>
        </w:rPr>
        <w:t>Probleme</w:t>
      </w:r>
      <w:r>
        <w:rPr>
          <w:rFonts w:ascii="GTSectra-Bold" w:hAnsi="GTSectra-Bold"/>
          <w:b/>
          <w:spacing w:val="-6"/>
          <w:sz w:val="20"/>
        </w:rPr>
        <w:t> </w:t>
      </w:r>
      <w:r>
        <w:rPr>
          <w:rFonts w:ascii="GTSectra-Bold" w:hAnsi="GTSectra-Bold"/>
          <w:b/>
          <w:sz w:val="20"/>
        </w:rPr>
        <w:t>mit</w:t>
      </w:r>
      <w:r>
        <w:rPr>
          <w:rFonts w:ascii="GTSectra-Bold" w:hAnsi="GTSectra-Bold"/>
          <w:b/>
          <w:spacing w:val="-6"/>
          <w:sz w:val="20"/>
        </w:rPr>
        <w:t> </w:t>
      </w:r>
      <w:r>
        <w:rPr>
          <w:rFonts w:ascii="GTSectra-Bold" w:hAnsi="GTSectra-Bold"/>
          <w:b/>
          <w:sz w:val="20"/>
        </w:rPr>
        <w:t>ihrer</w:t>
      </w:r>
      <w:r>
        <w:rPr>
          <w:rFonts w:ascii="GTSectra-Bold" w:hAnsi="GTSectra-Bold"/>
          <w:b/>
          <w:spacing w:val="-6"/>
          <w:sz w:val="20"/>
        </w:rPr>
        <w:t> </w:t>
      </w:r>
      <w:r>
        <w:rPr>
          <w:rFonts w:ascii="GTSectra-Bold" w:hAnsi="GTSectra-Bold"/>
          <w:b/>
          <w:sz w:val="20"/>
        </w:rPr>
        <w:t>IV-Stelle</w:t>
      </w:r>
      <w:r>
        <w:rPr>
          <w:rFonts w:ascii="GTSectra-Bold" w:hAnsi="GTSectra-Bold"/>
          <w:b/>
          <w:spacing w:val="-6"/>
          <w:sz w:val="20"/>
        </w:rPr>
        <w:t> </w:t>
      </w:r>
      <w:r>
        <w:rPr>
          <w:rFonts w:ascii="GTSectra-Bold" w:hAnsi="GTSectra-Bold"/>
          <w:b/>
          <w:sz w:val="20"/>
        </w:rPr>
        <w:t>bekommen haben, als sie sich öffentlich geäussert haben.</w:t>
      </w:r>
    </w:p>
    <w:p>
      <w:pPr>
        <w:pStyle w:val="BodyText"/>
        <w:spacing w:line="261" w:lineRule="auto"/>
        <w:ind w:left="237" w:right="1127"/>
        <w:jc w:val="both"/>
        <w:rPr>
          <w:b w:val="0"/>
        </w:rPr>
      </w:pPr>
      <w:r>
        <w:rPr>
          <w:b w:val="0"/>
        </w:rPr>
        <w:t>Ja, aber ich denke, man kann nicht die Angst einer einzelnen Person gleichsetzen mit der Angst der grossen Verbände, ihre Spenden oder Beiträge zu ver- lieren. Es wäre gut, wenn wir uns alle ein besseres Nervenkostüm zulegen würden. Bei IH wissen wir, dass man es nie allen recht machen kann. Wenn wir zum Beispiel stark auftreten für ein Gesetz zur Triage, welches Menschen mit Behinderungen nicht diskri- miniert, wird es immer jemanden geben, der damit nicht</w:t>
      </w:r>
      <w:r>
        <w:rPr>
          <w:b w:val="0"/>
          <w:spacing w:val="40"/>
        </w:rPr>
        <w:t> </w:t>
      </w:r>
      <w:r>
        <w:rPr>
          <w:b w:val="0"/>
        </w:rPr>
        <w:t>einverstanden</w:t>
      </w:r>
      <w:r>
        <w:rPr>
          <w:b w:val="0"/>
          <w:spacing w:val="40"/>
        </w:rPr>
        <w:t> </w:t>
      </w:r>
      <w:r>
        <w:rPr>
          <w:b w:val="0"/>
        </w:rPr>
        <w:t>ist.</w:t>
      </w:r>
      <w:r>
        <w:rPr>
          <w:b w:val="0"/>
          <w:spacing w:val="40"/>
        </w:rPr>
        <w:t> </w:t>
      </w:r>
      <w:r>
        <w:rPr>
          <w:b w:val="0"/>
        </w:rPr>
        <w:t>Aber</w:t>
      </w:r>
      <w:r>
        <w:rPr>
          <w:b w:val="0"/>
          <w:spacing w:val="40"/>
        </w:rPr>
        <w:t> </w:t>
      </w:r>
      <w:r>
        <w:rPr>
          <w:b w:val="0"/>
        </w:rPr>
        <w:t>wenn</w:t>
      </w:r>
      <w:r>
        <w:rPr>
          <w:b w:val="0"/>
          <w:spacing w:val="40"/>
        </w:rPr>
        <w:t> </w:t>
      </w:r>
      <w:r>
        <w:rPr>
          <w:b w:val="0"/>
        </w:rPr>
        <w:t>wir</w:t>
      </w:r>
      <w:r>
        <w:rPr>
          <w:b w:val="0"/>
          <w:spacing w:val="40"/>
        </w:rPr>
        <w:t> </w:t>
      </w:r>
      <w:r>
        <w:rPr>
          <w:b w:val="0"/>
        </w:rPr>
        <w:t>deswegen ein paar Spender*innen verlieren, gewinnen wir an anderer Stelle ein paar neue.</w:t>
      </w:r>
    </w:p>
    <w:p>
      <w:pPr>
        <w:pStyle w:val="BodyText"/>
        <w:spacing w:line="261" w:lineRule="auto"/>
        <w:ind w:left="237" w:right="1131" w:firstLine="396"/>
        <w:jc w:val="both"/>
        <w:rPr>
          <w:b w:val="0"/>
        </w:rPr>
      </w:pPr>
      <w:r>
        <w:rPr>
          <w:b w:val="0"/>
        </w:rPr>
        <w:t>Es</w:t>
      </w:r>
      <w:r>
        <w:rPr>
          <w:b w:val="0"/>
          <w:spacing w:val="-1"/>
        </w:rPr>
        <w:t> </w:t>
      </w:r>
      <w:r>
        <w:rPr>
          <w:b w:val="0"/>
        </w:rPr>
        <w:t>ist</w:t>
      </w:r>
      <w:r>
        <w:rPr>
          <w:b w:val="0"/>
          <w:spacing w:val="-1"/>
        </w:rPr>
        <w:t> </w:t>
      </w:r>
      <w:r>
        <w:rPr>
          <w:b w:val="0"/>
        </w:rPr>
        <w:t>aber</w:t>
      </w:r>
      <w:r>
        <w:rPr>
          <w:b w:val="0"/>
          <w:spacing w:val="-1"/>
        </w:rPr>
        <w:t> </w:t>
      </w:r>
      <w:r>
        <w:rPr>
          <w:b w:val="0"/>
        </w:rPr>
        <w:t>sicher</w:t>
      </w:r>
      <w:r>
        <w:rPr>
          <w:b w:val="0"/>
          <w:spacing w:val="-1"/>
        </w:rPr>
        <w:t> </w:t>
      </w:r>
      <w:r>
        <w:rPr>
          <w:b w:val="0"/>
        </w:rPr>
        <w:t>kein</w:t>
      </w:r>
      <w:r>
        <w:rPr>
          <w:b w:val="0"/>
          <w:spacing w:val="-1"/>
        </w:rPr>
        <w:t> </w:t>
      </w:r>
      <w:r>
        <w:rPr>
          <w:b w:val="0"/>
        </w:rPr>
        <w:t>Zufall,</w:t>
      </w:r>
      <w:r>
        <w:rPr>
          <w:b w:val="0"/>
          <w:spacing w:val="-1"/>
        </w:rPr>
        <w:t> </w:t>
      </w:r>
      <w:r>
        <w:rPr>
          <w:b w:val="0"/>
        </w:rPr>
        <w:t>dass</w:t>
      </w:r>
      <w:r>
        <w:rPr>
          <w:b w:val="0"/>
          <w:spacing w:val="-1"/>
        </w:rPr>
        <w:t> </w:t>
      </w:r>
      <w:r>
        <w:rPr>
          <w:b w:val="0"/>
        </w:rPr>
        <w:t>die</w:t>
      </w:r>
      <w:r>
        <w:rPr>
          <w:b w:val="0"/>
          <w:spacing w:val="-1"/>
        </w:rPr>
        <w:t> </w:t>
      </w:r>
      <w:r>
        <w:rPr>
          <w:b w:val="0"/>
        </w:rPr>
        <w:t>Volksinitia- tive für Inklusion, die für September 2022 geplant ist, von Islam Alijaj, quasi einem Outsider, der nicht mit den grossen Behindertenorganisationen verbunden</w:t>
      </w:r>
      <w:r>
        <w:rPr>
          <w:b w:val="0"/>
          <w:spacing w:val="40"/>
        </w:rPr>
        <w:t> </w:t>
      </w:r>
      <w:r>
        <w:rPr>
          <w:b w:val="0"/>
        </w:rPr>
        <w:t>ist, lanciert wurde. Bei dieser Initiative soll ein tief- greifender Wandel im Behindertenwesen angestrebt werden</w:t>
      </w:r>
      <w:r>
        <w:rPr>
          <w:b w:val="0"/>
          <w:spacing w:val="-13"/>
        </w:rPr>
        <w:t> </w:t>
      </w:r>
      <w:r>
        <w:rPr>
          <w:b w:val="0"/>
        </w:rPr>
        <w:t>und</w:t>
      </w:r>
      <w:r>
        <w:rPr>
          <w:b w:val="0"/>
          <w:spacing w:val="-12"/>
        </w:rPr>
        <w:t> </w:t>
      </w:r>
      <w:r>
        <w:rPr>
          <w:b w:val="0"/>
        </w:rPr>
        <w:t>Menschen</w:t>
      </w:r>
      <w:r>
        <w:rPr>
          <w:b w:val="0"/>
          <w:spacing w:val="-12"/>
        </w:rPr>
        <w:t> </w:t>
      </w:r>
      <w:r>
        <w:rPr>
          <w:b w:val="0"/>
        </w:rPr>
        <w:t>mit</w:t>
      </w:r>
      <w:r>
        <w:rPr>
          <w:b w:val="0"/>
          <w:spacing w:val="-12"/>
        </w:rPr>
        <w:t> </w:t>
      </w:r>
      <w:r>
        <w:rPr>
          <w:b w:val="0"/>
        </w:rPr>
        <w:t>Behinderungen</w:t>
      </w:r>
      <w:r>
        <w:rPr>
          <w:b w:val="0"/>
          <w:spacing w:val="-12"/>
        </w:rPr>
        <w:t> </w:t>
      </w:r>
      <w:r>
        <w:rPr>
          <w:b w:val="0"/>
        </w:rPr>
        <w:t>die</w:t>
      </w:r>
      <w:r>
        <w:rPr>
          <w:b w:val="0"/>
          <w:spacing w:val="-12"/>
        </w:rPr>
        <w:t> </w:t>
      </w:r>
      <w:r>
        <w:rPr>
          <w:b w:val="0"/>
        </w:rPr>
        <w:t>nötigen Ressourcen erhalten, um sich vollumfänglich und selbstbestimmt</w:t>
      </w:r>
      <w:r>
        <w:rPr>
          <w:b w:val="0"/>
          <w:spacing w:val="-6"/>
        </w:rPr>
        <w:t> </w:t>
      </w:r>
      <w:r>
        <w:rPr>
          <w:b w:val="0"/>
        </w:rPr>
        <w:t>in</w:t>
      </w:r>
      <w:r>
        <w:rPr>
          <w:b w:val="0"/>
          <w:spacing w:val="-6"/>
        </w:rPr>
        <w:t> </w:t>
      </w:r>
      <w:r>
        <w:rPr>
          <w:b w:val="0"/>
        </w:rPr>
        <w:t>Gesellschaft,</w:t>
      </w:r>
      <w:r>
        <w:rPr>
          <w:b w:val="0"/>
          <w:spacing w:val="-6"/>
        </w:rPr>
        <w:t> </w:t>
      </w:r>
      <w:r>
        <w:rPr>
          <w:b w:val="0"/>
        </w:rPr>
        <w:t>Politik,</w:t>
      </w:r>
      <w:r>
        <w:rPr>
          <w:b w:val="0"/>
          <w:spacing w:val="-6"/>
        </w:rPr>
        <w:t> </w:t>
      </w:r>
      <w:r>
        <w:rPr>
          <w:b w:val="0"/>
        </w:rPr>
        <w:t>Wirtschaft</w:t>
      </w:r>
      <w:r>
        <w:rPr>
          <w:b w:val="0"/>
          <w:spacing w:val="-6"/>
        </w:rPr>
        <w:t> </w:t>
      </w:r>
      <w:r>
        <w:rPr>
          <w:b w:val="0"/>
        </w:rPr>
        <w:t>und Kultur einbringen zu können (vgl. www.tatkraft.org).</w:t>
      </w:r>
    </w:p>
    <w:p>
      <w:pPr>
        <w:spacing w:after="0" w:line="261" w:lineRule="auto"/>
        <w:jc w:val="both"/>
        <w:sectPr>
          <w:type w:val="continuous"/>
          <w:pgSz w:w="11910" w:h="16840"/>
          <w:pgMar w:header="0" w:footer="297" w:top="240" w:bottom="280" w:left="0" w:right="0"/>
          <w:cols w:num="2" w:equalWidth="0">
            <w:col w:w="5817" w:space="40"/>
            <w:col w:w="6053"/>
          </w:cols>
        </w:sectPr>
      </w:pPr>
    </w:p>
    <w:p>
      <w:pPr>
        <w:tabs>
          <w:tab w:pos="5626" w:val="left" w:leader="none"/>
        </w:tabs>
        <w:spacing w:line="240" w:lineRule="auto"/>
        <w:ind w:left="0" w:right="0" w:firstLine="0"/>
        <w:rPr>
          <w:sz w:val="20"/>
        </w:rPr>
      </w:pPr>
      <w:r>
        <w:rPr>
          <w:sz w:val="20"/>
        </w:rPr>
        <w:drawing>
          <wp:inline distT="0" distB="0" distL="0" distR="0">
            <wp:extent cx="3318573" cy="4855464"/>
            <wp:effectExtent l="0" t="0" r="0" b="0"/>
            <wp:docPr id="17" name="image20.jpeg"/>
            <wp:cNvGraphicFramePr>
              <a:graphicFrameLocks noChangeAspect="1"/>
            </wp:cNvGraphicFramePr>
            <a:graphic>
              <a:graphicData uri="http://schemas.openxmlformats.org/drawingml/2006/picture">
                <pic:pic>
                  <pic:nvPicPr>
                    <pic:cNvPr id="18" name="image20.jpeg"/>
                    <pic:cNvPicPr/>
                  </pic:nvPicPr>
                  <pic:blipFill>
                    <a:blip r:embed="rId49" cstate="print"/>
                    <a:stretch>
                      <a:fillRect/>
                    </a:stretch>
                  </pic:blipFill>
                  <pic:spPr>
                    <a:xfrm>
                      <a:off x="0" y="0"/>
                      <a:ext cx="3318573" cy="4855464"/>
                    </a:xfrm>
                    <a:prstGeom prst="rect">
                      <a:avLst/>
                    </a:prstGeom>
                  </pic:spPr>
                </pic:pic>
              </a:graphicData>
            </a:graphic>
          </wp:inline>
        </w:drawing>
      </w:r>
      <w:r>
        <w:rPr>
          <w:sz w:val="20"/>
        </w:rPr>
      </w:r>
      <w:r>
        <w:rPr>
          <w:sz w:val="20"/>
        </w:rPr>
        <w:tab/>
      </w:r>
      <w:r>
        <w:rPr>
          <w:sz w:val="20"/>
        </w:rPr>
        <w:drawing>
          <wp:inline distT="0" distB="0" distL="0" distR="0">
            <wp:extent cx="3278129" cy="4855464"/>
            <wp:effectExtent l="0" t="0" r="0" b="0"/>
            <wp:docPr id="19" name="image21.jpeg"/>
            <wp:cNvGraphicFramePr>
              <a:graphicFrameLocks noChangeAspect="1"/>
            </wp:cNvGraphicFramePr>
            <a:graphic>
              <a:graphicData uri="http://schemas.openxmlformats.org/drawingml/2006/picture">
                <pic:pic>
                  <pic:nvPicPr>
                    <pic:cNvPr id="20" name="image21.jpeg"/>
                    <pic:cNvPicPr/>
                  </pic:nvPicPr>
                  <pic:blipFill>
                    <a:blip r:embed="rId50" cstate="print"/>
                    <a:stretch>
                      <a:fillRect/>
                    </a:stretch>
                  </pic:blipFill>
                  <pic:spPr>
                    <a:xfrm>
                      <a:off x="0" y="0"/>
                      <a:ext cx="3278129" cy="4855464"/>
                    </a:xfrm>
                    <a:prstGeom prst="rect">
                      <a:avLst/>
                    </a:prstGeom>
                  </pic:spPr>
                </pic:pic>
              </a:graphicData>
            </a:graphic>
          </wp:inline>
        </w:drawing>
      </w:r>
      <w:r>
        <w:rPr>
          <w:sz w:val="20"/>
        </w:rPr>
      </w:r>
    </w:p>
    <w:p>
      <w:pPr>
        <w:pStyle w:val="BodyText"/>
        <w:rPr>
          <w:b w:val="0"/>
        </w:rPr>
      </w:pPr>
    </w:p>
    <w:p>
      <w:pPr>
        <w:pStyle w:val="BodyText"/>
        <w:rPr>
          <w:b w:val="0"/>
        </w:rPr>
      </w:pPr>
    </w:p>
    <w:p>
      <w:pPr>
        <w:pStyle w:val="BodyText"/>
        <w:rPr>
          <w:b w:val="0"/>
          <w:sz w:val="22"/>
        </w:rPr>
      </w:pPr>
    </w:p>
    <w:p>
      <w:pPr>
        <w:spacing w:after="0"/>
        <w:rPr>
          <w:sz w:val="22"/>
        </w:rPr>
        <w:sectPr>
          <w:footerReference w:type="default" r:id="rId47"/>
          <w:footerReference w:type="even" r:id="rId48"/>
          <w:pgSz w:w="11910" w:h="16840"/>
          <w:pgMar w:footer="433" w:header="0" w:top="0" w:bottom="620" w:left="0" w:right="0"/>
          <w:pgNumType w:start="15"/>
        </w:sectPr>
      </w:pPr>
    </w:p>
    <w:p>
      <w:pPr>
        <w:spacing w:line="271" w:lineRule="auto" w:before="60"/>
        <w:ind w:left="1133" w:right="81" w:firstLine="0"/>
        <w:jc w:val="left"/>
        <w:rPr>
          <w:rFonts w:ascii="GTSectra-Bold" w:hAnsi="GTSectra-Bold"/>
          <w:b/>
          <w:sz w:val="20"/>
        </w:rPr>
      </w:pPr>
      <w:r>
        <w:rPr>
          <w:rFonts w:ascii="GTSectra-Bold" w:hAnsi="GTSectra-Bold"/>
          <w:b/>
          <w:sz w:val="20"/>
        </w:rPr>
        <w:t>Was</w:t>
      </w:r>
      <w:r>
        <w:rPr>
          <w:rFonts w:ascii="GTSectra-Bold" w:hAnsi="GTSectra-Bold"/>
          <w:b/>
          <w:spacing w:val="-4"/>
          <w:sz w:val="20"/>
        </w:rPr>
        <w:t> </w:t>
      </w:r>
      <w:r>
        <w:rPr>
          <w:rFonts w:ascii="GTSectra-Bold" w:hAnsi="GTSectra-Bold"/>
          <w:b/>
          <w:sz w:val="20"/>
        </w:rPr>
        <w:t>wünschen</w:t>
      </w:r>
      <w:r>
        <w:rPr>
          <w:rFonts w:ascii="GTSectra-Bold" w:hAnsi="GTSectra-Bold"/>
          <w:b/>
          <w:spacing w:val="-4"/>
          <w:sz w:val="20"/>
        </w:rPr>
        <w:t> </w:t>
      </w:r>
      <w:r>
        <w:rPr>
          <w:rFonts w:ascii="GTSectra-Bold" w:hAnsi="GTSectra-Bold"/>
          <w:b/>
          <w:sz w:val="20"/>
        </w:rPr>
        <w:t>Sie</w:t>
      </w:r>
      <w:r>
        <w:rPr>
          <w:rFonts w:ascii="GTSectra-Bold" w:hAnsi="GTSectra-Bold"/>
          <w:b/>
          <w:spacing w:val="-4"/>
          <w:sz w:val="20"/>
        </w:rPr>
        <w:t> </w:t>
      </w:r>
      <w:r>
        <w:rPr>
          <w:rFonts w:ascii="GTSectra-Bold" w:hAnsi="GTSectra-Bold"/>
          <w:b/>
          <w:sz w:val="20"/>
        </w:rPr>
        <w:t>sich</w:t>
      </w:r>
      <w:r>
        <w:rPr>
          <w:rFonts w:ascii="GTSectra-Bold" w:hAnsi="GTSectra-Bold"/>
          <w:b/>
          <w:spacing w:val="-4"/>
          <w:sz w:val="20"/>
        </w:rPr>
        <w:t> </w:t>
      </w:r>
      <w:r>
        <w:rPr>
          <w:rFonts w:ascii="GTSectra-Bold" w:hAnsi="GTSectra-Bold"/>
          <w:b/>
          <w:sz w:val="20"/>
        </w:rPr>
        <w:t>von</w:t>
      </w:r>
      <w:r>
        <w:rPr>
          <w:rFonts w:ascii="GTSectra-Bold" w:hAnsi="GTSectra-Bold"/>
          <w:b/>
          <w:spacing w:val="-4"/>
          <w:sz w:val="20"/>
        </w:rPr>
        <w:t> </w:t>
      </w:r>
      <w:r>
        <w:rPr>
          <w:rFonts w:ascii="GTSectra-Bold" w:hAnsi="GTSectra-Bold"/>
          <w:b/>
          <w:sz w:val="20"/>
        </w:rPr>
        <w:t>einer</w:t>
      </w:r>
      <w:r>
        <w:rPr>
          <w:rFonts w:ascii="GTSectra-Bold" w:hAnsi="GTSectra-Bold"/>
          <w:b/>
          <w:spacing w:val="-4"/>
          <w:sz w:val="20"/>
        </w:rPr>
        <w:t> </w:t>
      </w:r>
      <w:r>
        <w:rPr>
          <w:rFonts w:ascii="GTSectra-Bold" w:hAnsi="GTSectra-Bold"/>
          <w:b/>
          <w:sz w:val="20"/>
        </w:rPr>
        <w:t>Organisation wie Procap?</w:t>
      </w:r>
    </w:p>
    <w:p>
      <w:pPr>
        <w:pStyle w:val="BodyText"/>
        <w:spacing w:line="261" w:lineRule="auto"/>
        <w:ind w:left="1133"/>
        <w:jc w:val="both"/>
        <w:rPr>
          <w:b w:val="0"/>
        </w:rPr>
      </w:pPr>
      <w:r>
        <w:rPr>
          <w:b w:val="0"/>
        </w:rPr>
        <w:t>Es geht nicht nur um Procap. Mir geht es um eine gemeinsame kämpferische Haltung aller Behinderten- organisationen und um ein gemeinsames politisches Auftreten.</w:t>
      </w:r>
      <w:r>
        <w:rPr>
          <w:b w:val="0"/>
          <w:spacing w:val="-9"/>
        </w:rPr>
        <w:t> </w:t>
      </w:r>
      <w:r>
        <w:rPr>
          <w:b w:val="0"/>
        </w:rPr>
        <w:t>Ich</w:t>
      </w:r>
      <w:r>
        <w:rPr>
          <w:b w:val="0"/>
          <w:spacing w:val="-9"/>
        </w:rPr>
        <w:t> </w:t>
      </w:r>
      <w:r>
        <w:rPr>
          <w:b w:val="0"/>
        </w:rPr>
        <w:t>finde</w:t>
      </w:r>
      <w:r>
        <w:rPr>
          <w:b w:val="0"/>
          <w:spacing w:val="-9"/>
        </w:rPr>
        <w:t> </w:t>
      </w:r>
      <w:r>
        <w:rPr>
          <w:b w:val="0"/>
        </w:rPr>
        <w:t>es</w:t>
      </w:r>
      <w:r>
        <w:rPr>
          <w:b w:val="0"/>
          <w:spacing w:val="-9"/>
        </w:rPr>
        <w:t> </w:t>
      </w:r>
      <w:r>
        <w:rPr>
          <w:b w:val="0"/>
        </w:rPr>
        <w:t>wichtig,</w:t>
      </w:r>
      <w:r>
        <w:rPr>
          <w:b w:val="0"/>
          <w:spacing w:val="-9"/>
        </w:rPr>
        <w:t> </w:t>
      </w:r>
      <w:r>
        <w:rPr>
          <w:b w:val="0"/>
        </w:rPr>
        <w:t>dass</w:t>
      </w:r>
      <w:r>
        <w:rPr>
          <w:b w:val="0"/>
          <w:spacing w:val="-9"/>
        </w:rPr>
        <w:t> </w:t>
      </w:r>
      <w:r>
        <w:rPr>
          <w:b w:val="0"/>
        </w:rPr>
        <w:t>wir</w:t>
      </w:r>
      <w:r>
        <w:rPr>
          <w:b w:val="0"/>
          <w:spacing w:val="-9"/>
        </w:rPr>
        <w:t> </w:t>
      </w:r>
      <w:r>
        <w:rPr>
          <w:b w:val="0"/>
        </w:rPr>
        <w:t>eine</w:t>
      </w:r>
      <w:r>
        <w:rPr>
          <w:b w:val="0"/>
          <w:spacing w:val="-9"/>
        </w:rPr>
        <w:t> </w:t>
      </w:r>
      <w:r>
        <w:rPr>
          <w:b w:val="0"/>
        </w:rPr>
        <w:t>Botschaft haben und diese gemeinsam in der Öffentlichkeit ver- treten. Entsprechend würde ich mir wünschen, dass die Inhalte noch mehr im Zentrum unserer gemeinsa- men</w:t>
      </w:r>
      <w:r>
        <w:rPr>
          <w:b w:val="0"/>
          <w:spacing w:val="-2"/>
        </w:rPr>
        <w:t> </w:t>
      </w:r>
      <w:r>
        <w:rPr>
          <w:b w:val="0"/>
        </w:rPr>
        <w:t>Überlegungen</w:t>
      </w:r>
      <w:r>
        <w:rPr>
          <w:b w:val="0"/>
          <w:spacing w:val="-2"/>
        </w:rPr>
        <w:t> </w:t>
      </w:r>
      <w:r>
        <w:rPr>
          <w:b w:val="0"/>
        </w:rPr>
        <w:t>und</w:t>
      </w:r>
      <w:r>
        <w:rPr>
          <w:b w:val="0"/>
          <w:spacing w:val="-2"/>
        </w:rPr>
        <w:t> </w:t>
      </w:r>
      <w:r>
        <w:rPr>
          <w:b w:val="0"/>
        </w:rPr>
        <w:t>Aktivitäten</w:t>
      </w:r>
      <w:r>
        <w:rPr>
          <w:b w:val="0"/>
          <w:spacing w:val="-2"/>
        </w:rPr>
        <w:t> </w:t>
      </w:r>
      <w:r>
        <w:rPr>
          <w:b w:val="0"/>
        </w:rPr>
        <w:t>stehen.</w:t>
      </w:r>
      <w:r>
        <w:rPr>
          <w:b w:val="0"/>
          <w:spacing w:val="-2"/>
        </w:rPr>
        <w:t> </w:t>
      </w:r>
      <w:r>
        <w:rPr>
          <w:b w:val="0"/>
        </w:rPr>
        <w:t>Es</w:t>
      </w:r>
      <w:r>
        <w:rPr>
          <w:b w:val="0"/>
          <w:spacing w:val="-2"/>
        </w:rPr>
        <w:t> </w:t>
      </w:r>
      <w:r>
        <w:rPr>
          <w:b w:val="0"/>
        </w:rPr>
        <w:t>ist</w:t>
      </w:r>
      <w:r>
        <w:rPr>
          <w:b w:val="0"/>
          <w:spacing w:val="-2"/>
        </w:rPr>
        <w:t> </w:t>
      </w:r>
      <w:r>
        <w:rPr>
          <w:b w:val="0"/>
        </w:rPr>
        <w:t>zum Beispiel</w:t>
      </w:r>
      <w:r>
        <w:rPr>
          <w:b w:val="0"/>
          <w:spacing w:val="-9"/>
        </w:rPr>
        <w:t> </w:t>
      </w:r>
      <w:r>
        <w:rPr>
          <w:b w:val="0"/>
        </w:rPr>
        <w:t>nicht</w:t>
      </w:r>
      <w:r>
        <w:rPr>
          <w:b w:val="0"/>
          <w:spacing w:val="-9"/>
        </w:rPr>
        <w:t> </w:t>
      </w:r>
      <w:r>
        <w:rPr>
          <w:b w:val="0"/>
        </w:rPr>
        <w:t>nötig,</w:t>
      </w:r>
      <w:r>
        <w:rPr>
          <w:b w:val="0"/>
          <w:spacing w:val="-9"/>
        </w:rPr>
        <w:t> </w:t>
      </w:r>
      <w:r>
        <w:rPr>
          <w:b w:val="0"/>
        </w:rPr>
        <w:t>dass</w:t>
      </w:r>
      <w:r>
        <w:rPr>
          <w:b w:val="0"/>
          <w:spacing w:val="-9"/>
        </w:rPr>
        <w:t> </w:t>
      </w:r>
      <w:r>
        <w:rPr>
          <w:b w:val="0"/>
        </w:rPr>
        <w:t>verschiedene</w:t>
      </w:r>
      <w:r>
        <w:rPr>
          <w:b w:val="0"/>
          <w:spacing w:val="-9"/>
        </w:rPr>
        <w:t> </w:t>
      </w:r>
      <w:r>
        <w:rPr>
          <w:b w:val="0"/>
        </w:rPr>
        <w:t>Organisationen zum gleichen Thema eine eigene Position erarbeiten. Es</w:t>
      </w:r>
      <w:r>
        <w:rPr>
          <w:b w:val="0"/>
          <w:spacing w:val="-3"/>
        </w:rPr>
        <w:t> </w:t>
      </w:r>
      <w:r>
        <w:rPr>
          <w:b w:val="0"/>
        </w:rPr>
        <w:t>ergibt</w:t>
      </w:r>
      <w:r>
        <w:rPr>
          <w:b w:val="0"/>
          <w:spacing w:val="-3"/>
        </w:rPr>
        <w:t> </w:t>
      </w:r>
      <w:r>
        <w:rPr>
          <w:b w:val="0"/>
        </w:rPr>
        <w:t>viel</w:t>
      </w:r>
      <w:r>
        <w:rPr>
          <w:b w:val="0"/>
          <w:spacing w:val="-3"/>
        </w:rPr>
        <w:t> </w:t>
      </w:r>
      <w:r>
        <w:rPr>
          <w:b w:val="0"/>
        </w:rPr>
        <w:t>mehr</w:t>
      </w:r>
      <w:r>
        <w:rPr>
          <w:b w:val="0"/>
          <w:spacing w:val="-3"/>
        </w:rPr>
        <w:t> </w:t>
      </w:r>
      <w:r>
        <w:rPr>
          <w:b w:val="0"/>
        </w:rPr>
        <w:t>Sinn,</w:t>
      </w:r>
      <w:r>
        <w:rPr>
          <w:b w:val="0"/>
          <w:spacing w:val="-3"/>
        </w:rPr>
        <w:t> </w:t>
      </w:r>
      <w:r>
        <w:rPr>
          <w:b w:val="0"/>
        </w:rPr>
        <w:t>damit</w:t>
      </w:r>
      <w:r>
        <w:rPr>
          <w:b w:val="0"/>
          <w:spacing w:val="-3"/>
        </w:rPr>
        <w:t> </w:t>
      </w:r>
      <w:r>
        <w:rPr>
          <w:b w:val="0"/>
        </w:rPr>
        <w:t>den</w:t>
      </w:r>
      <w:r>
        <w:rPr>
          <w:b w:val="0"/>
          <w:spacing w:val="-3"/>
        </w:rPr>
        <w:t> </w:t>
      </w:r>
      <w:r>
        <w:rPr>
          <w:b w:val="0"/>
        </w:rPr>
        <w:t>Dachverband</w:t>
      </w:r>
      <w:r>
        <w:rPr>
          <w:b w:val="0"/>
          <w:spacing w:val="-3"/>
        </w:rPr>
        <w:t> </w:t>
      </w:r>
      <w:r>
        <w:rPr>
          <w:b w:val="0"/>
        </w:rPr>
        <w:t>oder diejenige Behindertenorganisation zu beauftragen, die über die meiste Expertise in dem Bereich verfügt. Damit nutzt man die Ressourcen effizienter, und auch die Qualität steigt.</w:t>
      </w:r>
    </w:p>
    <w:p>
      <w:pPr>
        <w:pStyle w:val="BodyText"/>
        <w:spacing w:before="3"/>
        <w:rPr>
          <w:b w:val="0"/>
          <w:sz w:val="21"/>
        </w:rPr>
      </w:pPr>
    </w:p>
    <w:p>
      <w:pPr>
        <w:spacing w:line="271" w:lineRule="auto" w:before="0"/>
        <w:ind w:left="1133" w:right="81" w:firstLine="0"/>
        <w:jc w:val="left"/>
        <w:rPr>
          <w:rFonts w:ascii="GTSectra-Bold" w:hAnsi="GTSectra-Bold"/>
          <w:b/>
          <w:sz w:val="20"/>
        </w:rPr>
      </w:pPr>
      <w:r>
        <w:rPr>
          <w:rFonts w:ascii="GTSectra-Bold" w:hAnsi="GTSectra-Bold"/>
          <w:b/>
          <w:sz w:val="20"/>
        </w:rPr>
        <w:t>Ein</w:t>
      </w:r>
      <w:r>
        <w:rPr>
          <w:rFonts w:ascii="GTSectra-Bold" w:hAnsi="GTSectra-Bold"/>
          <w:b/>
          <w:spacing w:val="-6"/>
          <w:sz w:val="20"/>
        </w:rPr>
        <w:t> </w:t>
      </w:r>
      <w:r>
        <w:rPr>
          <w:rFonts w:ascii="GTSectra-Bold" w:hAnsi="GTSectra-Bold"/>
          <w:b/>
          <w:sz w:val="20"/>
        </w:rPr>
        <w:t>Blick</w:t>
      </w:r>
      <w:r>
        <w:rPr>
          <w:rFonts w:ascii="GTSectra-Bold" w:hAnsi="GTSectra-Bold"/>
          <w:b/>
          <w:spacing w:val="-6"/>
          <w:sz w:val="20"/>
        </w:rPr>
        <w:t> </w:t>
      </w:r>
      <w:r>
        <w:rPr>
          <w:rFonts w:ascii="GTSectra-Bold" w:hAnsi="GTSectra-Bold"/>
          <w:b/>
          <w:sz w:val="20"/>
        </w:rPr>
        <w:t>über</w:t>
      </w:r>
      <w:r>
        <w:rPr>
          <w:rFonts w:ascii="GTSectra-Bold" w:hAnsi="GTSectra-Bold"/>
          <w:b/>
          <w:spacing w:val="-6"/>
          <w:sz w:val="20"/>
        </w:rPr>
        <w:t> </w:t>
      </w:r>
      <w:r>
        <w:rPr>
          <w:rFonts w:ascii="GTSectra-Bold" w:hAnsi="GTSectra-Bold"/>
          <w:b/>
          <w:sz w:val="20"/>
        </w:rPr>
        <w:t>die</w:t>
      </w:r>
      <w:r>
        <w:rPr>
          <w:rFonts w:ascii="GTSectra-Bold" w:hAnsi="GTSectra-Bold"/>
          <w:b/>
          <w:spacing w:val="-6"/>
          <w:sz w:val="20"/>
        </w:rPr>
        <w:t> </w:t>
      </w:r>
      <w:r>
        <w:rPr>
          <w:rFonts w:ascii="GTSectra-Bold" w:hAnsi="GTSectra-Bold"/>
          <w:b/>
          <w:sz w:val="20"/>
        </w:rPr>
        <w:t>Grenzen:</w:t>
      </w:r>
      <w:r>
        <w:rPr>
          <w:rFonts w:ascii="GTSectra-Bold" w:hAnsi="GTSectra-Bold"/>
          <w:b/>
          <w:spacing w:val="-6"/>
          <w:sz w:val="20"/>
        </w:rPr>
        <w:t> </w:t>
      </w:r>
      <w:r>
        <w:rPr>
          <w:rFonts w:ascii="GTSectra-Bold" w:hAnsi="GTSectra-Bold"/>
          <w:b/>
          <w:sz w:val="20"/>
        </w:rPr>
        <w:t>Wo</w:t>
      </w:r>
      <w:r>
        <w:rPr>
          <w:rFonts w:ascii="GTSectra-Bold" w:hAnsi="GTSectra-Bold"/>
          <w:b/>
          <w:spacing w:val="-6"/>
          <w:sz w:val="20"/>
        </w:rPr>
        <w:t> </w:t>
      </w:r>
      <w:r>
        <w:rPr>
          <w:rFonts w:ascii="GTSectra-Bold" w:hAnsi="GTSectra-Bold"/>
          <w:b/>
          <w:sz w:val="20"/>
        </w:rPr>
        <w:t>steht</w:t>
      </w:r>
      <w:r>
        <w:rPr>
          <w:rFonts w:ascii="GTSectra-Bold" w:hAnsi="GTSectra-Bold"/>
          <w:b/>
          <w:spacing w:val="-6"/>
          <w:sz w:val="20"/>
        </w:rPr>
        <w:t> </w:t>
      </w:r>
      <w:r>
        <w:rPr>
          <w:rFonts w:ascii="GTSectra-Bold" w:hAnsi="GTSectra-Bold"/>
          <w:b/>
          <w:sz w:val="20"/>
        </w:rPr>
        <w:t>die</w:t>
      </w:r>
      <w:r>
        <w:rPr>
          <w:rFonts w:ascii="GTSectra-Bold" w:hAnsi="GTSectra-Bold"/>
          <w:b/>
          <w:spacing w:val="-6"/>
          <w:sz w:val="20"/>
        </w:rPr>
        <w:t> </w:t>
      </w:r>
      <w:r>
        <w:rPr>
          <w:rFonts w:ascii="GTSectra-Bold" w:hAnsi="GTSectra-Bold"/>
          <w:b/>
          <w:sz w:val="20"/>
        </w:rPr>
        <w:t>Schweiz im internationalen Vergleich bei der Umsetzung der Uno-BRK?</w:t>
      </w:r>
    </w:p>
    <w:p>
      <w:pPr>
        <w:pStyle w:val="BodyText"/>
        <w:spacing w:line="261" w:lineRule="auto"/>
        <w:ind w:left="1133"/>
        <w:jc w:val="both"/>
        <w:rPr>
          <w:b w:val="0"/>
        </w:rPr>
      </w:pPr>
      <w:r>
        <w:rPr>
          <w:b w:val="0"/>
        </w:rPr>
        <w:t>Bei dieser Frage muss man differenzieren. So gibt </w:t>
      </w:r>
      <w:r>
        <w:rPr>
          <w:b w:val="0"/>
        </w:rPr>
        <w:t>es Bereiche,</w:t>
      </w:r>
      <w:r>
        <w:rPr>
          <w:b w:val="0"/>
          <w:spacing w:val="-1"/>
        </w:rPr>
        <w:t> </w:t>
      </w:r>
      <w:r>
        <w:rPr>
          <w:b w:val="0"/>
        </w:rPr>
        <w:t>in</w:t>
      </w:r>
      <w:r>
        <w:rPr>
          <w:b w:val="0"/>
          <w:spacing w:val="-1"/>
        </w:rPr>
        <w:t> </w:t>
      </w:r>
      <w:r>
        <w:rPr>
          <w:b w:val="0"/>
        </w:rPr>
        <w:t>den</w:t>
      </w:r>
      <w:r>
        <w:rPr>
          <w:b w:val="0"/>
          <w:spacing w:val="-1"/>
        </w:rPr>
        <w:t> </w:t>
      </w:r>
      <w:r>
        <w:rPr>
          <w:b w:val="0"/>
        </w:rPr>
        <w:t>die</w:t>
      </w:r>
      <w:r>
        <w:rPr>
          <w:b w:val="0"/>
          <w:spacing w:val="-1"/>
        </w:rPr>
        <w:t> </w:t>
      </w:r>
      <w:r>
        <w:rPr>
          <w:b w:val="0"/>
        </w:rPr>
        <w:t>Schweiz</w:t>
      </w:r>
      <w:r>
        <w:rPr>
          <w:b w:val="0"/>
          <w:spacing w:val="-1"/>
        </w:rPr>
        <w:t> </w:t>
      </w:r>
      <w:r>
        <w:rPr>
          <w:b w:val="0"/>
        </w:rPr>
        <w:t>im</w:t>
      </w:r>
      <w:r>
        <w:rPr>
          <w:b w:val="0"/>
          <w:spacing w:val="-1"/>
        </w:rPr>
        <w:t> </w:t>
      </w:r>
      <w:r>
        <w:rPr>
          <w:b w:val="0"/>
        </w:rPr>
        <w:t>weltweiten</w:t>
      </w:r>
      <w:r>
        <w:rPr>
          <w:b w:val="0"/>
          <w:spacing w:val="-1"/>
        </w:rPr>
        <w:t> </w:t>
      </w:r>
      <w:r>
        <w:rPr>
          <w:b w:val="0"/>
        </w:rPr>
        <w:t>Vergleich nicht</w:t>
      </w:r>
      <w:r>
        <w:rPr>
          <w:b w:val="0"/>
          <w:spacing w:val="-3"/>
        </w:rPr>
        <w:t> </w:t>
      </w:r>
      <w:r>
        <w:rPr>
          <w:b w:val="0"/>
        </w:rPr>
        <w:t>schlecht</w:t>
      </w:r>
      <w:r>
        <w:rPr>
          <w:b w:val="0"/>
          <w:spacing w:val="-3"/>
        </w:rPr>
        <w:t> </w:t>
      </w:r>
      <w:r>
        <w:rPr>
          <w:b w:val="0"/>
        </w:rPr>
        <w:t>oder</w:t>
      </w:r>
      <w:r>
        <w:rPr>
          <w:b w:val="0"/>
          <w:spacing w:val="-3"/>
        </w:rPr>
        <w:t> </w:t>
      </w:r>
      <w:r>
        <w:rPr>
          <w:b w:val="0"/>
        </w:rPr>
        <w:t>sogar</w:t>
      </w:r>
      <w:r>
        <w:rPr>
          <w:b w:val="0"/>
          <w:spacing w:val="-3"/>
        </w:rPr>
        <w:t> </w:t>
      </w:r>
      <w:r>
        <w:rPr>
          <w:b w:val="0"/>
        </w:rPr>
        <w:t>überdurchschnittlich</w:t>
      </w:r>
      <w:r>
        <w:rPr>
          <w:b w:val="0"/>
          <w:spacing w:val="-3"/>
        </w:rPr>
        <w:t> </w:t>
      </w:r>
      <w:r>
        <w:rPr>
          <w:b w:val="0"/>
        </w:rPr>
        <w:t>gut</w:t>
      </w:r>
      <w:r>
        <w:rPr>
          <w:b w:val="0"/>
          <w:spacing w:val="-3"/>
        </w:rPr>
        <w:t> </w:t>
      </w:r>
      <w:r>
        <w:rPr>
          <w:b w:val="0"/>
        </w:rPr>
        <w:t>ab- schneidet, etwa bei den Sozialversicherungen. Zwar können die Unterschiede in einem Wohlfahrtsstaat wie</w:t>
      </w:r>
      <w:r>
        <w:rPr>
          <w:b w:val="0"/>
          <w:spacing w:val="-10"/>
        </w:rPr>
        <w:t> </w:t>
      </w:r>
      <w:r>
        <w:rPr>
          <w:b w:val="0"/>
        </w:rPr>
        <w:t>der</w:t>
      </w:r>
      <w:r>
        <w:rPr>
          <w:b w:val="0"/>
          <w:spacing w:val="-10"/>
        </w:rPr>
        <w:t> </w:t>
      </w:r>
      <w:r>
        <w:rPr>
          <w:b w:val="0"/>
        </w:rPr>
        <w:t>Schweiz</w:t>
      </w:r>
      <w:r>
        <w:rPr>
          <w:b w:val="0"/>
          <w:spacing w:val="-10"/>
        </w:rPr>
        <w:t> </w:t>
      </w:r>
      <w:r>
        <w:rPr>
          <w:b w:val="0"/>
        </w:rPr>
        <w:t>noch</w:t>
      </w:r>
      <w:r>
        <w:rPr>
          <w:b w:val="0"/>
          <w:spacing w:val="-9"/>
        </w:rPr>
        <w:t> </w:t>
      </w:r>
      <w:r>
        <w:rPr>
          <w:b w:val="0"/>
        </w:rPr>
        <w:t>immer</w:t>
      </w:r>
      <w:r>
        <w:rPr>
          <w:b w:val="0"/>
          <w:spacing w:val="-10"/>
        </w:rPr>
        <w:t> </w:t>
      </w:r>
      <w:r>
        <w:rPr>
          <w:b w:val="0"/>
        </w:rPr>
        <w:t>sehr</w:t>
      </w:r>
      <w:r>
        <w:rPr>
          <w:b w:val="0"/>
          <w:spacing w:val="-10"/>
        </w:rPr>
        <w:t> </w:t>
      </w:r>
      <w:r>
        <w:rPr>
          <w:b w:val="0"/>
        </w:rPr>
        <w:t>gross</w:t>
      </w:r>
      <w:r>
        <w:rPr>
          <w:b w:val="0"/>
          <w:spacing w:val="-10"/>
        </w:rPr>
        <w:t> </w:t>
      </w:r>
      <w:r>
        <w:rPr>
          <w:b w:val="0"/>
        </w:rPr>
        <w:t>und</w:t>
      </w:r>
      <w:r>
        <w:rPr>
          <w:b w:val="0"/>
          <w:spacing w:val="-9"/>
        </w:rPr>
        <w:t> </w:t>
      </w:r>
      <w:r>
        <w:rPr>
          <w:b w:val="0"/>
          <w:spacing w:val="-4"/>
        </w:rPr>
        <w:t>verletzend</w:t>
      </w:r>
    </w:p>
    <w:p>
      <w:pPr>
        <w:pStyle w:val="BodyText"/>
        <w:spacing w:line="261" w:lineRule="auto" w:before="54"/>
        <w:ind w:left="241" w:right="1129"/>
        <w:jc w:val="both"/>
        <w:rPr>
          <w:b w:val="0"/>
        </w:rPr>
      </w:pPr>
      <w:r>
        <w:rPr/>
        <w:br w:type="column"/>
      </w:r>
      <w:r>
        <w:rPr>
          <w:b w:val="0"/>
        </w:rPr>
        <w:t>sein, aber insgesamt ist die Versorgung gewährleistet. In anderen Bereichen wie der Zugänglichkeit zum öf- fentlichen</w:t>
      </w:r>
      <w:r>
        <w:rPr>
          <w:b w:val="0"/>
          <w:spacing w:val="-4"/>
        </w:rPr>
        <w:t> </w:t>
      </w:r>
      <w:r>
        <w:rPr>
          <w:b w:val="0"/>
        </w:rPr>
        <w:t>Verkehr</w:t>
      </w:r>
      <w:r>
        <w:rPr>
          <w:b w:val="0"/>
          <w:spacing w:val="-4"/>
        </w:rPr>
        <w:t> </w:t>
      </w:r>
      <w:r>
        <w:rPr>
          <w:b w:val="0"/>
        </w:rPr>
        <w:t>ist</w:t>
      </w:r>
      <w:r>
        <w:rPr>
          <w:b w:val="0"/>
          <w:spacing w:val="-4"/>
        </w:rPr>
        <w:t> </w:t>
      </w:r>
      <w:r>
        <w:rPr>
          <w:b w:val="0"/>
        </w:rPr>
        <w:t>es</w:t>
      </w:r>
      <w:r>
        <w:rPr>
          <w:b w:val="0"/>
          <w:spacing w:val="-4"/>
        </w:rPr>
        <w:t> </w:t>
      </w:r>
      <w:r>
        <w:rPr>
          <w:b w:val="0"/>
        </w:rPr>
        <w:t>punktuell</w:t>
      </w:r>
      <w:r>
        <w:rPr>
          <w:b w:val="0"/>
          <w:spacing w:val="-4"/>
        </w:rPr>
        <w:t> </w:t>
      </w:r>
      <w:r>
        <w:rPr>
          <w:b w:val="0"/>
        </w:rPr>
        <w:t>vielleicht</w:t>
      </w:r>
      <w:r>
        <w:rPr>
          <w:b w:val="0"/>
          <w:spacing w:val="-4"/>
        </w:rPr>
        <w:t> </w:t>
      </w:r>
      <w:r>
        <w:rPr>
          <w:b w:val="0"/>
        </w:rPr>
        <w:t>mühsam, aber</w:t>
      </w:r>
      <w:r>
        <w:rPr>
          <w:b w:val="0"/>
          <w:spacing w:val="-14"/>
        </w:rPr>
        <w:t> </w:t>
      </w:r>
      <w:r>
        <w:rPr>
          <w:b w:val="0"/>
        </w:rPr>
        <w:t>im</w:t>
      </w:r>
      <w:r>
        <w:rPr>
          <w:b w:val="0"/>
          <w:spacing w:val="-12"/>
        </w:rPr>
        <w:t> </w:t>
      </w:r>
      <w:r>
        <w:rPr>
          <w:b w:val="0"/>
        </w:rPr>
        <w:t>Vergleich</w:t>
      </w:r>
      <w:r>
        <w:rPr>
          <w:b w:val="0"/>
          <w:spacing w:val="-12"/>
        </w:rPr>
        <w:t> </w:t>
      </w:r>
      <w:r>
        <w:rPr>
          <w:b w:val="0"/>
        </w:rPr>
        <w:t>mit</w:t>
      </w:r>
      <w:r>
        <w:rPr>
          <w:b w:val="0"/>
          <w:spacing w:val="-12"/>
        </w:rPr>
        <w:t> </w:t>
      </w:r>
      <w:r>
        <w:rPr>
          <w:b w:val="0"/>
        </w:rPr>
        <w:t>vielen</w:t>
      </w:r>
      <w:r>
        <w:rPr>
          <w:b w:val="0"/>
          <w:spacing w:val="-12"/>
        </w:rPr>
        <w:t> </w:t>
      </w:r>
      <w:r>
        <w:rPr>
          <w:b w:val="0"/>
        </w:rPr>
        <w:t>anderen</w:t>
      </w:r>
      <w:r>
        <w:rPr>
          <w:b w:val="0"/>
          <w:spacing w:val="-12"/>
        </w:rPr>
        <w:t> </w:t>
      </w:r>
      <w:r>
        <w:rPr>
          <w:b w:val="0"/>
        </w:rPr>
        <w:t>Ländern</w:t>
      </w:r>
      <w:r>
        <w:rPr>
          <w:b w:val="0"/>
          <w:spacing w:val="-12"/>
        </w:rPr>
        <w:t> </w:t>
      </w:r>
      <w:r>
        <w:rPr>
          <w:b w:val="0"/>
        </w:rPr>
        <w:t>steht</w:t>
      </w:r>
      <w:r>
        <w:rPr>
          <w:b w:val="0"/>
          <w:spacing w:val="-12"/>
        </w:rPr>
        <w:t> </w:t>
      </w:r>
      <w:r>
        <w:rPr>
          <w:b w:val="0"/>
        </w:rPr>
        <w:t>die Schweiz eher gut da. Und dann gibt es Bereiche, in denen</w:t>
      </w:r>
      <w:r>
        <w:rPr>
          <w:b w:val="0"/>
          <w:spacing w:val="-1"/>
        </w:rPr>
        <w:t> </w:t>
      </w:r>
      <w:r>
        <w:rPr>
          <w:b w:val="0"/>
        </w:rPr>
        <w:t>es</w:t>
      </w:r>
      <w:r>
        <w:rPr>
          <w:b w:val="0"/>
          <w:spacing w:val="-1"/>
        </w:rPr>
        <w:t> </w:t>
      </w:r>
      <w:r>
        <w:rPr>
          <w:b w:val="0"/>
        </w:rPr>
        <w:t>noch</w:t>
      </w:r>
      <w:r>
        <w:rPr>
          <w:b w:val="0"/>
          <w:spacing w:val="-1"/>
        </w:rPr>
        <w:t> </w:t>
      </w:r>
      <w:r>
        <w:rPr>
          <w:b w:val="0"/>
        </w:rPr>
        <w:t>viel</w:t>
      </w:r>
      <w:r>
        <w:rPr>
          <w:b w:val="0"/>
          <w:spacing w:val="-1"/>
        </w:rPr>
        <w:t> </w:t>
      </w:r>
      <w:r>
        <w:rPr>
          <w:b w:val="0"/>
        </w:rPr>
        <w:t>Handlungsbedarf</w:t>
      </w:r>
      <w:r>
        <w:rPr>
          <w:b w:val="0"/>
          <w:spacing w:val="-1"/>
        </w:rPr>
        <w:t> </w:t>
      </w:r>
      <w:r>
        <w:rPr>
          <w:b w:val="0"/>
        </w:rPr>
        <w:t>gibt,</w:t>
      </w:r>
      <w:r>
        <w:rPr>
          <w:b w:val="0"/>
          <w:spacing w:val="-1"/>
        </w:rPr>
        <w:t> </w:t>
      </w:r>
      <w:r>
        <w:rPr>
          <w:b w:val="0"/>
        </w:rPr>
        <w:t>etwa</w:t>
      </w:r>
      <w:r>
        <w:rPr>
          <w:b w:val="0"/>
          <w:spacing w:val="-1"/>
        </w:rPr>
        <w:t> </w:t>
      </w:r>
      <w:r>
        <w:rPr>
          <w:b w:val="0"/>
        </w:rPr>
        <w:t>bei</w:t>
      </w:r>
      <w:r>
        <w:rPr>
          <w:b w:val="0"/>
          <w:spacing w:val="-1"/>
        </w:rPr>
        <w:t> </w:t>
      </w:r>
      <w:r>
        <w:rPr>
          <w:b w:val="0"/>
        </w:rPr>
        <w:t>der Arbeit, bei der Bildung oder bei den politischen Rech- </w:t>
      </w:r>
      <w:r>
        <w:rPr>
          <w:b w:val="0"/>
          <w:spacing w:val="-4"/>
        </w:rPr>
        <w:t>ten. Diese Bereiche haben wir bei der Aktualisierung des </w:t>
      </w:r>
      <w:r>
        <w:rPr>
          <w:b w:val="0"/>
        </w:rPr>
        <w:t>Schattenberichts von 2017 nun präzisiert.</w:t>
      </w:r>
    </w:p>
    <w:p>
      <w:pPr>
        <w:pStyle w:val="BodyText"/>
        <w:rPr>
          <w:b w:val="0"/>
          <w:sz w:val="22"/>
        </w:rPr>
      </w:pPr>
    </w:p>
    <w:p>
      <w:pPr>
        <w:spacing w:line="271" w:lineRule="auto" w:before="0"/>
        <w:ind w:left="241" w:right="1255" w:firstLine="0"/>
        <w:jc w:val="left"/>
        <w:rPr>
          <w:rFonts w:ascii="GTSectra-Bold" w:hAnsi="GTSectra-Bold"/>
          <w:b/>
          <w:sz w:val="20"/>
        </w:rPr>
      </w:pPr>
      <w:r>
        <w:rPr>
          <w:rFonts w:ascii="GTSectra-Bold" w:hAnsi="GTSectra-Bold"/>
          <w:b/>
          <w:sz w:val="20"/>
        </w:rPr>
        <w:t>Der sogenannte Schattenbericht hat zum Ziel,</w:t>
      </w:r>
      <w:r>
        <w:rPr>
          <w:rFonts w:ascii="GTSectra-Bold" w:hAnsi="GTSectra-Bold"/>
          <w:b/>
          <w:spacing w:val="80"/>
          <w:sz w:val="20"/>
        </w:rPr>
        <w:t> </w:t>
      </w:r>
      <w:r>
        <w:rPr>
          <w:rFonts w:ascii="GTSectra-Bold" w:hAnsi="GTSectra-Bold"/>
          <w:b/>
          <w:sz w:val="20"/>
        </w:rPr>
        <w:t>den Uno-Ausschuss für die Rechte von Menschen mit Behinderungen bei der Überprüfung der Schweiz zu unterstützen. Diese erste Überprü- fung seit der Ratifizierung findet </w:t>
      </w:r>
      <w:r>
        <w:rPr>
          <w:rFonts w:ascii="GTSectra-Bold" w:hAnsi="GTSectra-Bold"/>
          <w:b/>
          <w:sz w:val="20"/>
        </w:rPr>
        <w:t>voraussichtlich im März 2022 statt. Welche sehen Sie als die wichtigsten Mängel bei der Umsetzung der</w:t>
      </w:r>
    </w:p>
    <w:p>
      <w:pPr>
        <w:spacing w:line="234" w:lineRule="exact" w:before="0"/>
        <w:ind w:left="241" w:right="0" w:firstLine="0"/>
        <w:jc w:val="left"/>
        <w:rPr>
          <w:rFonts w:ascii="GTSectra-Bold"/>
          <w:b/>
          <w:sz w:val="20"/>
        </w:rPr>
      </w:pPr>
      <w:r>
        <w:rPr>
          <w:rFonts w:ascii="GTSectra-Bold"/>
          <w:b/>
          <w:sz w:val="20"/>
        </w:rPr>
        <w:t>Uno-BRK</w:t>
      </w:r>
      <w:r>
        <w:rPr>
          <w:rFonts w:ascii="GTSectra-Bold"/>
          <w:b/>
          <w:spacing w:val="6"/>
          <w:sz w:val="20"/>
        </w:rPr>
        <w:t> </w:t>
      </w:r>
      <w:r>
        <w:rPr>
          <w:rFonts w:ascii="GTSectra-Bold"/>
          <w:b/>
          <w:sz w:val="20"/>
        </w:rPr>
        <w:t>in</w:t>
      </w:r>
      <w:r>
        <w:rPr>
          <w:rFonts w:ascii="GTSectra-Bold"/>
          <w:b/>
          <w:spacing w:val="8"/>
          <w:sz w:val="20"/>
        </w:rPr>
        <w:t> </w:t>
      </w:r>
      <w:r>
        <w:rPr>
          <w:rFonts w:ascii="GTSectra-Bold"/>
          <w:b/>
          <w:sz w:val="20"/>
        </w:rPr>
        <w:t>der</w:t>
      </w:r>
      <w:r>
        <w:rPr>
          <w:rFonts w:ascii="GTSectra-Bold"/>
          <w:b/>
          <w:spacing w:val="9"/>
          <w:sz w:val="20"/>
        </w:rPr>
        <w:t> </w:t>
      </w:r>
      <w:r>
        <w:rPr>
          <w:rFonts w:ascii="GTSectra-Bold"/>
          <w:b/>
          <w:spacing w:val="-2"/>
          <w:sz w:val="20"/>
        </w:rPr>
        <w:t>Schweiz?</w:t>
      </w:r>
    </w:p>
    <w:p>
      <w:pPr>
        <w:pStyle w:val="BodyText"/>
        <w:spacing w:line="261" w:lineRule="auto" w:before="25"/>
        <w:ind w:left="241" w:right="1127"/>
        <w:jc w:val="both"/>
        <w:rPr>
          <w:b w:val="0"/>
        </w:rPr>
      </w:pPr>
      <w:r>
        <w:rPr>
          <w:b w:val="0"/>
        </w:rPr>
        <w:t>Als die wichtigsten Mängel sehen wir derzeit das Fehlen einer umfassenden und kohärenten Strategie des Bundes zur Umsetzung der Uno-BRK. Neben den bereits erwähnten Themen sind es auch die gleiche Anerkennung vor dem Recht, Selbstbestimmung oder Zugang zur Justiz. Wir haben uns vorwiegend auf diejenigen</w:t>
      </w:r>
      <w:r>
        <w:rPr>
          <w:b w:val="0"/>
          <w:spacing w:val="40"/>
        </w:rPr>
        <w:t> </w:t>
      </w:r>
      <w:r>
        <w:rPr>
          <w:b w:val="0"/>
        </w:rPr>
        <w:t>Themen</w:t>
      </w:r>
      <w:r>
        <w:rPr>
          <w:b w:val="0"/>
          <w:spacing w:val="40"/>
        </w:rPr>
        <w:t> </w:t>
      </w:r>
      <w:r>
        <w:rPr>
          <w:b w:val="0"/>
        </w:rPr>
        <w:t>konzentriert,</w:t>
      </w:r>
      <w:r>
        <w:rPr>
          <w:b w:val="0"/>
          <w:spacing w:val="40"/>
        </w:rPr>
        <w:t> </w:t>
      </w:r>
      <w:r>
        <w:rPr>
          <w:b w:val="0"/>
        </w:rPr>
        <w:t>bei</w:t>
      </w:r>
      <w:r>
        <w:rPr>
          <w:b w:val="0"/>
          <w:spacing w:val="40"/>
        </w:rPr>
        <w:t> </w:t>
      </w:r>
      <w:r>
        <w:rPr>
          <w:b w:val="0"/>
        </w:rPr>
        <w:t>denen</w:t>
      </w:r>
      <w:r>
        <w:rPr>
          <w:b w:val="0"/>
          <w:spacing w:val="40"/>
        </w:rPr>
        <w:t> </w:t>
      </w:r>
      <w:r>
        <w:rPr>
          <w:b w:val="0"/>
        </w:rPr>
        <w:t>wir davon ausgehen können, dass Sie den Ausschuss </w:t>
      </w:r>
      <w:r>
        <w:rPr>
          <w:b w:val="0"/>
          <w:spacing w:val="-2"/>
        </w:rPr>
        <w:t>interessieren.</w:t>
      </w:r>
    </w:p>
    <w:p>
      <w:pPr>
        <w:spacing w:after="0" w:line="261" w:lineRule="auto"/>
        <w:jc w:val="both"/>
        <w:sectPr>
          <w:type w:val="continuous"/>
          <w:pgSz w:w="11910" w:h="16840"/>
          <w:pgMar w:header="0" w:footer="433" w:top="240" w:bottom="280" w:left="0" w:right="0"/>
          <w:cols w:num="2" w:equalWidth="0">
            <w:col w:w="5814" w:space="40"/>
            <w:col w:w="6056"/>
          </w:cols>
        </w:sectPr>
      </w:pPr>
    </w:p>
    <w:p>
      <w:pPr>
        <w:pStyle w:val="BodyText"/>
        <w:spacing w:before="72"/>
        <w:ind w:left="1133"/>
        <w:rPr>
          <w:rFonts w:ascii="GTWalsheimProMedium"/>
          <w:b/>
        </w:rPr>
      </w:pPr>
      <w:r>
        <w:rPr>
          <w:rFonts w:ascii="GTWalsheimProMedium"/>
          <w:b/>
          <w:color w:val="4A398E"/>
        </w:rPr>
        <w:t>Fokus</w:t>
      </w:r>
      <w:r>
        <w:rPr>
          <w:rFonts w:ascii="GTWalsheimProMedium"/>
          <w:b/>
          <w:color w:val="4A398E"/>
          <w:spacing w:val="-1"/>
        </w:rPr>
        <w:t> </w:t>
      </w:r>
      <w:r>
        <w:rPr>
          <w:rFonts w:ascii="GTWalsheimProMedium"/>
          <w:b/>
        </w:rPr>
        <w:t>Uno-</w:t>
      </w:r>
      <w:r>
        <w:rPr>
          <w:rFonts w:ascii="GTWalsheimProMedium"/>
          <w:b/>
          <w:spacing w:val="-2"/>
        </w:rPr>
        <w:t>Behindertenrechtskonvention</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spacing w:after="0"/>
        <w:rPr>
          <w:rFonts w:ascii="GTWalsheimProMedium"/>
        </w:rPr>
        <w:sectPr>
          <w:pgSz w:w="11910" w:h="16840"/>
          <w:pgMar w:header="0" w:footer="433" w:top="260" w:bottom="620" w:left="0" w:right="0"/>
        </w:sectPr>
      </w:pPr>
    </w:p>
    <w:p>
      <w:pPr>
        <w:pStyle w:val="BodyText"/>
        <w:spacing w:before="3"/>
        <w:rPr>
          <w:rFonts w:ascii="GTWalsheimProMedium"/>
          <w:b/>
          <w:sz w:val="15"/>
        </w:rPr>
      </w:pPr>
    </w:p>
    <w:p>
      <w:pPr>
        <w:spacing w:line="271" w:lineRule="auto" w:before="0"/>
        <w:ind w:left="1133" w:right="0" w:firstLine="0"/>
        <w:jc w:val="left"/>
        <w:rPr>
          <w:rFonts w:ascii="GTSectra-Bold" w:hAnsi="GTSectra-Bold"/>
          <w:b/>
          <w:sz w:val="20"/>
        </w:rPr>
      </w:pPr>
      <w:r>
        <w:rPr>
          <w:rFonts w:ascii="GTSectra-Bold" w:hAnsi="GTSectra-Bold"/>
          <w:b/>
          <w:sz w:val="20"/>
        </w:rPr>
        <w:t>Eines</w:t>
      </w:r>
      <w:r>
        <w:rPr>
          <w:rFonts w:ascii="GTSectra-Bold" w:hAnsi="GTSectra-Bold"/>
          <w:b/>
          <w:spacing w:val="-8"/>
          <w:sz w:val="20"/>
        </w:rPr>
        <w:t> </w:t>
      </w:r>
      <w:r>
        <w:rPr>
          <w:rFonts w:ascii="GTSectra-Bold" w:hAnsi="GTSectra-Bold"/>
          <w:b/>
          <w:sz w:val="20"/>
        </w:rPr>
        <w:t>der</w:t>
      </w:r>
      <w:r>
        <w:rPr>
          <w:rFonts w:ascii="GTSectra-Bold" w:hAnsi="GTSectra-Bold"/>
          <w:b/>
          <w:spacing w:val="-8"/>
          <w:sz w:val="20"/>
        </w:rPr>
        <w:t> </w:t>
      </w:r>
      <w:r>
        <w:rPr>
          <w:rFonts w:ascii="GTSectra-Bold" w:hAnsi="GTSectra-Bold"/>
          <w:b/>
          <w:sz w:val="20"/>
        </w:rPr>
        <w:t>wiederkehrenden</w:t>
      </w:r>
      <w:r>
        <w:rPr>
          <w:rFonts w:ascii="GTSectra-Bold" w:hAnsi="GTSectra-Bold"/>
          <w:b/>
          <w:spacing w:val="-8"/>
          <w:sz w:val="20"/>
        </w:rPr>
        <w:t> </w:t>
      </w:r>
      <w:r>
        <w:rPr>
          <w:rFonts w:ascii="GTSectra-Bold" w:hAnsi="GTSectra-Bold"/>
          <w:b/>
          <w:sz w:val="20"/>
        </w:rPr>
        <w:t>Argumente</w:t>
      </w:r>
      <w:r>
        <w:rPr>
          <w:rFonts w:ascii="GTSectra-Bold" w:hAnsi="GTSectra-Bold"/>
          <w:b/>
          <w:spacing w:val="-8"/>
          <w:sz w:val="20"/>
        </w:rPr>
        <w:t> </w:t>
      </w:r>
      <w:r>
        <w:rPr>
          <w:rFonts w:ascii="GTSectra-Bold" w:hAnsi="GTSectra-Bold"/>
          <w:b/>
          <w:sz w:val="20"/>
        </w:rPr>
        <w:t>gegen</w:t>
      </w:r>
      <w:r>
        <w:rPr>
          <w:rFonts w:ascii="GTSectra-Bold" w:hAnsi="GTSectra-Bold"/>
          <w:b/>
          <w:spacing w:val="-8"/>
          <w:sz w:val="20"/>
        </w:rPr>
        <w:t> </w:t>
      </w:r>
      <w:r>
        <w:rPr>
          <w:rFonts w:ascii="GTSectra-Bold" w:hAnsi="GTSectra-Bold"/>
          <w:b/>
          <w:sz w:val="20"/>
        </w:rPr>
        <w:t>eine schnelle</w:t>
      </w:r>
      <w:r>
        <w:rPr>
          <w:rFonts w:ascii="GTSectra-Bold" w:hAnsi="GTSectra-Bold"/>
          <w:b/>
          <w:spacing w:val="-7"/>
          <w:sz w:val="20"/>
        </w:rPr>
        <w:t> </w:t>
      </w:r>
      <w:r>
        <w:rPr>
          <w:rFonts w:ascii="GTSectra-Bold" w:hAnsi="GTSectra-Bold"/>
          <w:b/>
          <w:sz w:val="20"/>
        </w:rPr>
        <w:t>Umsetzung</w:t>
      </w:r>
      <w:r>
        <w:rPr>
          <w:rFonts w:ascii="GTSectra-Bold" w:hAnsi="GTSectra-Bold"/>
          <w:b/>
          <w:spacing w:val="-7"/>
          <w:sz w:val="20"/>
        </w:rPr>
        <w:t> </w:t>
      </w:r>
      <w:r>
        <w:rPr>
          <w:rFonts w:ascii="GTSectra-Bold" w:hAnsi="GTSectra-Bold"/>
          <w:b/>
          <w:sz w:val="20"/>
        </w:rPr>
        <w:t>der</w:t>
      </w:r>
      <w:r>
        <w:rPr>
          <w:rFonts w:ascii="GTSectra-Bold" w:hAnsi="GTSectra-Bold"/>
          <w:b/>
          <w:spacing w:val="-7"/>
          <w:sz w:val="20"/>
        </w:rPr>
        <w:t> </w:t>
      </w:r>
      <w:r>
        <w:rPr>
          <w:rFonts w:ascii="GTSectra-Bold" w:hAnsi="GTSectra-Bold"/>
          <w:b/>
          <w:sz w:val="20"/>
        </w:rPr>
        <w:t>Uno-BRK</w:t>
      </w:r>
      <w:r>
        <w:rPr>
          <w:rFonts w:ascii="GTSectra-Bold" w:hAnsi="GTSectra-Bold"/>
          <w:b/>
          <w:spacing w:val="-7"/>
          <w:sz w:val="20"/>
        </w:rPr>
        <w:t> </w:t>
      </w:r>
      <w:r>
        <w:rPr>
          <w:rFonts w:ascii="GTSectra-Bold" w:hAnsi="GTSectra-Bold"/>
          <w:b/>
          <w:sz w:val="20"/>
        </w:rPr>
        <w:t>sind</w:t>
      </w:r>
      <w:r>
        <w:rPr>
          <w:rFonts w:ascii="GTSectra-Bold" w:hAnsi="GTSectra-Bold"/>
          <w:b/>
          <w:spacing w:val="-7"/>
          <w:sz w:val="20"/>
        </w:rPr>
        <w:t> </w:t>
      </w:r>
      <w:r>
        <w:rPr>
          <w:rFonts w:ascii="GTSectra-Bold" w:hAnsi="GTSectra-Bold"/>
          <w:b/>
          <w:sz w:val="20"/>
        </w:rPr>
        <w:t>die</w:t>
      </w:r>
      <w:r>
        <w:rPr>
          <w:rFonts w:ascii="GTSectra-Bold" w:hAnsi="GTSectra-Bold"/>
          <w:b/>
          <w:spacing w:val="-7"/>
          <w:sz w:val="20"/>
        </w:rPr>
        <w:t> </w:t>
      </w:r>
      <w:r>
        <w:rPr>
          <w:rFonts w:ascii="GTSectra-Bold" w:hAnsi="GTSectra-Bold"/>
          <w:b/>
          <w:sz w:val="20"/>
        </w:rPr>
        <w:t>Kosten. Hat sich dieser Widerstand aufgrund der Covid- Pandemie noch verstärkt?</w:t>
      </w:r>
    </w:p>
    <w:p>
      <w:pPr>
        <w:pStyle w:val="BodyText"/>
        <w:spacing w:line="261" w:lineRule="auto"/>
        <w:ind w:left="1133"/>
        <w:jc w:val="both"/>
        <w:rPr>
          <w:b w:val="0"/>
        </w:rPr>
      </w:pPr>
      <w:r>
        <w:rPr/>
        <w:pict>
          <v:group style="position:absolute;margin-left:304.723999pt;margin-top:180.091873pt;width:243.45pt;height:464.25pt;mso-position-horizontal-relative:page;mso-position-vertical-relative:paragraph;z-index:15746560" id="docshapegroup71" coordorigin="6094,3602" coordsize="4869,9285">
            <v:rect style="position:absolute;left:6094;top:3601;width:4869;height:9285" id="docshape72" filled="true" fillcolor="#dde9e9" stroked="false">
              <v:fill type="solid"/>
            </v:rect>
            <v:line style="position:absolute" from="6265,3892" to="10793,3892" stroked="true" strokeweight="2pt" strokecolor="#000000">
              <v:stroke dashstyle="solid"/>
            </v:line>
            <v:shape style="position:absolute;left:6094;top:3601;width:4869;height:9285" type="#_x0000_t202" id="docshape73" filled="false" stroked="false">
              <v:textbox inset="0,0,0,0">
                <w:txbxContent>
                  <w:p>
                    <w:pPr>
                      <w:spacing w:line="240" w:lineRule="auto" w:before="8"/>
                      <w:rPr>
                        <w:rFonts w:ascii="GTWalsheimProLight"/>
                        <w:b w:val="0"/>
                        <w:sz w:val="35"/>
                      </w:rPr>
                    </w:pPr>
                  </w:p>
                  <w:p>
                    <w:pPr>
                      <w:spacing w:line="242" w:lineRule="auto" w:before="0"/>
                      <w:ind w:left="170" w:right="901" w:firstLine="0"/>
                      <w:jc w:val="left"/>
                      <w:rPr>
                        <w:rFonts w:ascii="GTSectra-Medium" w:hAnsi="GTSectra-Medium"/>
                        <w:b w:val="0"/>
                        <w:sz w:val="48"/>
                      </w:rPr>
                    </w:pPr>
                    <w:bookmarkStart w:name="Eine vereinte Stimme für Menschen mit Be" w:id="18"/>
                    <w:bookmarkEnd w:id="18"/>
                    <w:r>
                      <w:rPr/>
                    </w:r>
                    <w:r>
                      <w:rPr>
                        <w:rFonts w:ascii="GTSectra-Medium" w:hAnsi="GTSectra-Medium"/>
                        <w:b w:val="0"/>
                        <w:sz w:val="48"/>
                      </w:rPr>
                      <w:t>Eine vereinte Stimme für Menschen mit </w:t>
                    </w:r>
                    <w:r>
                      <w:rPr>
                        <w:rFonts w:ascii="GTSectra-Medium" w:hAnsi="GTSectra-Medium"/>
                        <w:b w:val="0"/>
                        <w:spacing w:val="-4"/>
                        <w:sz w:val="48"/>
                      </w:rPr>
                      <w:t>Behinderungen</w:t>
                    </w:r>
                    <w:r>
                      <w:rPr>
                        <w:rFonts w:ascii="GTSectra-Medium" w:hAnsi="GTSectra-Medium"/>
                        <w:b w:val="0"/>
                        <w:spacing w:val="-25"/>
                        <w:sz w:val="48"/>
                      </w:rPr>
                      <w:t> </w:t>
                    </w:r>
                    <w:r>
                      <w:rPr>
                        <w:rFonts w:ascii="GTSectra-Medium" w:hAnsi="GTSectra-Medium"/>
                        <w:b w:val="0"/>
                        <w:spacing w:val="-4"/>
                        <w:sz w:val="48"/>
                      </w:rPr>
                      <w:t>in </w:t>
                    </w:r>
                    <w:r>
                      <w:rPr>
                        <w:rFonts w:ascii="GTSectra-Medium" w:hAnsi="GTSectra-Medium"/>
                        <w:b w:val="0"/>
                        <w:sz w:val="48"/>
                      </w:rPr>
                      <w:t>der Schweiz</w:t>
                    </w:r>
                  </w:p>
                  <w:p>
                    <w:pPr>
                      <w:spacing w:line="252" w:lineRule="auto" w:before="291"/>
                      <w:ind w:left="170" w:right="269" w:firstLine="0"/>
                      <w:jc w:val="left"/>
                      <w:rPr>
                        <w:rFonts w:ascii="GTWalsheimProRegular" w:hAnsi="GTWalsheimProRegular"/>
                        <w:sz w:val="20"/>
                      </w:rPr>
                    </w:pPr>
                    <w:r>
                      <w:rPr>
                        <w:rFonts w:ascii="GTWalsheimProRegular" w:hAnsi="GTWalsheimProRegular"/>
                        <w:sz w:val="20"/>
                      </w:rPr>
                      <w:t>Inclusion Handicap (IH), Dachverband der Schweizer Behindertenorganisationen, ist Fach- stelle, Experte und Rechtsberater. Er analysiert und informiert über politische Entwicklungen in den Bereichen Behindertengleichstellung und Sozialversicherung sowie über die Rechtspre- chung. Zudem berät IH das Transportwesen zu technischen Fragen des öffentlichen Verkehrs. Der Dachverband wird fast vollständig </w:t>
                    </w:r>
                    <w:r>
                      <w:rPr>
                        <w:rFonts w:ascii="GTWalsheimProRegular" w:hAnsi="GTWalsheimProRegular"/>
                        <w:sz w:val="20"/>
                      </w:rPr>
                      <w:t>finanziert über die Beiträge der Mitglieder wie Procap Schweiz sowie über Zuwendungen des Bundes- amts für Sozialversicherungen.</w:t>
                    </w:r>
                  </w:p>
                  <w:p>
                    <w:pPr>
                      <w:spacing w:line="252" w:lineRule="auto" w:before="6"/>
                      <w:ind w:left="170" w:right="177" w:firstLine="0"/>
                      <w:jc w:val="left"/>
                      <w:rPr>
                        <w:rFonts w:ascii="GTWalsheimProRegular" w:hAnsi="GTWalsheimProRegular"/>
                        <w:sz w:val="20"/>
                      </w:rPr>
                    </w:pPr>
                    <w:r>
                      <w:rPr>
                        <w:rFonts w:ascii="GTWalsheimProRegular" w:hAnsi="GTWalsheimProRegular"/>
                        <w:sz w:val="20"/>
                      </w:rPr>
                      <w:t>Im sogenannten Schattenbericht von 2017 wurde von IH erstmals umfassend festgehalten, wo es </w:t>
                    </w:r>
                    <w:r>
                      <w:rPr>
                        <w:rFonts w:ascii="GTWalsheimProRegular" w:hAnsi="GTWalsheimProRegular"/>
                        <w:sz w:val="20"/>
                      </w:rPr>
                      <w:t>in der Schweiz noch Handlungsbedarf gibt, damit Menschen mit Behinderungen selbstbestimmt leben können. Die aktualisierte Version 2022 befindet sich zum Zeitpunkt des Redaktions- schlusses noch in Übersetzung und wird danach auf der Website aufgeschaltet.</w:t>
                    </w:r>
                  </w:p>
                  <w:p>
                    <w:pPr>
                      <w:spacing w:before="3"/>
                      <w:ind w:left="170" w:right="0" w:firstLine="0"/>
                      <w:jc w:val="left"/>
                      <w:rPr>
                        <w:rFonts w:ascii="GTWalsheimProRegular"/>
                        <w:sz w:val="20"/>
                      </w:rPr>
                    </w:pPr>
                    <w:hyperlink r:id="rId35">
                      <w:r>
                        <w:rPr>
                          <w:rFonts w:ascii="GTWalsheimProRegular"/>
                          <w:sz w:val="20"/>
                        </w:rPr>
                        <w:t>www.inclusion-</w:t>
                      </w:r>
                      <w:r>
                        <w:rPr>
                          <w:rFonts w:ascii="GTWalsheimProRegular"/>
                          <w:spacing w:val="-2"/>
                          <w:sz w:val="20"/>
                        </w:rPr>
                        <w:t>handicap.ch</w:t>
                      </w:r>
                    </w:hyperlink>
                  </w:p>
                </w:txbxContent>
              </v:textbox>
              <w10:wrap type="none"/>
            </v:shape>
            <w10:wrap type="none"/>
          </v:group>
        </w:pict>
      </w:r>
      <w:r>
        <w:rPr>
          <w:b w:val="0"/>
        </w:rPr>
        <w:t>Dass man für Anliegen zur Gleichstellung von Men- schen</w:t>
      </w:r>
      <w:r>
        <w:rPr>
          <w:b w:val="0"/>
          <w:spacing w:val="-12"/>
        </w:rPr>
        <w:t> </w:t>
      </w:r>
      <w:r>
        <w:rPr>
          <w:b w:val="0"/>
        </w:rPr>
        <w:t>mit</w:t>
      </w:r>
      <w:r>
        <w:rPr>
          <w:b w:val="0"/>
          <w:spacing w:val="-12"/>
        </w:rPr>
        <w:t> </w:t>
      </w:r>
      <w:r>
        <w:rPr>
          <w:b w:val="0"/>
        </w:rPr>
        <w:t>Behinderungen</w:t>
      </w:r>
      <w:r>
        <w:rPr>
          <w:b w:val="0"/>
          <w:spacing w:val="-12"/>
        </w:rPr>
        <w:t> </w:t>
      </w:r>
      <w:r>
        <w:rPr>
          <w:b w:val="0"/>
        </w:rPr>
        <w:t>kein</w:t>
      </w:r>
      <w:r>
        <w:rPr>
          <w:b w:val="0"/>
          <w:spacing w:val="-12"/>
        </w:rPr>
        <w:t> </w:t>
      </w:r>
      <w:r>
        <w:rPr>
          <w:b w:val="0"/>
        </w:rPr>
        <w:t>Geld</w:t>
      </w:r>
      <w:r>
        <w:rPr>
          <w:b w:val="0"/>
          <w:spacing w:val="-12"/>
        </w:rPr>
        <w:t> </w:t>
      </w:r>
      <w:r>
        <w:rPr>
          <w:b w:val="0"/>
        </w:rPr>
        <w:t>habe,</w:t>
      </w:r>
      <w:r>
        <w:rPr>
          <w:b w:val="0"/>
          <w:spacing w:val="-12"/>
        </w:rPr>
        <w:t> </w:t>
      </w:r>
      <w:r>
        <w:rPr>
          <w:b w:val="0"/>
        </w:rPr>
        <w:t>ist</w:t>
      </w:r>
      <w:r>
        <w:rPr>
          <w:b w:val="0"/>
          <w:spacing w:val="-12"/>
        </w:rPr>
        <w:t> </w:t>
      </w:r>
      <w:r>
        <w:rPr>
          <w:b w:val="0"/>
        </w:rPr>
        <w:t>ein</w:t>
      </w:r>
      <w:r>
        <w:rPr>
          <w:b w:val="0"/>
          <w:spacing w:val="-12"/>
        </w:rPr>
        <w:t> </w:t>
      </w:r>
      <w:r>
        <w:rPr>
          <w:b w:val="0"/>
        </w:rPr>
        <w:t>Argu- ment, welches ohnehin immer kommt. Pandemie hin oder her. Ich kann nicht beurteilen, ob sich dies ver- stärkt hat. Allerdings sehe ich die Pandemie als eine Chance, den Menschen aufzuzeigen, wie wichtig Grundrechte sind. Viele, die sich gegen die Schutz- massnahmen wehren, argumentieren damit, dass ihre Grundrechte eingeschränkt würden. Natürlich kann man das nicht vergleichen mit dem Ausmass, in dem aufgrund der Pandemie die Rechte von Menschen mit Behinderungen eingeschränkt wurden. Sie konnten zum Teil wochenlang nicht aus dem Heim, in dem sie leben, oder sie durften keine Besuche empfangen. Der Zugang</w:t>
      </w:r>
      <w:r>
        <w:rPr>
          <w:b w:val="0"/>
          <w:spacing w:val="-9"/>
        </w:rPr>
        <w:t> </w:t>
      </w:r>
      <w:r>
        <w:rPr>
          <w:b w:val="0"/>
        </w:rPr>
        <w:t>zu</w:t>
      </w:r>
      <w:r>
        <w:rPr>
          <w:b w:val="0"/>
          <w:spacing w:val="-9"/>
        </w:rPr>
        <w:t> </w:t>
      </w:r>
      <w:r>
        <w:rPr>
          <w:b w:val="0"/>
        </w:rPr>
        <w:t>Assistenzpersonen</w:t>
      </w:r>
      <w:r>
        <w:rPr>
          <w:b w:val="0"/>
          <w:spacing w:val="-9"/>
        </w:rPr>
        <w:t> </w:t>
      </w:r>
      <w:r>
        <w:rPr>
          <w:b w:val="0"/>
        </w:rPr>
        <w:t>wurde</w:t>
      </w:r>
      <w:r>
        <w:rPr>
          <w:b w:val="0"/>
          <w:spacing w:val="-9"/>
        </w:rPr>
        <w:t> </w:t>
      </w:r>
      <w:r>
        <w:rPr>
          <w:b w:val="0"/>
        </w:rPr>
        <w:t>ebenfalls</w:t>
      </w:r>
      <w:r>
        <w:rPr>
          <w:b w:val="0"/>
          <w:spacing w:val="-9"/>
        </w:rPr>
        <w:t> </w:t>
      </w:r>
      <w:r>
        <w:rPr>
          <w:b w:val="0"/>
        </w:rPr>
        <w:t>sehr</w:t>
      </w:r>
      <w:r>
        <w:rPr>
          <w:b w:val="0"/>
          <w:spacing w:val="-9"/>
        </w:rPr>
        <w:t> </w:t>
      </w:r>
      <w:r>
        <w:rPr>
          <w:b w:val="0"/>
        </w:rPr>
        <w:t>er- </w:t>
      </w:r>
      <w:r>
        <w:rPr>
          <w:b w:val="0"/>
          <w:spacing w:val="-2"/>
        </w:rPr>
        <w:t>schwert.</w:t>
      </w:r>
      <w:r>
        <w:rPr>
          <w:b w:val="0"/>
          <w:spacing w:val="-6"/>
        </w:rPr>
        <w:t> </w:t>
      </w:r>
      <w:r>
        <w:rPr>
          <w:b w:val="0"/>
          <w:spacing w:val="-2"/>
        </w:rPr>
        <w:t>Die</w:t>
      </w:r>
      <w:r>
        <w:rPr>
          <w:b w:val="0"/>
          <w:spacing w:val="-6"/>
        </w:rPr>
        <w:t> </w:t>
      </w:r>
      <w:r>
        <w:rPr>
          <w:b w:val="0"/>
          <w:spacing w:val="-2"/>
        </w:rPr>
        <w:t>besondere</w:t>
      </w:r>
      <w:r>
        <w:rPr>
          <w:b w:val="0"/>
          <w:spacing w:val="-6"/>
        </w:rPr>
        <w:t> </w:t>
      </w:r>
      <w:r>
        <w:rPr>
          <w:b w:val="0"/>
          <w:spacing w:val="-2"/>
        </w:rPr>
        <w:t>Verwundbarkeit</w:t>
      </w:r>
      <w:r>
        <w:rPr>
          <w:b w:val="0"/>
          <w:spacing w:val="-6"/>
        </w:rPr>
        <w:t> </w:t>
      </w:r>
      <w:r>
        <w:rPr>
          <w:b w:val="0"/>
          <w:spacing w:val="-2"/>
        </w:rPr>
        <w:t>der</w:t>
      </w:r>
      <w:r>
        <w:rPr>
          <w:b w:val="0"/>
          <w:spacing w:val="-6"/>
        </w:rPr>
        <w:t> </w:t>
      </w:r>
      <w:r>
        <w:rPr>
          <w:b w:val="0"/>
          <w:spacing w:val="-2"/>
        </w:rPr>
        <w:t>Menschen </w:t>
      </w:r>
      <w:r>
        <w:rPr>
          <w:b w:val="0"/>
        </w:rPr>
        <w:t>mit Behinderungen hat sich auch anlässlich der Dis- kussion zu den Triagekriterien im Falle der Knappheit von intensivmedizinischen Ressourcen gezeigt. Aber </w:t>
      </w:r>
      <w:r>
        <w:rPr>
          <w:b w:val="0"/>
          <w:spacing w:val="-2"/>
        </w:rPr>
        <w:t>wenn</w:t>
      </w:r>
      <w:r>
        <w:rPr>
          <w:b w:val="0"/>
          <w:spacing w:val="-7"/>
        </w:rPr>
        <w:t> </w:t>
      </w:r>
      <w:r>
        <w:rPr>
          <w:b w:val="0"/>
          <w:spacing w:val="-2"/>
        </w:rPr>
        <w:t>die</w:t>
      </w:r>
      <w:r>
        <w:rPr>
          <w:b w:val="0"/>
          <w:spacing w:val="-7"/>
        </w:rPr>
        <w:t> </w:t>
      </w:r>
      <w:r>
        <w:rPr>
          <w:b w:val="0"/>
          <w:spacing w:val="-2"/>
        </w:rPr>
        <w:t>Pandemie</w:t>
      </w:r>
      <w:r>
        <w:rPr>
          <w:b w:val="0"/>
          <w:spacing w:val="-7"/>
        </w:rPr>
        <w:t> </w:t>
      </w:r>
      <w:r>
        <w:rPr>
          <w:b w:val="0"/>
          <w:spacing w:val="-2"/>
        </w:rPr>
        <w:t>dazu</w:t>
      </w:r>
      <w:r>
        <w:rPr>
          <w:b w:val="0"/>
          <w:spacing w:val="-7"/>
        </w:rPr>
        <w:t> </w:t>
      </w:r>
      <w:r>
        <w:rPr>
          <w:b w:val="0"/>
          <w:spacing w:val="-2"/>
        </w:rPr>
        <w:t>beiträgt,</w:t>
      </w:r>
      <w:r>
        <w:rPr>
          <w:b w:val="0"/>
          <w:spacing w:val="-7"/>
        </w:rPr>
        <w:t> </w:t>
      </w:r>
      <w:r>
        <w:rPr>
          <w:b w:val="0"/>
          <w:spacing w:val="-2"/>
        </w:rPr>
        <w:t>dass</w:t>
      </w:r>
      <w:r>
        <w:rPr>
          <w:b w:val="0"/>
          <w:spacing w:val="-7"/>
        </w:rPr>
        <w:t> </w:t>
      </w:r>
      <w:r>
        <w:rPr>
          <w:b w:val="0"/>
          <w:spacing w:val="-2"/>
        </w:rPr>
        <w:t>auch</w:t>
      </w:r>
      <w:r>
        <w:rPr>
          <w:b w:val="0"/>
          <w:spacing w:val="-7"/>
        </w:rPr>
        <w:t> </w:t>
      </w:r>
      <w:r>
        <w:rPr>
          <w:b w:val="0"/>
          <w:spacing w:val="-2"/>
        </w:rPr>
        <w:t>jene,</w:t>
      </w:r>
      <w:r>
        <w:rPr>
          <w:b w:val="0"/>
          <w:spacing w:val="-7"/>
        </w:rPr>
        <w:t> </w:t>
      </w:r>
      <w:r>
        <w:rPr>
          <w:b w:val="0"/>
          <w:spacing w:val="-2"/>
        </w:rPr>
        <w:t>denen </w:t>
      </w:r>
      <w:r>
        <w:rPr>
          <w:b w:val="0"/>
        </w:rPr>
        <w:t>bisher die Grundrechte der anderen eher egal waren, ein</w:t>
      </w:r>
      <w:r>
        <w:rPr>
          <w:b w:val="0"/>
          <w:spacing w:val="-5"/>
        </w:rPr>
        <w:t> </w:t>
      </w:r>
      <w:r>
        <w:rPr>
          <w:b w:val="0"/>
        </w:rPr>
        <w:t>Sensorium</w:t>
      </w:r>
      <w:r>
        <w:rPr>
          <w:b w:val="0"/>
          <w:spacing w:val="-5"/>
        </w:rPr>
        <w:t> </w:t>
      </w:r>
      <w:r>
        <w:rPr>
          <w:b w:val="0"/>
        </w:rPr>
        <w:t>für</w:t>
      </w:r>
      <w:r>
        <w:rPr>
          <w:b w:val="0"/>
          <w:spacing w:val="-5"/>
        </w:rPr>
        <w:t> </w:t>
      </w:r>
      <w:r>
        <w:rPr>
          <w:b w:val="0"/>
        </w:rPr>
        <w:t>Unrecht</w:t>
      </w:r>
      <w:r>
        <w:rPr>
          <w:b w:val="0"/>
          <w:spacing w:val="-5"/>
        </w:rPr>
        <w:t> </w:t>
      </w:r>
      <w:r>
        <w:rPr>
          <w:b w:val="0"/>
        </w:rPr>
        <w:t>bekommen,</w:t>
      </w:r>
      <w:r>
        <w:rPr>
          <w:b w:val="0"/>
          <w:spacing w:val="-5"/>
        </w:rPr>
        <w:t> </w:t>
      </w:r>
      <w:r>
        <w:rPr>
          <w:b w:val="0"/>
        </w:rPr>
        <w:t>dann</w:t>
      </w:r>
      <w:r>
        <w:rPr>
          <w:b w:val="0"/>
          <w:spacing w:val="-5"/>
        </w:rPr>
        <w:t> </w:t>
      </w:r>
      <w:r>
        <w:rPr>
          <w:b w:val="0"/>
        </w:rPr>
        <w:t>ist</w:t>
      </w:r>
      <w:r>
        <w:rPr>
          <w:b w:val="0"/>
          <w:spacing w:val="-5"/>
        </w:rPr>
        <w:t> </w:t>
      </w:r>
      <w:r>
        <w:rPr>
          <w:b w:val="0"/>
        </w:rPr>
        <w:t>das</w:t>
      </w:r>
      <w:r>
        <w:rPr>
          <w:b w:val="0"/>
          <w:spacing w:val="-5"/>
        </w:rPr>
        <w:t> </w:t>
      </w:r>
      <w:r>
        <w:rPr>
          <w:b w:val="0"/>
        </w:rPr>
        <w:t>zu </w:t>
      </w:r>
      <w:r>
        <w:rPr>
          <w:b w:val="0"/>
          <w:spacing w:val="-2"/>
        </w:rPr>
        <w:t>begrüssen.</w:t>
      </w:r>
    </w:p>
    <w:p>
      <w:pPr>
        <w:pStyle w:val="BodyText"/>
        <w:spacing w:before="11"/>
        <w:rPr>
          <w:b w:val="0"/>
        </w:rPr>
      </w:pPr>
    </w:p>
    <w:p>
      <w:pPr>
        <w:spacing w:line="271" w:lineRule="auto" w:before="1"/>
        <w:ind w:left="1133" w:right="81" w:firstLine="0"/>
        <w:jc w:val="left"/>
        <w:rPr>
          <w:rFonts w:ascii="GTSectra-Bold"/>
          <w:b/>
          <w:sz w:val="20"/>
        </w:rPr>
      </w:pPr>
      <w:r>
        <w:rPr>
          <w:rFonts w:ascii="GTSectra-Bold"/>
          <w:b/>
          <w:sz w:val="20"/>
        </w:rPr>
        <w:t>Zum</w:t>
      </w:r>
      <w:r>
        <w:rPr>
          <w:rFonts w:ascii="GTSectra-Bold"/>
          <w:b/>
          <w:spacing w:val="-3"/>
          <w:sz w:val="20"/>
        </w:rPr>
        <w:t> </w:t>
      </w:r>
      <w:r>
        <w:rPr>
          <w:rFonts w:ascii="GTSectra-Bold"/>
          <w:b/>
          <w:sz w:val="20"/>
        </w:rPr>
        <w:t>Schluss</w:t>
      </w:r>
      <w:r>
        <w:rPr>
          <w:rFonts w:ascii="GTSectra-Bold"/>
          <w:b/>
          <w:spacing w:val="-3"/>
          <w:sz w:val="20"/>
        </w:rPr>
        <w:t> </w:t>
      </w:r>
      <w:r>
        <w:rPr>
          <w:rFonts w:ascii="GTSectra-Bold"/>
          <w:b/>
          <w:sz w:val="20"/>
        </w:rPr>
        <w:t>ein</w:t>
      </w:r>
      <w:r>
        <w:rPr>
          <w:rFonts w:ascii="GTSectra-Bold"/>
          <w:b/>
          <w:spacing w:val="-3"/>
          <w:sz w:val="20"/>
        </w:rPr>
        <w:t> </w:t>
      </w:r>
      <w:r>
        <w:rPr>
          <w:rFonts w:ascii="GTSectra-Bold"/>
          <w:b/>
          <w:sz w:val="20"/>
        </w:rPr>
        <w:t>Ausblick:</w:t>
      </w:r>
      <w:r>
        <w:rPr>
          <w:rFonts w:ascii="GTSectra-Bold"/>
          <w:b/>
          <w:spacing w:val="-3"/>
          <w:sz w:val="20"/>
        </w:rPr>
        <w:t> </w:t>
      </w:r>
      <w:r>
        <w:rPr>
          <w:rFonts w:ascii="GTSectra-Bold"/>
          <w:b/>
          <w:sz w:val="20"/>
        </w:rPr>
        <w:t>Wie</w:t>
      </w:r>
      <w:r>
        <w:rPr>
          <w:rFonts w:ascii="GTSectra-Bold"/>
          <w:b/>
          <w:spacing w:val="-3"/>
          <w:sz w:val="20"/>
        </w:rPr>
        <w:t> </w:t>
      </w:r>
      <w:r>
        <w:rPr>
          <w:rFonts w:ascii="GTSectra-Bold"/>
          <w:b/>
          <w:sz w:val="20"/>
        </w:rPr>
        <w:t>geht</w:t>
      </w:r>
      <w:r>
        <w:rPr>
          <w:rFonts w:ascii="GTSectra-Bold"/>
          <w:b/>
          <w:spacing w:val="-3"/>
          <w:sz w:val="20"/>
        </w:rPr>
        <w:t> </w:t>
      </w:r>
      <w:r>
        <w:rPr>
          <w:rFonts w:ascii="GTSectra-Bold"/>
          <w:b/>
          <w:sz w:val="20"/>
        </w:rPr>
        <w:t>es</w:t>
      </w:r>
      <w:r>
        <w:rPr>
          <w:rFonts w:ascii="GTSectra-Bold"/>
          <w:b/>
          <w:spacing w:val="-3"/>
          <w:sz w:val="20"/>
        </w:rPr>
        <w:t> </w:t>
      </w:r>
      <w:r>
        <w:rPr>
          <w:rFonts w:ascii="GTSectra-Bold"/>
          <w:b/>
          <w:sz w:val="20"/>
        </w:rPr>
        <w:t>weiter</w:t>
      </w:r>
      <w:r>
        <w:rPr>
          <w:rFonts w:ascii="GTSectra-Bold"/>
          <w:b/>
          <w:spacing w:val="-3"/>
          <w:sz w:val="20"/>
        </w:rPr>
        <w:t> </w:t>
      </w:r>
      <w:r>
        <w:rPr>
          <w:rFonts w:ascii="GTSectra-Bold"/>
          <w:b/>
          <w:sz w:val="20"/>
        </w:rPr>
        <w:t>mit der Uno-BRK?</w:t>
      </w:r>
    </w:p>
    <w:p>
      <w:pPr>
        <w:pStyle w:val="BodyText"/>
        <w:spacing w:line="261" w:lineRule="auto"/>
        <w:ind w:left="1133"/>
        <w:jc w:val="both"/>
        <w:rPr>
          <w:b w:val="0"/>
        </w:rPr>
      </w:pPr>
      <w:r>
        <w:rPr>
          <w:b w:val="0"/>
        </w:rPr>
        <w:t>Auch</w:t>
      </w:r>
      <w:r>
        <w:rPr>
          <w:b w:val="0"/>
          <w:spacing w:val="-8"/>
        </w:rPr>
        <w:t> </w:t>
      </w:r>
      <w:r>
        <w:rPr>
          <w:b w:val="0"/>
        </w:rPr>
        <w:t>bald</w:t>
      </w:r>
      <w:r>
        <w:rPr>
          <w:b w:val="0"/>
          <w:spacing w:val="-8"/>
        </w:rPr>
        <w:t> </w:t>
      </w:r>
      <w:r>
        <w:rPr>
          <w:b w:val="0"/>
        </w:rPr>
        <w:t>acht</w:t>
      </w:r>
      <w:r>
        <w:rPr>
          <w:b w:val="0"/>
          <w:spacing w:val="-8"/>
        </w:rPr>
        <w:t> </w:t>
      </w:r>
      <w:r>
        <w:rPr>
          <w:b w:val="0"/>
        </w:rPr>
        <w:t>Jahre</w:t>
      </w:r>
      <w:r>
        <w:rPr>
          <w:b w:val="0"/>
          <w:spacing w:val="-8"/>
        </w:rPr>
        <w:t> </w:t>
      </w:r>
      <w:r>
        <w:rPr>
          <w:b w:val="0"/>
        </w:rPr>
        <w:t>nach</w:t>
      </w:r>
      <w:r>
        <w:rPr>
          <w:b w:val="0"/>
          <w:spacing w:val="-8"/>
        </w:rPr>
        <w:t> </w:t>
      </w:r>
      <w:r>
        <w:rPr>
          <w:b w:val="0"/>
        </w:rPr>
        <w:t>der</w:t>
      </w:r>
      <w:r>
        <w:rPr>
          <w:b w:val="0"/>
          <w:spacing w:val="-8"/>
        </w:rPr>
        <w:t> </w:t>
      </w:r>
      <w:r>
        <w:rPr>
          <w:b w:val="0"/>
        </w:rPr>
        <w:t>Einführung</w:t>
      </w:r>
      <w:r>
        <w:rPr>
          <w:b w:val="0"/>
          <w:spacing w:val="-8"/>
        </w:rPr>
        <w:t> </w:t>
      </w:r>
      <w:r>
        <w:rPr>
          <w:b w:val="0"/>
        </w:rPr>
        <w:t>gilt:</w:t>
      </w:r>
      <w:r>
        <w:rPr>
          <w:b w:val="0"/>
          <w:spacing w:val="-8"/>
        </w:rPr>
        <w:t> </w:t>
      </w:r>
      <w:r>
        <w:rPr>
          <w:b w:val="0"/>
        </w:rPr>
        <w:t>Es</w:t>
      </w:r>
      <w:r>
        <w:rPr>
          <w:b w:val="0"/>
          <w:spacing w:val="-8"/>
        </w:rPr>
        <w:t> </w:t>
      </w:r>
      <w:r>
        <w:rPr>
          <w:b w:val="0"/>
        </w:rPr>
        <w:t>wird noch</w:t>
      </w:r>
      <w:r>
        <w:rPr>
          <w:b w:val="0"/>
          <w:spacing w:val="-5"/>
        </w:rPr>
        <w:t> </w:t>
      </w:r>
      <w:r>
        <w:rPr>
          <w:b w:val="0"/>
        </w:rPr>
        <w:t>lange</w:t>
      </w:r>
      <w:r>
        <w:rPr>
          <w:b w:val="0"/>
          <w:spacing w:val="-5"/>
        </w:rPr>
        <w:t> </w:t>
      </w:r>
      <w:r>
        <w:rPr>
          <w:b w:val="0"/>
        </w:rPr>
        <w:t>dauern,</w:t>
      </w:r>
      <w:r>
        <w:rPr>
          <w:b w:val="0"/>
          <w:spacing w:val="-5"/>
        </w:rPr>
        <w:t> </w:t>
      </w:r>
      <w:r>
        <w:rPr>
          <w:b w:val="0"/>
        </w:rPr>
        <w:t>bis</w:t>
      </w:r>
      <w:r>
        <w:rPr>
          <w:b w:val="0"/>
          <w:spacing w:val="-5"/>
        </w:rPr>
        <w:t> </w:t>
      </w:r>
      <w:r>
        <w:rPr>
          <w:b w:val="0"/>
        </w:rPr>
        <w:t>sich</w:t>
      </w:r>
      <w:r>
        <w:rPr>
          <w:b w:val="0"/>
          <w:spacing w:val="-5"/>
        </w:rPr>
        <w:t> </w:t>
      </w:r>
      <w:r>
        <w:rPr>
          <w:b w:val="0"/>
        </w:rPr>
        <w:t>die</w:t>
      </w:r>
      <w:r>
        <w:rPr>
          <w:b w:val="0"/>
          <w:spacing w:val="-5"/>
        </w:rPr>
        <w:t> </w:t>
      </w:r>
      <w:r>
        <w:rPr>
          <w:b w:val="0"/>
        </w:rPr>
        <w:t>Uno-BRK</w:t>
      </w:r>
      <w:r>
        <w:rPr>
          <w:b w:val="0"/>
          <w:spacing w:val="-5"/>
        </w:rPr>
        <w:t> </w:t>
      </w:r>
      <w:r>
        <w:rPr>
          <w:b w:val="0"/>
        </w:rPr>
        <w:t>im</w:t>
      </w:r>
      <w:r>
        <w:rPr>
          <w:b w:val="0"/>
          <w:spacing w:val="-5"/>
        </w:rPr>
        <w:t> </w:t>
      </w:r>
      <w:r>
        <w:rPr>
          <w:b w:val="0"/>
        </w:rPr>
        <w:t>Alltag</w:t>
      </w:r>
      <w:r>
        <w:rPr>
          <w:b w:val="0"/>
          <w:spacing w:val="-5"/>
        </w:rPr>
        <w:t> </w:t>
      </w:r>
      <w:r>
        <w:rPr>
          <w:b w:val="0"/>
        </w:rPr>
        <w:t>der Betroffenen auswirkt. Die tiefe Umwandlung, die </w:t>
      </w:r>
      <w:r>
        <w:rPr>
          <w:b w:val="0"/>
        </w:rPr>
        <w:t>von der</w:t>
      </w:r>
      <w:r>
        <w:rPr>
          <w:b w:val="0"/>
          <w:spacing w:val="-5"/>
        </w:rPr>
        <w:t> </w:t>
      </w:r>
      <w:r>
        <w:rPr>
          <w:b w:val="0"/>
        </w:rPr>
        <w:t>BRK</w:t>
      </w:r>
      <w:r>
        <w:rPr>
          <w:b w:val="0"/>
          <w:spacing w:val="-5"/>
        </w:rPr>
        <w:t> </w:t>
      </w:r>
      <w:r>
        <w:rPr>
          <w:b w:val="0"/>
        </w:rPr>
        <w:t>gefordert</w:t>
      </w:r>
      <w:r>
        <w:rPr>
          <w:b w:val="0"/>
          <w:spacing w:val="-5"/>
        </w:rPr>
        <w:t> </w:t>
      </w:r>
      <w:r>
        <w:rPr>
          <w:b w:val="0"/>
        </w:rPr>
        <w:t>wird,</w:t>
      </w:r>
      <w:r>
        <w:rPr>
          <w:b w:val="0"/>
          <w:spacing w:val="-5"/>
        </w:rPr>
        <w:t> </w:t>
      </w:r>
      <w:r>
        <w:rPr>
          <w:b w:val="0"/>
        </w:rPr>
        <w:t>ist</w:t>
      </w:r>
      <w:r>
        <w:rPr>
          <w:b w:val="0"/>
          <w:spacing w:val="-5"/>
        </w:rPr>
        <w:t> </w:t>
      </w:r>
      <w:r>
        <w:rPr>
          <w:b w:val="0"/>
        </w:rPr>
        <w:t>nicht</w:t>
      </w:r>
      <w:r>
        <w:rPr>
          <w:b w:val="0"/>
          <w:spacing w:val="-5"/>
        </w:rPr>
        <w:t> </w:t>
      </w:r>
      <w:r>
        <w:rPr>
          <w:b w:val="0"/>
        </w:rPr>
        <w:t>abgeschlossen,</w:t>
      </w:r>
      <w:r>
        <w:rPr>
          <w:b w:val="0"/>
          <w:spacing w:val="-5"/>
        </w:rPr>
        <w:t> </w:t>
      </w:r>
      <w:r>
        <w:rPr>
          <w:b w:val="0"/>
        </w:rPr>
        <w:t>wenn wir die neuen Gesetze, die es braucht, verabschiedet haben. Was allerdings die Erfahrungen in anderen Ländern zeigen: Allein der Umstand, dass Menschen </w:t>
      </w:r>
      <w:r>
        <w:rPr>
          <w:b w:val="0"/>
          <w:spacing w:val="-2"/>
        </w:rPr>
        <w:t>mit</w:t>
      </w:r>
      <w:r>
        <w:rPr>
          <w:b w:val="0"/>
          <w:spacing w:val="-11"/>
        </w:rPr>
        <w:t> </w:t>
      </w:r>
      <w:r>
        <w:rPr>
          <w:b w:val="0"/>
          <w:spacing w:val="-2"/>
        </w:rPr>
        <w:t>Behinderungen</w:t>
      </w:r>
      <w:r>
        <w:rPr>
          <w:b w:val="0"/>
          <w:spacing w:val="-10"/>
        </w:rPr>
        <w:t> </w:t>
      </w:r>
      <w:r>
        <w:rPr>
          <w:b w:val="0"/>
          <w:spacing w:val="-2"/>
        </w:rPr>
        <w:t>Rechte</w:t>
      </w:r>
      <w:r>
        <w:rPr>
          <w:b w:val="0"/>
          <w:spacing w:val="-10"/>
        </w:rPr>
        <w:t> </w:t>
      </w:r>
      <w:r>
        <w:rPr>
          <w:b w:val="0"/>
          <w:spacing w:val="-2"/>
        </w:rPr>
        <w:t>haben,</w:t>
      </w:r>
      <w:r>
        <w:rPr>
          <w:b w:val="0"/>
          <w:spacing w:val="-10"/>
        </w:rPr>
        <w:t> </w:t>
      </w:r>
      <w:r>
        <w:rPr>
          <w:b w:val="0"/>
          <w:spacing w:val="-2"/>
        </w:rPr>
        <w:t>verändert</w:t>
      </w:r>
      <w:r>
        <w:rPr>
          <w:b w:val="0"/>
          <w:spacing w:val="-10"/>
        </w:rPr>
        <w:t> </w:t>
      </w:r>
      <w:r>
        <w:rPr>
          <w:b w:val="0"/>
          <w:spacing w:val="-2"/>
        </w:rPr>
        <w:t>ihre</w:t>
      </w:r>
      <w:r>
        <w:rPr>
          <w:b w:val="0"/>
          <w:spacing w:val="-10"/>
        </w:rPr>
        <w:t> </w:t>
      </w:r>
      <w:r>
        <w:rPr>
          <w:b w:val="0"/>
          <w:spacing w:val="-2"/>
        </w:rPr>
        <w:t>Wahr- </w:t>
      </w:r>
      <w:r>
        <w:rPr>
          <w:b w:val="0"/>
        </w:rPr>
        <w:t>nehmung.</w:t>
      </w:r>
      <w:r>
        <w:rPr>
          <w:b w:val="0"/>
          <w:spacing w:val="-13"/>
        </w:rPr>
        <w:t> </w:t>
      </w:r>
      <w:r>
        <w:rPr>
          <w:b w:val="0"/>
        </w:rPr>
        <w:t>Wir</w:t>
      </w:r>
      <w:r>
        <w:rPr>
          <w:b w:val="0"/>
          <w:spacing w:val="-12"/>
        </w:rPr>
        <w:t> </w:t>
      </w:r>
      <w:r>
        <w:rPr>
          <w:b w:val="0"/>
        </w:rPr>
        <w:t>haben</w:t>
      </w:r>
      <w:r>
        <w:rPr>
          <w:b w:val="0"/>
          <w:spacing w:val="-12"/>
        </w:rPr>
        <w:t> </w:t>
      </w:r>
      <w:r>
        <w:rPr>
          <w:b w:val="0"/>
        </w:rPr>
        <w:t>es</w:t>
      </w:r>
      <w:r>
        <w:rPr>
          <w:b w:val="0"/>
          <w:spacing w:val="-12"/>
        </w:rPr>
        <w:t> </w:t>
      </w:r>
      <w:r>
        <w:rPr>
          <w:b w:val="0"/>
        </w:rPr>
        <w:t>dann</w:t>
      </w:r>
      <w:r>
        <w:rPr>
          <w:b w:val="0"/>
          <w:spacing w:val="-12"/>
        </w:rPr>
        <w:t> </w:t>
      </w:r>
      <w:r>
        <w:rPr>
          <w:b w:val="0"/>
        </w:rPr>
        <w:t>mit</w:t>
      </w:r>
      <w:r>
        <w:rPr>
          <w:b w:val="0"/>
          <w:spacing w:val="-12"/>
        </w:rPr>
        <w:t> </w:t>
      </w:r>
      <w:r>
        <w:rPr>
          <w:b w:val="0"/>
        </w:rPr>
        <w:t>Menschen</w:t>
      </w:r>
      <w:r>
        <w:rPr>
          <w:b w:val="0"/>
          <w:spacing w:val="-12"/>
        </w:rPr>
        <w:t> </w:t>
      </w:r>
      <w:r>
        <w:rPr>
          <w:b w:val="0"/>
        </w:rPr>
        <w:t>zu</w:t>
      </w:r>
      <w:r>
        <w:rPr>
          <w:b w:val="0"/>
          <w:spacing w:val="-12"/>
        </w:rPr>
        <w:t> </w:t>
      </w:r>
      <w:r>
        <w:rPr>
          <w:b w:val="0"/>
        </w:rPr>
        <w:t>tun,</w:t>
      </w:r>
      <w:r>
        <w:rPr>
          <w:b w:val="0"/>
          <w:spacing w:val="-11"/>
        </w:rPr>
        <w:t> </w:t>
      </w:r>
      <w:r>
        <w:rPr>
          <w:b w:val="0"/>
        </w:rPr>
        <w:t>die wissen,</w:t>
      </w:r>
      <w:r>
        <w:rPr>
          <w:b w:val="0"/>
          <w:spacing w:val="-6"/>
        </w:rPr>
        <w:t> </w:t>
      </w:r>
      <w:r>
        <w:rPr>
          <w:b w:val="0"/>
        </w:rPr>
        <w:t>«ich</w:t>
      </w:r>
      <w:r>
        <w:rPr>
          <w:b w:val="0"/>
          <w:spacing w:val="-6"/>
        </w:rPr>
        <w:t> </w:t>
      </w:r>
      <w:r>
        <w:rPr>
          <w:b w:val="0"/>
        </w:rPr>
        <w:t>bin</w:t>
      </w:r>
      <w:r>
        <w:rPr>
          <w:b w:val="0"/>
          <w:spacing w:val="-6"/>
        </w:rPr>
        <w:t> </w:t>
      </w:r>
      <w:r>
        <w:rPr>
          <w:b w:val="0"/>
        </w:rPr>
        <w:t>kein</w:t>
      </w:r>
      <w:r>
        <w:rPr>
          <w:b w:val="0"/>
          <w:spacing w:val="-6"/>
        </w:rPr>
        <w:t> </w:t>
      </w:r>
      <w:r>
        <w:rPr>
          <w:b w:val="0"/>
        </w:rPr>
        <w:t>Bittsteller</w:t>
      </w:r>
      <w:r>
        <w:rPr>
          <w:b w:val="0"/>
          <w:spacing w:val="-6"/>
        </w:rPr>
        <w:t> </w:t>
      </w:r>
      <w:r>
        <w:rPr>
          <w:b w:val="0"/>
        </w:rPr>
        <w:t>mehr,</w:t>
      </w:r>
      <w:r>
        <w:rPr>
          <w:b w:val="0"/>
          <w:spacing w:val="-6"/>
        </w:rPr>
        <w:t> </w:t>
      </w:r>
      <w:r>
        <w:rPr>
          <w:b w:val="0"/>
        </w:rPr>
        <w:t>ich</w:t>
      </w:r>
      <w:r>
        <w:rPr>
          <w:b w:val="0"/>
          <w:spacing w:val="-6"/>
        </w:rPr>
        <w:t> </w:t>
      </w:r>
      <w:r>
        <w:rPr>
          <w:b w:val="0"/>
        </w:rPr>
        <w:t>werde</w:t>
      </w:r>
      <w:r>
        <w:rPr>
          <w:b w:val="0"/>
          <w:spacing w:val="-6"/>
        </w:rPr>
        <w:t> </w:t>
      </w:r>
      <w:r>
        <w:rPr>
          <w:b w:val="0"/>
        </w:rPr>
        <w:t>in</w:t>
      </w:r>
      <w:r>
        <w:rPr>
          <w:b w:val="0"/>
          <w:spacing w:val="-6"/>
        </w:rPr>
        <w:t> </w:t>
      </w:r>
      <w:r>
        <w:rPr>
          <w:b w:val="0"/>
        </w:rPr>
        <w:t>der Gesellschaft ernst genommen, ich habe Rechte und kann diese einfordern». Diesen Effekt darf man nicht unterschätzen, denn er transformiert den Menschen. Und dies wirkt sich wiederum auf die Gesellschaft</w:t>
      </w:r>
      <w:r>
        <w:rPr>
          <w:b w:val="0"/>
          <w:spacing w:val="40"/>
        </w:rPr>
        <w:t> </w:t>
      </w:r>
      <w:r>
        <w:rPr>
          <w:b w:val="0"/>
        </w:rPr>
        <w:t>aus, sodass die Gleichstellung von Menschen mit Behinderung eines Tages eine Selbstverständlichkeit sein wird.</w:t>
      </w:r>
    </w:p>
    <w:p>
      <w:pPr>
        <w:spacing w:line="240" w:lineRule="auto" w:before="11" w:after="25"/>
        <w:rPr>
          <w:b w:val="0"/>
          <w:sz w:val="26"/>
        </w:rPr>
      </w:pPr>
      <w:r>
        <w:rPr/>
        <w:br w:type="column"/>
      </w:r>
      <w:r>
        <w:rPr>
          <w:b w:val="0"/>
          <w:sz w:val="26"/>
        </w:rPr>
      </w:r>
    </w:p>
    <w:p>
      <w:pPr>
        <w:pStyle w:val="BodyText"/>
        <w:spacing w:line="20" w:lineRule="exact"/>
        <w:ind w:left="240"/>
        <w:rPr>
          <w:sz w:val="2"/>
        </w:rPr>
      </w:pPr>
      <w:r>
        <w:rPr>
          <w:sz w:val="2"/>
        </w:rPr>
        <w:pict>
          <v:group style="width:233.9pt;height:2pt;mso-position-horizontal-relative:char;mso-position-vertical-relative:line" id="docshapegroup74" coordorigin="0,0" coordsize="4678,40">
            <v:line style="position:absolute" from="0,20" to="4677,20" stroked="true" strokeweight="2pt" strokecolor="#000000">
              <v:stroke dashstyle="solid"/>
            </v:line>
          </v:group>
        </w:pict>
      </w:r>
      <w:r>
        <w:rPr>
          <w:sz w:val="2"/>
        </w:rPr>
      </w:r>
    </w:p>
    <w:p>
      <w:pPr>
        <w:spacing w:line="242" w:lineRule="exact" w:before="50"/>
        <w:ind w:left="240" w:right="0" w:firstLine="0"/>
        <w:jc w:val="left"/>
        <w:rPr>
          <w:rFonts w:ascii="GTWalsheimProBold"/>
          <w:b/>
          <w:sz w:val="19"/>
        </w:rPr>
      </w:pPr>
      <w:r>
        <w:rPr>
          <w:rFonts w:ascii="GTWalsheimProBold"/>
          <w:b/>
          <w:sz w:val="19"/>
        </w:rPr>
        <w:t>Dr.</w:t>
      </w:r>
      <w:r>
        <w:rPr>
          <w:rFonts w:ascii="GTWalsheimProBold"/>
          <w:b/>
          <w:spacing w:val="-8"/>
          <w:sz w:val="19"/>
        </w:rPr>
        <w:t> </w:t>
      </w:r>
      <w:r>
        <w:rPr>
          <w:rFonts w:ascii="GTWalsheimProBold"/>
          <w:b/>
          <w:sz w:val="19"/>
        </w:rPr>
        <w:t>jur.</w:t>
      </w:r>
      <w:r>
        <w:rPr>
          <w:rFonts w:ascii="GTWalsheimProBold"/>
          <w:b/>
          <w:spacing w:val="-8"/>
          <w:sz w:val="19"/>
        </w:rPr>
        <w:t> </w:t>
      </w:r>
      <w:r>
        <w:rPr>
          <w:rFonts w:ascii="GTWalsheimProBold"/>
          <w:b/>
          <w:sz w:val="19"/>
        </w:rPr>
        <w:t>Caroline</w:t>
      </w:r>
      <w:r>
        <w:rPr>
          <w:rFonts w:ascii="GTWalsheimProBold"/>
          <w:b/>
          <w:spacing w:val="-8"/>
          <w:sz w:val="19"/>
        </w:rPr>
        <w:t> </w:t>
      </w:r>
      <w:r>
        <w:rPr>
          <w:rFonts w:ascii="GTWalsheimProBold"/>
          <w:b/>
          <w:sz w:val="19"/>
        </w:rPr>
        <w:t>Hess-</w:t>
      </w:r>
      <w:r>
        <w:rPr>
          <w:rFonts w:ascii="GTWalsheimProBold"/>
          <w:b/>
          <w:spacing w:val="-2"/>
          <w:sz w:val="19"/>
        </w:rPr>
        <w:t>Klein</w:t>
      </w:r>
    </w:p>
    <w:p>
      <w:pPr>
        <w:spacing w:before="0"/>
        <w:ind w:left="240" w:right="1195" w:firstLine="0"/>
        <w:jc w:val="left"/>
        <w:rPr>
          <w:rFonts w:ascii="GTWalsheimProLight" w:hAnsi="GTWalsheimProLight"/>
          <w:b w:val="0"/>
          <w:sz w:val="19"/>
        </w:rPr>
      </w:pPr>
      <w:r>
        <w:rPr>
          <w:rFonts w:ascii="GTWalsheimProLight" w:hAnsi="GTWalsheimProLight"/>
          <w:b w:val="0"/>
          <w:sz w:val="19"/>
        </w:rPr>
        <w:t>Die Juristin Caroline Hess-Klein ist stellvertretende Geschäftsleiterin von Inclusion Handicap (IH), dem </w:t>
      </w:r>
      <w:r>
        <w:rPr>
          <w:rFonts w:ascii="GTWalsheimProLight" w:hAnsi="GTWalsheimProLight"/>
          <w:b w:val="0"/>
          <w:spacing w:val="-4"/>
          <w:sz w:val="19"/>
        </w:rPr>
        <w:t>Dachverband der Schweizer Behindertenorganisationen. </w:t>
      </w:r>
      <w:r>
        <w:rPr>
          <w:rFonts w:ascii="GTWalsheimProLight" w:hAnsi="GTWalsheimProLight"/>
          <w:b w:val="0"/>
          <w:sz w:val="19"/>
        </w:rPr>
        <w:t>Bei IH leitet sie die Abteilung Gleichstellung und ist zudem Lehrbeauftragte an der Juristischen Fakultät der Universität Basel im Fachbereich Öffentliches Recht. Sie gehört in der Schweiz zu den führenden Expert*innen für rechtliche Fragen zur Gleichstellung von Menschen mit Behinderungen.</w:t>
      </w:r>
    </w:p>
    <w:p>
      <w:pPr>
        <w:spacing w:after="0"/>
        <w:jc w:val="left"/>
        <w:rPr>
          <w:rFonts w:ascii="GTWalsheimProLight" w:hAnsi="GTWalsheimProLight"/>
          <w:sz w:val="19"/>
        </w:rPr>
        <w:sectPr>
          <w:type w:val="continuous"/>
          <w:pgSz w:w="11910" w:h="16840"/>
          <w:pgMar w:header="0" w:footer="433" w:top="240" w:bottom="280" w:left="0" w:right="0"/>
          <w:cols w:num="2" w:equalWidth="0">
            <w:col w:w="5814" w:space="40"/>
            <w:col w:w="6056"/>
          </w:cols>
        </w:sectPr>
      </w:pPr>
    </w:p>
    <w:p>
      <w:pPr>
        <w:spacing w:line="498" w:lineRule="exact" w:before="0"/>
        <w:ind w:left="566" w:right="0" w:firstLine="0"/>
        <w:jc w:val="left"/>
        <w:rPr>
          <w:rFonts w:ascii="GTSectra-Medium"/>
          <w:b w:val="0"/>
          <w:sz w:val="46"/>
        </w:rPr>
      </w:pPr>
      <w:bookmarkStart w:name="Ratgeber" w:id="19"/>
      <w:bookmarkEnd w:id="19"/>
      <w:r>
        <w:rPr/>
      </w:r>
      <w:r>
        <w:rPr>
          <w:rFonts w:ascii="GTSectra-Medium"/>
          <w:b w:val="0"/>
          <w:color w:val="44235E"/>
          <w:spacing w:val="-2"/>
          <w:sz w:val="46"/>
        </w:rPr>
        <w:t>Ratgeber</w:t>
      </w:r>
    </w:p>
    <w:p>
      <w:pPr>
        <w:spacing w:line="808" w:lineRule="exact" w:before="0"/>
        <w:ind w:left="566" w:right="0" w:firstLine="0"/>
        <w:jc w:val="left"/>
        <w:rPr>
          <w:rFonts w:ascii="GTSectra-Medium"/>
          <w:b w:val="0"/>
          <w:sz w:val="72"/>
        </w:rPr>
      </w:pPr>
      <w:r>
        <w:rPr>
          <w:rFonts w:ascii="GTSectra-Medium"/>
          <w:b w:val="0"/>
          <w:color w:val="44235E"/>
          <w:spacing w:val="-2"/>
          <w:sz w:val="72"/>
        </w:rPr>
        <w:t>Recht</w:t>
      </w:r>
    </w:p>
    <w:p>
      <w:pPr>
        <w:spacing w:line="225" w:lineRule="auto" w:before="34"/>
        <w:ind w:left="566" w:right="3321" w:firstLine="0"/>
        <w:jc w:val="left"/>
        <w:rPr>
          <w:rFonts w:ascii="GTSectra-Bold"/>
          <w:b/>
          <w:sz w:val="66"/>
        </w:rPr>
      </w:pPr>
      <w:r>
        <w:rPr/>
        <w:br w:type="column"/>
      </w:r>
      <w:bookmarkStart w:name="Wichtiges zurIV-Revision" w:id="20"/>
      <w:bookmarkEnd w:id="20"/>
      <w:r>
        <w:rPr/>
      </w:r>
      <w:r>
        <w:rPr>
          <w:rFonts w:ascii="GTSectra-Bold"/>
          <w:b/>
          <w:spacing w:val="-6"/>
          <w:sz w:val="66"/>
        </w:rPr>
        <w:t>Wichtiges</w:t>
      </w:r>
      <w:r>
        <w:rPr>
          <w:rFonts w:ascii="GTSectra-Bold"/>
          <w:b/>
          <w:spacing w:val="-34"/>
          <w:sz w:val="66"/>
        </w:rPr>
        <w:t> </w:t>
      </w:r>
      <w:r>
        <w:rPr>
          <w:rFonts w:ascii="GTSectra-Bold"/>
          <w:b/>
          <w:spacing w:val="-6"/>
          <w:sz w:val="66"/>
        </w:rPr>
        <w:t>zur </w:t>
      </w:r>
      <w:r>
        <w:rPr>
          <w:rFonts w:ascii="GTSectra-Bold"/>
          <w:b/>
          <w:spacing w:val="-2"/>
          <w:sz w:val="66"/>
        </w:rPr>
        <w:t>IV-Revision</w:t>
      </w:r>
    </w:p>
    <w:p>
      <w:pPr>
        <w:pStyle w:val="Heading7"/>
        <w:spacing w:line="249" w:lineRule="auto" w:before="302"/>
        <w:ind w:left="566" w:right="719"/>
        <w:rPr>
          <w:rFonts w:ascii="GTSectra-Book" w:hAnsi="GTSectra-Book"/>
          <w:b w:val="0"/>
        </w:rPr>
      </w:pPr>
      <w:r>
        <w:rPr>
          <w:rFonts w:ascii="GTSectra-Book" w:hAnsi="GTSectra-Book"/>
          <w:b w:val="0"/>
        </w:rPr>
        <w:t>Mit der IV-Revision sind per 1. Januar 2022 einige Än- derungen in Kraft getreten. Besteht für Betroffene nun Handlungsbedarf? In der Folge einige Empfehlungen des Procap Rechtsdiensts im Überblick.</w:t>
      </w:r>
    </w:p>
    <w:p>
      <w:pPr>
        <w:spacing w:after="0" w:line="249" w:lineRule="auto"/>
        <w:rPr>
          <w:rFonts w:ascii="GTSectra-Book" w:hAnsi="GTSectra-Book"/>
        </w:rPr>
        <w:sectPr>
          <w:pgSz w:w="11910" w:h="16840"/>
          <w:pgMar w:header="0" w:footer="433" w:top="1100" w:bottom="620" w:left="0" w:right="0"/>
          <w:cols w:num="2" w:equalWidth="0">
            <w:col w:w="2466" w:space="1408"/>
            <w:col w:w="8036"/>
          </w:cols>
        </w:sectPr>
      </w:pPr>
    </w:p>
    <w:p>
      <w:pPr>
        <w:pStyle w:val="BodyText"/>
        <w:spacing w:before="11"/>
        <w:rPr>
          <w:b w:val="0"/>
          <w:sz w:val="9"/>
        </w:rPr>
      </w:pPr>
    </w:p>
    <w:p>
      <w:pPr>
        <w:spacing w:before="100"/>
        <w:ind w:left="2489" w:right="7872" w:firstLine="0"/>
        <w:jc w:val="left"/>
        <w:rPr>
          <w:rFonts w:ascii="GTWalsheimProLight"/>
          <w:b w:val="0"/>
          <w:sz w:val="19"/>
        </w:rPr>
      </w:pPr>
      <w:r>
        <w:rPr>
          <w:rFonts w:ascii="GTWalsheimProLight"/>
          <w:b w:val="0"/>
          <w:sz w:val="19"/>
        </w:rPr>
        <w:t>Silvan</w:t>
      </w:r>
      <w:r>
        <w:rPr>
          <w:rFonts w:ascii="GTWalsheimProLight"/>
          <w:b w:val="0"/>
          <w:spacing w:val="-13"/>
          <w:sz w:val="19"/>
        </w:rPr>
        <w:t> </w:t>
      </w:r>
      <w:r>
        <w:rPr>
          <w:rFonts w:ascii="GTWalsheimProLight"/>
          <w:b w:val="0"/>
          <w:sz w:val="19"/>
        </w:rPr>
        <w:t>Meier-Rhein </w:t>
      </w:r>
      <w:r>
        <w:rPr>
          <w:rFonts w:ascii="GTWalsheimProLight"/>
          <w:b w:val="0"/>
          <w:spacing w:val="-2"/>
          <w:sz w:val="19"/>
        </w:rPr>
        <w:t>Anwalt</w:t>
      </w: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spacing w:after="0"/>
        <w:rPr>
          <w:rFonts w:ascii="GTWalsheimProLight"/>
        </w:rPr>
        <w:sectPr>
          <w:type w:val="continuous"/>
          <w:pgSz w:w="11910" w:h="16840"/>
          <w:pgMar w:header="0" w:footer="433" w:top="240" w:bottom="280" w:left="0" w:right="0"/>
        </w:sectPr>
      </w:pPr>
    </w:p>
    <w:p>
      <w:pPr>
        <w:pStyle w:val="BodyText"/>
        <w:spacing w:before="7"/>
        <w:rPr>
          <w:rFonts w:ascii="GTWalsheimProLight"/>
          <w:b w:val="0"/>
          <w:sz w:val="17"/>
        </w:rPr>
      </w:pPr>
      <w:r>
        <w:rPr/>
        <w:pict>
          <v:group style="position:absolute;margin-left:0pt;margin-top:34.015015pt;width:595.3pt;height:773.9pt;mso-position-horizontal-relative:page;mso-position-vertical-relative:page;z-index:-17617408" id="docshapegroup75" coordorigin="0,680" coordsize="11906,15478">
            <v:rect style="position:absolute;left:0;top:680;width:11906;height:15478" id="docshape76" filled="true" fillcolor="#f1f7f7" stroked="false">
              <v:fill type="solid"/>
            </v:rect>
            <v:line style="position:absolute" from="0,1050" to="4157,1050" stroked="true" strokeweight="3pt" strokecolor="#44235e">
              <v:stroke dashstyle="solid"/>
            </v:line>
            <v:shape style="position:absolute;left:2566;top:1181;width:1175;height:2519" id="docshape77" coordorigin="2567,1181" coordsize="1175,2519" path="m2838,3220l2774,3232,2725,3266,2692,3317,2679,3381,2686,3454,2716,3530,2750,3575,2799,3614,2860,3646,2930,3671,3008,3688,3089,3698,3173,3700,3255,3693,3333,3677,3405,3652,3459,3623,3146,3623,3086,3613,3035,3587,2996,3546,2975,3491,2978,3424,2981,3342,2957,3278,2908,3235,2838,3220xm3179,1181l3093,1185,3015,1196,2947,1212,2887,1234,2836,1263,2778,1310,2731,1365,2696,1426,2672,1491,2659,1559,2659,1628,2670,1698,2694,1765,2729,1830,2778,1890,2853,1968,2727,2091,2660,2162,2612,2231,2582,2300,2567,2375,2567,2460,2574,2512,2591,2564,2616,2618,2651,2672,2695,2728,2749,2786,2812,2845,2885,2905,2968,2968,3101,3066,3204,3142,3279,3202,3332,3248,3366,3286,3385,3318,3394,3349,3397,3383,3387,3446,3358,3505,3317,3555,3271,3591,3209,3616,3146,3623,3459,3623,3468,3618,3526,3571,3572,3516,3608,3456,3632,3391,3644,3323,3645,3253,3633,3184,3610,3116,3574,3052,3526,2992,3451,2914,3514,2852,3376,2852,3158,2689,3087,2634,3018,2580,2957,2530,2909,2488,2879,2457,2832,2383,2810,2307,2810,2233,2829,2164,2866,2104,2927,2029,3483,2029,3425,1981,3336,1914,3202,1816,3099,1739,3024,1680,2971,1633,2937,1596,2918,1564,2909,1532,2907,1498,2916,1436,2942,1379,2982,1329,3033,1290,3093,1267,3155,1261,3494,1261,3489,1258,3419,1224,3340,1199,3258,1185,3179,1181xm3483,2029l2927,2029,3145,2193,3217,2247,3286,2301,3346,2352,3394,2394,3425,2424,3467,2492,3490,2565,3493,2640,3476,2712,3437,2777,3376,2852,3514,2852,3577,2791,3638,2725,3683,2661,3714,2596,3733,2524,3741,2441,3739,2390,3726,2338,3702,2283,3668,2227,3624,2169,3568,2108,3502,2045,3483,2029xm3494,1261l3155,1261,3215,1271,3268,1296,3307,1336,3328,1390,3326,1457,3322,1539,3347,1604,3395,1646,3465,1662,3530,1649,3579,1615,3611,1564,3624,1500,3617,1428,3588,1352,3548,1300,3494,1261xe" filled="true" fillcolor="#44235e" stroked="false">
              <v:path arrowok="t"/>
              <v:fill type="solid"/>
            </v:shape>
            <v:shape style="position:absolute;left:283;top:3119;width:2212;height:2212" type="#_x0000_t75" id="docshape78" stroked="false">
              <v:imagedata r:id="rId51" o:title=""/>
            </v:shape>
            <v:line style="position:absolute" from="7899,14874" to="11225,14874" stroked="true" strokeweight="2pt" strokecolor="#000000">
              <v:stroke dashstyle="solid"/>
            </v:line>
            <w10:wrap type="none"/>
          </v:group>
        </w:pict>
      </w:r>
    </w:p>
    <w:p>
      <w:pPr>
        <w:spacing w:before="0"/>
        <w:ind w:left="680" w:right="0" w:firstLine="0"/>
        <w:jc w:val="left"/>
        <w:rPr>
          <w:rFonts w:ascii="GTSectra-Bold"/>
          <w:b/>
          <w:sz w:val="20"/>
        </w:rPr>
      </w:pPr>
      <w:bookmarkStart w:name="IV-Renten " w:id="21"/>
      <w:bookmarkEnd w:id="21"/>
      <w:r>
        <w:rPr/>
      </w:r>
      <w:r>
        <w:rPr>
          <w:rFonts w:ascii="GTSectra-Bold"/>
          <w:b/>
          <w:spacing w:val="-8"/>
          <w:sz w:val="20"/>
        </w:rPr>
        <w:t>IV-</w:t>
      </w:r>
      <w:r>
        <w:rPr>
          <w:rFonts w:ascii="GTSectra-Bold"/>
          <w:b/>
          <w:spacing w:val="-2"/>
          <w:sz w:val="20"/>
        </w:rPr>
        <w:t>Renten</w:t>
      </w:r>
    </w:p>
    <w:p>
      <w:pPr>
        <w:pStyle w:val="BodyText"/>
        <w:spacing w:line="261" w:lineRule="auto" w:before="25"/>
        <w:ind w:left="680"/>
        <w:jc w:val="both"/>
        <w:rPr>
          <w:b w:val="0"/>
        </w:rPr>
      </w:pPr>
      <w:r>
        <w:rPr>
          <w:b w:val="0"/>
        </w:rPr>
        <w:t>Die</w:t>
      </w:r>
      <w:r>
        <w:rPr>
          <w:b w:val="0"/>
          <w:spacing w:val="-13"/>
        </w:rPr>
        <w:t> </w:t>
      </w:r>
      <w:r>
        <w:rPr>
          <w:b w:val="0"/>
        </w:rPr>
        <w:t>Überführung</w:t>
      </w:r>
      <w:r>
        <w:rPr>
          <w:b w:val="0"/>
          <w:spacing w:val="-12"/>
        </w:rPr>
        <w:t> </w:t>
      </w:r>
      <w:r>
        <w:rPr>
          <w:b w:val="0"/>
        </w:rPr>
        <w:t>bestehender</w:t>
      </w:r>
      <w:r>
        <w:rPr>
          <w:b w:val="0"/>
          <w:spacing w:val="-12"/>
        </w:rPr>
        <w:t> </w:t>
      </w:r>
      <w:r>
        <w:rPr>
          <w:b w:val="0"/>
        </w:rPr>
        <w:t>IV-Ren- ten in das neue stufenlose Rentensys- tem macht die IV von Amtes wegen. Sie müssen nichts unternehmen. Für über 55-jährige Personen gibt es keine Änderung.</w:t>
      </w:r>
      <w:r>
        <w:rPr>
          <w:b w:val="0"/>
          <w:spacing w:val="-7"/>
        </w:rPr>
        <w:t> </w:t>
      </w:r>
      <w:r>
        <w:rPr>
          <w:b w:val="0"/>
        </w:rPr>
        <w:t>Für</w:t>
      </w:r>
      <w:r>
        <w:rPr>
          <w:b w:val="0"/>
          <w:spacing w:val="-7"/>
        </w:rPr>
        <w:t> </w:t>
      </w:r>
      <w:r>
        <w:rPr>
          <w:b w:val="0"/>
        </w:rPr>
        <w:t>unter</w:t>
      </w:r>
      <w:r>
        <w:rPr>
          <w:b w:val="0"/>
          <w:spacing w:val="-7"/>
        </w:rPr>
        <w:t> </w:t>
      </w:r>
      <w:r>
        <w:rPr>
          <w:b w:val="0"/>
        </w:rPr>
        <w:t>30-jährige</w:t>
      </w:r>
      <w:r>
        <w:rPr>
          <w:b w:val="0"/>
          <w:spacing w:val="-7"/>
        </w:rPr>
        <w:t> </w:t>
      </w:r>
      <w:r>
        <w:rPr>
          <w:b w:val="0"/>
        </w:rPr>
        <w:t>Perso- nen kommt es spätestens nach zehn Jahren zu einer Anpassung. Für alle anderen erfolgt eine Überführung in das stufenlose Rentensystem nur bei einer</w:t>
      </w:r>
      <w:r>
        <w:rPr>
          <w:b w:val="0"/>
          <w:spacing w:val="-13"/>
        </w:rPr>
        <w:t> </w:t>
      </w:r>
      <w:r>
        <w:rPr>
          <w:b w:val="0"/>
        </w:rPr>
        <w:t>Revision,</w:t>
      </w:r>
      <w:r>
        <w:rPr>
          <w:b w:val="0"/>
          <w:spacing w:val="-12"/>
        </w:rPr>
        <w:t> </w:t>
      </w:r>
      <w:r>
        <w:rPr>
          <w:b w:val="0"/>
        </w:rPr>
        <w:t>die</w:t>
      </w:r>
      <w:r>
        <w:rPr>
          <w:b w:val="0"/>
          <w:spacing w:val="-12"/>
        </w:rPr>
        <w:t> </w:t>
      </w:r>
      <w:r>
        <w:rPr>
          <w:b w:val="0"/>
        </w:rPr>
        <w:t>jeweils</w:t>
      </w:r>
      <w:r>
        <w:rPr>
          <w:b w:val="0"/>
          <w:spacing w:val="-12"/>
        </w:rPr>
        <w:t> </w:t>
      </w:r>
      <w:r>
        <w:rPr>
          <w:b w:val="0"/>
        </w:rPr>
        <w:t>automatisch erfolgt, wenn sich zum Beispiel der Gesundheitszustand verändert. Neu muss die Änderung des Invaliditäts- </w:t>
      </w:r>
      <w:r>
        <w:rPr>
          <w:b w:val="0"/>
          <w:spacing w:val="-2"/>
        </w:rPr>
        <w:t>grades</w:t>
      </w:r>
      <w:r>
        <w:rPr>
          <w:b w:val="0"/>
          <w:spacing w:val="-11"/>
        </w:rPr>
        <w:t> </w:t>
      </w:r>
      <w:r>
        <w:rPr>
          <w:b w:val="0"/>
          <w:spacing w:val="-2"/>
        </w:rPr>
        <w:t>zudem</w:t>
      </w:r>
      <w:r>
        <w:rPr>
          <w:b w:val="0"/>
          <w:spacing w:val="-10"/>
        </w:rPr>
        <w:t> </w:t>
      </w:r>
      <w:r>
        <w:rPr>
          <w:b w:val="0"/>
          <w:spacing w:val="-2"/>
        </w:rPr>
        <w:t>mindestens</w:t>
      </w:r>
      <w:r>
        <w:rPr>
          <w:b w:val="0"/>
          <w:spacing w:val="-10"/>
        </w:rPr>
        <w:t> </w:t>
      </w:r>
      <w:r>
        <w:rPr>
          <w:b w:val="0"/>
          <w:spacing w:val="-2"/>
        </w:rPr>
        <w:t>5</w:t>
      </w:r>
      <w:r>
        <w:rPr>
          <w:b w:val="0"/>
          <w:spacing w:val="-10"/>
        </w:rPr>
        <w:t> </w:t>
      </w:r>
      <w:r>
        <w:rPr>
          <w:b w:val="0"/>
          <w:spacing w:val="-2"/>
        </w:rPr>
        <w:t>Prozent</w:t>
      </w:r>
      <w:r>
        <w:rPr>
          <w:b w:val="0"/>
          <w:spacing w:val="-10"/>
        </w:rPr>
        <w:t> </w:t>
      </w:r>
      <w:r>
        <w:rPr>
          <w:b w:val="0"/>
          <w:spacing w:val="-2"/>
        </w:rPr>
        <w:t>be- </w:t>
      </w:r>
      <w:r>
        <w:rPr>
          <w:b w:val="0"/>
        </w:rPr>
        <w:t>tragen. Unsere Empfehlung: Möchten Sie</w:t>
      </w:r>
      <w:r>
        <w:rPr>
          <w:b w:val="0"/>
          <w:spacing w:val="-13"/>
        </w:rPr>
        <w:t> </w:t>
      </w:r>
      <w:r>
        <w:rPr>
          <w:b w:val="0"/>
        </w:rPr>
        <w:t>von</w:t>
      </w:r>
      <w:r>
        <w:rPr>
          <w:b w:val="0"/>
          <w:spacing w:val="-12"/>
        </w:rPr>
        <w:t> </w:t>
      </w:r>
      <w:r>
        <w:rPr>
          <w:b w:val="0"/>
        </w:rPr>
        <w:t>sich</w:t>
      </w:r>
      <w:r>
        <w:rPr>
          <w:b w:val="0"/>
          <w:spacing w:val="-12"/>
        </w:rPr>
        <w:t> </w:t>
      </w:r>
      <w:r>
        <w:rPr>
          <w:b w:val="0"/>
        </w:rPr>
        <w:t>aus</w:t>
      </w:r>
      <w:r>
        <w:rPr>
          <w:b w:val="0"/>
          <w:spacing w:val="-12"/>
        </w:rPr>
        <w:t> </w:t>
      </w:r>
      <w:r>
        <w:rPr>
          <w:b w:val="0"/>
        </w:rPr>
        <w:t>ein</w:t>
      </w:r>
      <w:r>
        <w:rPr>
          <w:b w:val="0"/>
          <w:spacing w:val="-12"/>
        </w:rPr>
        <w:t> </w:t>
      </w:r>
      <w:r>
        <w:rPr>
          <w:b w:val="0"/>
        </w:rPr>
        <w:t>Rentenerhöhungs- gesuch stellen, beispielsweise wegen einer Verschlechterung Ihres Ge- sundheitszustandes, so wenden Sie sich am besten zuerst an eine unserer </w:t>
      </w:r>
      <w:r>
        <w:rPr>
          <w:b w:val="0"/>
          <w:spacing w:val="-2"/>
        </w:rPr>
        <w:t>Beratungsstellen.</w:t>
      </w:r>
    </w:p>
    <w:p>
      <w:pPr>
        <w:pStyle w:val="BodyText"/>
        <w:spacing w:line="261" w:lineRule="auto"/>
        <w:ind w:left="680" w:right="1" w:firstLine="396"/>
        <w:jc w:val="both"/>
        <w:rPr>
          <w:b w:val="0"/>
        </w:rPr>
      </w:pPr>
      <w:r>
        <w:rPr>
          <w:b w:val="0"/>
        </w:rPr>
        <w:t>Bei</w:t>
      </w:r>
      <w:r>
        <w:rPr>
          <w:b w:val="0"/>
          <w:spacing w:val="-13"/>
        </w:rPr>
        <w:t> </w:t>
      </w:r>
      <w:r>
        <w:rPr>
          <w:b w:val="0"/>
        </w:rPr>
        <w:t>einer</w:t>
      </w:r>
      <w:r>
        <w:rPr>
          <w:b w:val="0"/>
          <w:spacing w:val="-12"/>
        </w:rPr>
        <w:t> </w:t>
      </w:r>
      <w:r>
        <w:rPr>
          <w:b w:val="0"/>
        </w:rPr>
        <w:t>von</w:t>
      </w:r>
      <w:r>
        <w:rPr>
          <w:b w:val="0"/>
          <w:spacing w:val="-12"/>
        </w:rPr>
        <w:t> </w:t>
      </w:r>
      <w:r>
        <w:rPr>
          <w:b w:val="0"/>
        </w:rPr>
        <w:t>der</w:t>
      </w:r>
      <w:r>
        <w:rPr>
          <w:b w:val="0"/>
          <w:spacing w:val="-12"/>
        </w:rPr>
        <w:t> </w:t>
      </w:r>
      <w:r>
        <w:rPr>
          <w:b w:val="0"/>
        </w:rPr>
        <w:t>IV</w:t>
      </w:r>
      <w:r>
        <w:rPr>
          <w:b w:val="0"/>
          <w:spacing w:val="-12"/>
        </w:rPr>
        <w:t> </w:t>
      </w:r>
      <w:r>
        <w:rPr>
          <w:b w:val="0"/>
        </w:rPr>
        <w:t>angeordneten medizinischen Begutachtung werden die Interviews neu in jedem Fall </w:t>
      </w:r>
      <w:r>
        <w:rPr>
          <w:b w:val="0"/>
        </w:rPr>
        <w:t>auf Tonband aufgezeichnet. Wir empfeh- len Ihnen, nicht im Vorhinein auf die Tonaufnahmen zu verzichten.</w:t>
      </w:r>
    </w:p>
    <w:p>
      <w:pPr>
        <w:pStyle w:val="BodyText"/>
        <w:spacing w:before="6"/>
        <w:rPr>
          <w:b w:val="0"/>
          <w:sz w:val="21"/>
        </w:rPr>
      </w:pPr>
    </w:p>
    <w:p>
      <w:pPr>
        <w:spacing w:before="0"/>
        <w:ind w:left="680" w:right="0" w:firstLine="0"/>
        <w:jc w:val="left"/>
        <w:rPr>
          <w:rFonts w:ascii="GTSectra-Bold"/>
          <w:b/>
          <w:sz w:val="20"/>
        </w:rPr>
      </w:pPr>
      <w:bookmarkStart w:name="Berufliche Massnahmen" w:id="22"/>
      <w:bookmarkEnd w:id="22"/>
      <w:r>
        <w:rPr/>
      </w:r>
      <w:r>
        <w:rPr>
          <w:rFonts w:ascii="GTSectra-Bold"/>
          <w:b/>
          <w:sz w:val="20"/>
        </w:rPr>
        <w:t>Berufliche</w:t>
      </w:r>
      <w:r>
        <w:rPr>
          <w:rFonts w:ascii="GTSectra-Bold"/>
          <w:b/>
          <w:spacing w:val="5"/>
          <w:sz w:val="20"/>
        </w:rPr>
        <w:t> </w:t>
      </w:r>
      <w:r>
        <w:rPr>
          <w:rFonts w:ascii="GTSectra-Bold"/>
          <w:b/>
          <w:spacing w:val="-2"/>
          <w:sz w:val="20"/>
        </w:rPr>
        <w:t>Massnahmen</w:t>
      </w:r>
    </w:p>
    <w:p>
      <w:pPr>
        <w:pStyle w:val="BodyText"/>
        <w:spacing w:line="261" w:lineRule="auto" w:before="25"/>
        <w:ind w:left="680"/>
        <w:jc w:val="both"/>
        <w:rPr>
          <w:b w:val="0"/>
        </w:rPr>
      </w:pPr>
      <w:r>
        <w:rPr>
          <w:b w:val="0"/>
        </w:rPr>
        <w:t>Beratung und Begleitung bei den be- ruflichen</w:t>
      </w:r>
      <w:r>
        <w:rPr>
          <w:b w:val="0"/>
          <w:spacing w:val="-5"/>
        </w:rPr>
        <w:t> </w:t>
      </w:r>
      <w:r>
        <w:rPr>
          <w:b w:val="0"/>
        </w:rPr>
        <w:t>Massnahmen</w:t>
      </w:r>
      <w:r>
        <w:rPr>
          <w:b w:val="0"/>
          <w:spacing w:val="-5"/>
        </w:rPr>
        <w:t> </w:t>
      </w:r>
      <w:r>
        <w:rPr>
          <w:b w:val="0"/>
        </w:rPr>
        <w:t>wurden</w:t>
      </w:r>
      <w:r>
        <w:rPr>
          <w:b w:val="0"/>
          <w:spacing w:val="-5"/>
        </w:rPr>
        <w:t> </w:t>
      </w:r>
      <w:r>
        <w:rPr>
          <w:b w:val="0"/>
        </w:rPr>
        <w:t>ausge- baut und werden früher gewährt. Bei Bedarf</w:t>
      </w:r>
      <w:r>
        <w:rPr>
          <w:b w:val="0"/>
          <w:spacing w:val="-9"/>
        </w:rPr>
        <w:t> </w:t>
      </w:r>
      <w:r>
        <w:rPr>
          <w:b w:val="0"/>
        </w:rPr>
        <w:t>können</w:t>
      </w:r>
      <w:r>
        <w:rPr>
          <w:b w:val="0"/>
          <w:spacing w:val="-9"/>
        </w:rPr>
        <w:t> </w:t>
      </w:r>
      <w:r>
        <w:rPr>
          <w:b w:val="0"/>
        </w:rPr>
        <w:t>Sie</w:t>
      </w:r>
      <w:r>
        <w:rPr>
          <w:b w:val="0"/>
          <w:spacing w:val="-9"/>
        </w:rPr>
        <w:t> </w:t>
      </w:r>
      <w:r>
        <w:rPr>
          <w:b w:val="0"/>
        </w:rPr>
        <w:t>bei</w:t>
      </w:r>
      <w:r>
        <w:rPr>
          <w:b w:val="0"/>
          <w:spacing w:val="-9"/>
        </w:rPr>
        <w:t> </w:t>
      </w:r>
      <w:r>
        <w:rPr>
          <w:b w:val="0"/>
        </w:rPr>
        <w:t>der</w:t>
      </w:r>
      <w:r>
        <w:rPr>
          <w:b w:val="0"/>
          <w:spacing w:val="-9"/>
        </w:rPr>
        <w:t> </w:t>
      </w:r>
      <w:r>
        <w:rPr>
          <w:b w:val="0"/>
        </w:rPr>
        <w:t>IV</w:t>
      </w:r>
      <w:r>
        <w:rPr>
          <w:b w:val="0"/>
          <w:spacing w:val="-9"/>
        </w:rPr>
        <w:t> </w:t>
      </w:r>
      <w:r>
        <w:rPr>
          <w:b w:val="0"/>
        </w:rPr>
        <w:t>ein</w:t>
      </w:r>
      <w:r>
        <w:rPr>
          <w:b w:val="0"/>
          <w:spacing w:val="-9"/>
        </w:rPr>
        <w:t> </w:t>
      </w:r>
      <w:r>
        <w:rPr>
          <w:b w:val="0"/>
        </w:rPr>
        <w:t>neues Gesuch stellen.</w:t>
      </w:r>
    </w:p>
    <w:p>
      <w:pPr>
        <w:spacing w:line="240" w:lineRule="auto" w:before="5"/>
        <w:rPr>
          <w:b w:val="0"/>
          <w:sz w:val="17"/>
        </w:rPr>
      </w:pPr>
      <w:r>
        <w:rPr/>
        <w:br w:type="column"/>
      </w:r>
      <w:r>
        <w:rPr>
          <w:b w:val="0"/>
          <w:sz w:val="17"/>
        </w:rPr>
      </w:r>
    </w:p>
    <w:p>
      <w:pPr>
        <w:pStyle w:val="BodyText"/>
        <w:spacing w:line="261" w:lineRule="auto"/>
        <w:ind w:left="241"/>
        <w:jc w:val="both"/>
        <w:rPr>
          <w:b w:val="0"/>
        </w:rPr>
      </w:pPr>
      <w:r>
        <w:rPr>
          <w:b w:val="0"/>
        </w:rPr>
        <w:t>Änderungen beim Taggeld </w:t>
      </w:r>
      <w:r>
        <w:rPr>
          <w:b w:val="0"/>
        </w:rPr>
        <w:t>erfolgen vor allem bei der erstmaligen berufli- chen Ausbildung und werden von der IV von Amtes wegen vorgenommen. Bei laufenden Taggeldleistungen wird jedoch</w:t>
      </w:r>
      <w:r>
        <w:rPr>
          <w:b w:val="0"/>
          <w:spacing w:val="-8"/>
        </w:rPr>
        <w:t> </w:t>
      </w:r>
      <w:r>
        <w:rPr>
          <w:b w:val="0"/>
        </w:rPr>
        <w:t>weitgehend</w:t>
      </w:r>
      <w:r>
        <w:rPr>
          <w:b w:val="0"/>
          <w:spacing w:val="-8"/>
        </w:rPr>
        <w:t> </w:t>
      </w:r>
      <w:r>
        <w:rPr>
          <w:b w:val="0"/>
        </w:rPr>
        <w:t>der</w:t>
      </w:r>
      <w:r>
        <w:rPr>
          <w:b w:val="0"/>
          <w:spacing w:val="-8"/>
        </w:rPr>
        <w:t> </w:t>
      </w:r>
      <w:r>
        <w:rPr>
          <w:b w:val="0"/>
        </w:rPr>
        <w:t>Besitzstand</w:t>
      </w:r>
      <w:r>
        <w:rPr>
          <w:b w:val="0"/>
          <w:spacing w:val="-8"/>
        </w:rPr>
        <w:t> </w:t>
      </w:r>
      <w:r>
        <w:rPr>
          <w:b w:val="0"/>
        </w:rPr>
        <w:t>ge- wahrt,</w:t>
      </w:r>
      <w:r>
        <w:rPr>
          <w:b w:val="0"/>
          <w:spacing w:val="-5"/>
        </w:rPr>
        <w:t> </w:t>
      </w:r>
      <w:r>
        <w:rPr>
          <w:b w:val="0"/>
        </w:rPr>
        <w:t>und</w:t>
      </w:r>
      <w:r>
        <w:rPr>
          <w:b w:val="0"/>
          <w:spacing w:val="-5"/>
        </w:rPr>
        <w:t> </w:t>
      </w:r>
      <w:r>
        <w:rPr>
          <w:b w:val="0"/>
        </w:rPr>
        <w:t>es</w:t>
      </w:r>
      <w:r>
        <w:rPr>
          <w:b w:val="0"/>
          <w:spacing w:val="-5"/>
        </w:rPr>
        <w:t> </w:t>
      </w:r>
      <w:r>
        <w:rPr>
          <w:b w:val="0"/>
        </w:rPr>
        <w:t>ist</w:t>
      </w:r>
      <w:r>
        <w:rPr>
          <w:b w:val="0"/>
          <w:spacing w:val="-5"/>
        </w:rPr>
        <w:t> </w:t>
      </w:r>
      <w:r>
        <w:rPr>
          <w:b w:val="0"/>
        </w:rPr>
        <w:t>mit</w:t>
      </w:r>
      <w:r>
        <w:rPr>
          <w:b w:val="0"/>
          <w:spacing w:val="-5"/>
        </w:rPr>
        <w:t> </w:t>
      </w:r>
      <w:r>
        <w:rPr>
          <w:b w:val="0"/>
        </w:rPr>
        <w:t>keiner</w:t>
      </w:r>
      <w:r>
        <w:rPr>
          <w:b w:val="0"/>
          <w:spacing w:val="-5"/>
        </w:rPr>
        <w:t> </w:t>
      </w:r>
      <w:r>
        <w:rPr>
          <w:b w:val="0"/>
        </w:rPr>
        <w:t>Reduktion zu rechnen. Sie müssten also nichts </w:t>
      </w:r>
      <w:r>
        <w:rPr>
          <w:b w:val="0"/>
          <w:spacing w:val="-2"/>
        </w:rPr>
        <w:t>unternehmen.</w:t>
      </w:r>
    </w:p>
    <w:p>
      <w:pPr>
        <w:pStyle w:val="BodyText"/>
        <w:rPr>
          <w:b w:val="0"/>
          <w:sz w:val="22"/>
        </w:rPr>
      </w:pPr>
    </w:p>
    <w:p>
      <w:pPr>
        <w:spacing w:before="0"/>
        <w:ind w:left="241" w:right="0" w:firstLine="0"/>
        <w:jc w:val="left"/>
        <w:rPr>
          <w:rFonts w:ascii="GTSectra-Bold"/>
          <w:b/>
          <w:sz w:val="20"/>
        </w:rPr>
      </w:pPr>
      <w:bookmarkStart w:name="Assistenzbeitrag" w:id="23"/>
      <w:bookmarkEnd w:id="23"/>
      <w:r>
        <w:rPr/>
      </w:r>
      <w:r>
        <w:rPr>
          <w:rFonts w:ascii="GTSectra-Bold"/>
          <w:b/>
          <w:spacing w:val="-2"/>
          <w:sz w:val="20"/>
        </w:rPr>
        <w:t>Assistenzbeitrag</w:t>
      </w:r>
    </w:p>
    <w:p>
      <w:pPr>
        <w:pStyle w:val="BodyText"/>
        <w:spacing w:line="261" w:lineRule="auto" w:before="25"/>
        <w:ind w:left="241"/>
        <w:jc w:val="both"/>
        <w:rPr>
          <w:b w:val="0"/>
        </w:rPr>
      </w:pPr>
      <w:r>
        <w:rPr>
          <w:b w:val="0"/>
        </w:rPr>
        <w:t>Im</w:t>
      </w:r>
      <w:r>
        <w:rPr>
          <w:b w:val="0"/>
          <w:spacing w:val="-13"/>
        </w:rPr>
        <w:t> </w:t>
      </w:r>
      <w:r>
        <w:rPr>
          <w:b w:val="0"/>
        </w:rPr>
        <w:t>Rahmen</w:t>
      </w:r>
      <w:r>
        <w:rPr>
          <w:b w:val="0"/>
          <w:spacing w:val="-12"/>
        </w:rPr>
        <w:t> </w:t>
      </w:r>
      <w:r>
        <w:rPr>
          <w:b w:val="0"/>
        </w:rPr>
        <w:t>der</w:t>
      </w:r>
      <w:r>
        <w:rPr>
          <w:b w:val="0"/>
          <w:spacing w:val="-12"/>
        </w:rPr>
        <w:t> </w:t>
      </w:r>
      <w:r>
        <w:rPr>
          <w:b w:val="0"/>
        </w:rPr>
        <w:t>IV-Weiterentwicklung wurden</w:t>
      </w:r>
      <w:r>
        <w:rPr>
          <w:b w:val="0"/>
          <w:spacing w:val="-13"/>
        </w:rPr>
        <w:t> </w:t>
      </w:r>
      <w:r>
        <w:rPr>
          <w:b w:val="0"/>
        </w:rPr>
        <w:t>nicht</w:t>
      </w:r>
      <w:r>
        <w:rPr>
          <w:b w:val="0"/>
          <w:spacing w:val="-12"/>
        </w:rPr>
        <w:t> </w:t>
      </w:r>
      <w:r>
        <w:rPr>
          <w:b w:val="0"/>
        </w:rPr>
        <w:t>nur</w:t>
      </w:r>
      <w:r>
        <w:rPr>
          <w:b w:val="0"/>
          <w:spacing w:val="-12"/>
        </w:rPr>
        <w:t> </w:t>
      </w:r>
      <w:r>
        <w:rPr>
          <w:b w:val="0"/>
        </w:rPr>
        <w:t>die</w:t>
      </w:r>
      <w:r>
        <w:rPr>
          <w:b w:val="0"/>
          <w:spacing w:val="-12"/>
        </w:rPr>
        <w:t> </w:t>
      </w:r>
      <w:r>
        <w:rPr>
          <w:b w:val="0"/>
        </w:rPr>
        <w:t>Nachtpauschalen deutlich erhöht, sondern auch die Möglichkeit geschaffen, die </w:t>
      </w:r>
      <w:r>
        <w:rPr>
          <w:b w:val="0"/>
        </w:rPr>
        <w:t>nicht durch Assistent*innen abgedeckten Nächte in Tagstunden umzuwan-</w:t>
      </w:r>
      <w:r>
        <w:rPr>
          <w:b w:val="0"/>
          <w:spacing w:val="80"/>
        </w:rPr>
        <w:t> </w:t>
      </w:r>
      <w:r>
        <w:rPr>
          <w:b w:val="0"/>
        </w:rPr>
        <w:t>deln. Jede Nachtpauschale, die in Tag- stunden umgewandelt werden soll, muss im Rechnungsformular begrün- det</w:t>
      </w:r>
      <w:r>
        <w:rPr>
          <w:b w:val="0"/>
          <w:spacing w:val="-2"/>
        </w:rPr>
        <w:t> </w:t>
      </w:r>
      <w:r>
        <w:rPr>
          <w:b w:val="0"/>
        </w:rPr>
        <w:t>werden.</w:t>
      </w:r>
      <w:r>
        <w:rPr>
          <w:b w:val="0"/>
          <w:spacing w:val="-2"/>
        </w:rPr>
        <w:t> </w:t>
      </w:r>
      <w:r>
        <w:rPr>
          <w:b w:val="0"/>
        </w:rPr>
        <w:t>Grund</w:t>
      </w:r>
      <w:r>
        <w:rPr>
          <w:b w:val="0"/>
          <w:spacing w:val="-2"/>
        </w:rPr>
        <w:t> </w:t>
      </w:r>
      <w:r>
        <w:rPr>
          <w:b w:val="0"/>
        </w:rPr>
        <w:t>kann</w:t>
      </w:r>
      <w:r>
        <w:rPr>
          <w:b w:val="0"/>
          <w:spacing w:val="-2"/>
        </w:rPr>
        <w:t> </w:t>
      </w:r>
      <w:r>
        <w:rPr>
          <w:b w:val="0"/>
        </w:rPr>
        <w:t>beispielswei- se sein, dass die Hilfe nachts unent- geltlich durch Angehörige erbracht wurde und nicht von der Assistenz- person selbst.</w:t>
      </w:r>
    </w:p>
    <w:p>
      <w:pPr>
        <w:pStyle w:val="BodyText"/>
        <w:spacing w:line="261" w:lineRule="auto"/>
        <w:ind w:left="241" w:firstLine="396"/>
        <w:jc w:val="both"/>
        <w:rPr>
          <w:b w:val="0"/>
        </w:rPr>
      </w:pPr>
      <w:r>
        <w:rPr>
          <w:b w:val="0"/>
        </w:rPr>
        <w:t>Die</w:t>
      </w:r>
      <w:r>
        <w:rPr>
          <w:b w:val="0"/>
          <w:spacing w:val="-1"/>
        </w:rPr>
        <w:t> </w:t>
      </w:r>
      <w:r>
        <w:rPr>
          <w:b w:val="0"/>
        </w:rPr>
        <w:t>Beratungspauschale</w:t>
      </w:r>
      <w:r>
        <w:rPr>
          <w:b w:val="0"/>
          <w:spacing w:val="-1"/>
        </w:rPr>
        <w:t> </w:t>
      </w:r>
      <w:r>
        <w:rPr>
          <w:b w:val="0"/>
        </w:rPr>
        <w:t>kann</w:t>
      </w:r>
      <w:r>
        <w:rPr>
          <w:b w:val="0"/>
          <w:spacing w:val="-1"/>
        </w:rPr>
        <w:t> </w:t>
      </w:r>
      <w:r>
        <w:rPr>
          <w:b w:val="0"/>
        </w:rPr>
        <w:t>neu alle drei Jahre beansprucht werden. Dazu muss ein begründetes Gesuch (beispielsweise neue Arbeitsverträge, Änderung</w:t>
      </w:r>
      <w:r>
        <w:rPr>
          <w:b w:val="0"/>
          <w:spacing w:val="-13"/>
        </w:rPr>
        <w:t> </w:t>
      </w:r>
      <w:r>
        <w:rPr>
          <w:b w:val="0"/>
        </w:rPr>
        <w:t>der</w:t>
      </w:r>
      <w:r>
        <w:rPr>
          <w:b w:val="0"/>
          <w:spacing w:val="-12"/>
        </w:rPr>
        <w:t> </w:t>
      </w:r>
      <w:r>
        <w:rPr>
          <w:b w:val="0"/>
        </w:rPr>
        <w:t>Abrechnungsformulare) eingereicht werden.</w:t>
      </w:r>
    </w:p>
    <w:p>
      <w:pPr>
        <w:pStyle w:val="BodyText"/>
        <w:spacing w:before="8"/>
        <w:rPr>
          <w:b w:val="0"/>
          <w:sz w:val="21"/>
        </w:rPr>
      </w:pPr>
    </w:p>
    <w:p>
      <w:pPr>
        <w:spacing w:before="0"/>
        <w:ind w:left="241" w:right="0" w:firstLine="0"/>
        <w:jc w:val="left"/>
        <w:rPr>
          <w:rFonts w:ascii="GTSectra-Bold"/>
          <w:b/>
          <w:sz w:val="20"/>
        </w:rPr>
      </w:pPr>
      <w:bookmarkStart w:name="Geburtsgebrechen" w:id="24"/>
      <w:bookmarkEnd w:id="24"/>
      <w:r>
        <w:rPr/>
      </w:r>
      <w:r>
        <w:rPr>
          <w:rFonts w:ascii="GTSectra-Bold"/>
          <w:b/>
          <w:spacing w:val="-2"/>
          <w:sz w:val="20"/>
        </w:rPr>
        <w:t>Geburtsgebrechen</w:t>
      </w:r>
    </w:p>
    <w:p>
      <w:pPr>
        <w:pStyle w:val="BodyText"/>
        <w:spacing w:line="261" w:lineRule="auto" w:before="25"/>
        <w:ind w:left="241" w:right="1"/>
        <w:jc w:val="both"/>
        <w:rPr>
          <w:b w:val="0"/>
        </w:rPr>
      </w:pPr>
      <w:r>
        <w:rPr>
          <w:b w:val="0"/>
        </w:rPr>
        <w:t>Für</w:t>
      </w:r>
      <w:r>
        <w:rPr>
          <w:b w:val="0"/>
          <w:spacing w:val="40"/>
        </w:rPr>
        <w:t> </w:t>
      </w:r>
      <w:r>
        <w:rPr>
          <w:b w:val="0"/>
        </w:rPr>
        <w:t>medizinische</w:t>
      </w:r>
      <w:r>
        <w:rPr>
          <w:b w:val="0"/>
          <w:spacing w:val="40"/>
        </w:rPr>
        <w:t> </w:t>
      </w:r>
      <w:r>
        <w:rPr>
          <w:b w:val="0"/>
        </w:rPr>
        <w:t>Massnahmen</w:t>
      </w:r>
      <w:r>
        <w:rPr>
          <w:b w:val="0"/>
          <w:spacing w:val="40"/>
        </w:rPr>
        <w:t> </w:t>
      </w:r>
      <w:r>
        <w:rPr>
          <w:b w:val="0"/>
        </w:rPr>
        <w:t>der IV wurde die Liste der der Geburtsge- brechen stark</w:t>
      </w:r>
      <w:r>
        <w:rPr>
          <w:b w:val="0"/>
          <w:spacing w:val="1"/>
        </w:rPr>
        <w:t> </w:t>
      </w:r>
      <w:r>
        <w:rPr>
          <w:b w:val="0"/>
        </w:rPr>
        <w:t>angepasst</w:t>
      </w:r>
      <w:r>
        <w:rPr>
          <w:b w:val="0"/>
          <w:spacing w:val="1"/>
        </w:rPr>
        <w:t> </w:t>
      </w:r>
      <w:r>
        <w:rPr>
          <w:b w:val="0"/>
        </w:rPr>
        <w:t>und</w:t>
      </w:r>
      <w:r>
        <w:rPr>
          <w:b w:val="0"/>
          <w:spacing w:val="1"/>
        </w:rPr>
        <w:t> </w:t>
      </w:r>
      <w:r>
        <w:rPr>
          <w:b w:val="0"/>
          <w:spacing w:val="-2"/>
        </w:rPr>
        <w:t>erweitert.</w:t>
      </w:r>
    </w:p>
    <w:p>
      <w:pPr>
        <w:spacing w:line="240" w:lineRule="auto" w:before="5"/>
        <w:rPr>
          <w:b w:val="0"/>
          <w:sz w:val="17"/>
        </w:rPr>
      </w:pPr>
      <w:r>
        <w:rPr/>
        <w:br w:type="column"/>
      </w:r>
      <w:r>
        <w:rPr>
          <w:b w:val="0"/>
          <w:sz w:val="17"/>
        </w:rPr>
      </w:r>
    </w:p>
    <w:p>
      <w:pPr>
        <w:pStyle w:val="BodyText"/>
        <w:spacing w:line="261" w:lineRule="auto"/>
        <w:ind w:left="241" w:right="676"/>
        <w:jc w:val="both"/>
        <w:rPr>
          <w:b w:val="0"/>
        </w:rPr>
      </w:pPr>
      <w:r>
        <w:rPr>
          <w:b w:val="0"/>
        </w:rPr>
        <w:t>Sie werden direkt von der IV infor- miert, wenn ein </w:t>
      </w:r>
      <w:r>
        <w:rPr>
          <w:b w:val="0"/>
        </w:rPr>
        <w:t>Geburtsgebrechen nicht</w:t>
      </w:r>
      <w:r>
        <w:rPr>
          <w:b w:val="0"/>
          <w:spacing w:val="-9"/>
        </w:rPr>
        <w:t> </w:t>
      </w:r>
      <w:r>
        <w:rPr>
          <w:b w:val="0"/>
        </w:rPr>
        <w:t>mehr</w:t>
      </w:r>
      <w:r>
        <w:rPr>
          <w:b w:val="0"/>
          <w:spacing w:val="-9"/>
        </w:rPr>
        <w:t> </w:t>
      </w:r>
      <w:r>
        <w:rPr>
          <w:b w:val="0"/>
        </w:rPr>
        <w:t>anerkannt</w:t>
      </w:r>
      <w:r>
        <w:rPr>
          <w:b w:val="0"/>
          <w:spacing w:val="-9"/>
        </w:rPr>
        <w:t> </w:t>
      </w:r>
      <w:r>
        <w:rPr>
          <w:b w:val="0"/>
        </w:rPr>
        <w:t>wird,</w:t>
      </w:r>
      <w:r>
        <w:rPr>
          <w:b w:val="0"/>
          <w:spacing w:val="-9"/>
        </w:rPr>
        <w:t> </w:t>
      </w:r>
      <w:r>
        <w:rPr>
          <w:b w:val="0"/>
        </w:rPr>
        <w:t>weil</w:t>
      </w:r>
      <w:r>
        <w:rPr>
          <w:b w:val="0"/>
          <w:spacing w:val="-9"/>
        </w:rPr>
        <w:t> </w:t>
      </w:r>
      <w:r>
        <w:rPr>
          <w:b w:val="0"/>
        </w:rPr>
        <w:t>es</w:t>
      </w:r>
      <w:r>
        <w:rPr>
          <w:b w:val="0"/>
          <w:spacing w:val="-9"/>
        </w:rPr>
        <w:t> </w:t>
      </w:r>
      <w:r>
        <w:rPr>
          <w:b w:val="0"/>
        </w:rPr>
        <w:t>aus der Liste gestrichen wurde. In diesem Fall ist neu die Krankenkasse zustän- dig. Umgekehrt: Wenn eine Krankheit neu als Geburtsgebrechen anerkannt wird, empfiehlt sich eine Anmeldung bei der IV.</w:t>
      </w:r>
    </w:p>
    <w:p>
      <w:pPr>
        <w:pStyle w:val="BodyText"/>
        <w:rPr>
          <w:b w:val="0"/>
          <w:sz w:val="22"/>
        </w:rPr>
      </w:pPr>
    </w:p>
    <w:p>
      <w:pPr>
        <w:spacing w:line="271" w:lineRule="auto" w:before="0"/>
        <w:ind w:left="241" w:right="707" w:firstLine="0"/>
        <w:jc w:val="left"/>
        <w:rPr>
          <w:rFonts w:ascii="GTSectra-Bold"/>
          <w:b/>
          <w:sz w:val="20"/>
        </w:rPr>
      </w:pPr>
      <w:bookmarkStart w:name="Geburtsgebrechen: Spezialfall Autismus" w:id="25"/>
      <w:bookmarkEnd w:id="25"/>
      <w:r>
        <w:rPr/>
      </w:r>
      <w:r>
        <w:rPr>
          <w:rFonts w:ascii="GTSectra-Bold"/>
          <w:b/>
          <w:sz w:val="20"/>
        </w:rPr>
        <w:t>Geburtsgebrechen:</w:t>
      </w:r>
      <w:r>
        <w:rPr>
          <w:rFonts w:ascii="GTSectra-Bold"/>
          <w:b/>
          <w:spacing w:val="-12"/>
          <w:sz w:val="20"/>
        </w:rPr>
        <w:t> </w:t>
      </w:r>
      <w:r>
        <w:rPr>
          <w:rFonts w:ascii="GTSectra-Bold"/>
          <w:b/>
          <w:sz w:val="20"/>
        </w:rPr>
        <w:t>Spezialfall </w:t>
      </w:r>
      <w:r>
        <w:rPr>
          <w:rFonts w:ascii="GTSectra-Bold"/>
          <w:b/>
          <w:spacing w:val="-2"/>
          <w:sz w:val="20"/>
        </w:rPr>
        <w:t>Autismus</w:t>
      </w:r>
    </w:p>
    <w:p>
      <w:pPr>
        <w:pStyle w:val="BodyText"/>
        <w:spacing w:line="261" w:lineRule="auto"/>
        <w:ind w:left="241" w:right="672"/>
        <w:jc w:val="both"/>
        <w:rPr>
          <w:b w:val="0"/>
        </w:rPr>
      </w:pPr>
      <w:r>
        <w:rPr>
          <w:b w:val="0"/>
        </w:rPr>
        <w:t>Für Kinder mit Autismus-Spektrum- </w:t>
      </w:r>
      <w:r>
        <w:rPr>
          <w:b w:val="0"/>
          <w:spacing w:val="-2"/>
        </w:rPr>
        <w:t>Störung</w:t>
      </w:r>
      <w:r>
        <w:rPr>
          <w:b w:val="0"/>
          <w:spacing w:val="-11"/>
        </w:rPr>
        <w:t> </w:t>
      </w:r>
      <w:r>
        <w:rPr>
          <w:b w:val="0"/>
          <w:spacing w:val="-2"/>
        </w:rPr>
        <w:t>(ASS)</w:t>
      </w:r>
      <w:r>
        <w:rPr>
          <w:b w:val="0"/>
          <w:spacing w:val="-10"/>
        </w:rPr>
        <w:t> </w:t>
      </w:r>
      <w:r>
        <w:rPr>
          <w:b w:val="0"/>
          <w:spacing w:val="-2"/>
        </w:rPr>
        <w:t>galt</w:t>
      </w:r>
      <w:r>
        <w:rPr>
          <w:b w:val="0"/>
          <w:spacing w:val="-10"/>
        </w:rPr>
        <w:t> </w:t>
      </w:r>
      <w:r>
        <w:rPr>
          <w:b w:val="0"/>
          <w:spacing w:val="-2"/>
        </w:rPr>
        <w:t>bisher,</w:t>
      </w:r>
      <w:r>
        <w:rPr>
          <w:b w:val="0"/>
          <w:spacing w:val="-10"/>
        </w:rPr>
        <w:t> </w:t>
      </w:r>
      <w:r>
        <w:rPr>
          <w:b w:val="0"/>
          <w:spacing w:val="-2"/>
        </w:rPr>
        <w:t>dass</w:t>
      </w:r>
      <w:r>
        <w:rPr>
          <w:b w:val="0"/>
          <w:spacing w:val="-10"/>
        </w:rPr>
        <w:t> </w:t>
      </w:r>
      <w:r>
        <w:rPr>
          <w:b w:val="0"/>
          <w:spacing w:val="-2"/>
        </w:rPr>
        <w:t>die</w:t>
      </w:r>
      <w:r>
        <w:rPr>
          <w:b w:val="0"/>
          <w:spacing w:val="-10"/>
        </w:rPr>
        <w:t> </w:t>
      </w:r>
      <w:r>
        <w:rPr>
          <w:b w:val="0"/>
          <w:spacing w:val="-2"/>
        </w:rPr>
        <w:t>Diag- nose</w:t>
      </w:r>
      <w:r>
        <w:rPr>
          <w:b w:val="0"/>
          <w:spacing w:val="-5"/>
        </w:rPr>
        <w:t> </w:t>
      </w:r>
      <w:r>
        <w:rPr>
          <w:b w:val="0"/>
          <w:spacing w:val="-2"/>
        </w:rPr>
        <w:t>bis</w:t>
      </w:r>
      <w:r>
        <w:rPr>
          <w:b w:val="0"/>
          <w:spacing w:val="-5"/>
        </w:rPr>
        <w:t> </w:t>
      </w:r>
      <w:r>
        <w:rPr>
          <w:b w:val="0"/>
          <w:spacing w:val="-2"/>
        </w:rPr>
        <w:t>zum</w:t>
      </w:r>
      <w:r>
        <w:rPr>
          <w:b w:val="0"/>
          <w:spacing w:val="-5"/>
        </w:rPr>
        <w:t> </w:t>
      </w:r>
      <w:r>
        <w:rPr>
          <w:b w:val="0"/>
          <w:spacing w:val="-2"/>
        </w:rPr>
        <w:t>fünften</w:t>
      </w:r>
      <w:r>
        <w:rPr>
          <w:b w:val="0"/>
          <w:spacing w:val="-5"/>
        </w:rPr>
        <w:t> </w:t>
      </w:r>
      <w:r>
        <w:rPr>
          <w:b w:val="0"/>
          <w:spacing w:val="-2"/>
        </w:rPr>
        <w:t>Altersjahr</w:t>
      </w:r>
      <w:r>
        <w:rPr>
          <w:b w:val="0"/>
          <w:spacing w:val="-5"/>
        </w:rPr>
        <w:t> </w:t>
      </w:r>
      <w:r>
        <w:rPr>
          <w:b w:val="0"/>
          <w:spacing w:val="-2"/>
        </w:rPr>
        <w:t>gestellt </w:t>
      </w:r>
      <w:r>
        <w:rPr>
          <w:b w:val="0"/>
        </w:rPr>
        <w:t>werden musste, um als Geburtsgebre- chen</w:t>
      </w:r>
      <w:r>
        <w:rPr>
          <w:b w:val="0"/>
          <w:spacing w:val="-7"/>
        </w:rPr>
        <w:t> </w:t>
      </w:r>
      <w:r>
        <w:rPr>
          <w:b w:val="0"/>
        </w:rPr>
        <w:t>anerkannt</w:t>
      </w:r>
      <w:r>
        <w:rPr>
          <w:b w:val="0"/>
          <w:spacing w:val="-7"/>
        </w:rPr>
        <w:t> </w:t>
      </w:r>
      <w:r>
        <w:rPr>
          <w:b w:val="0"/>
        </w:rPr>
        <w:t>zu</w:t>
      </w:r>
      <w:r>
        <w:rPr>
          <w:b w:val="0"/>
          <w:spacing w:val="-7"/>
        </w:rPr>
        <w:t> </w:t>
      </w:r>
      <w:r>
        <w:rPr>
          <w:b w:val="0"/>
        </w:rPr>
        <w:t>werden.</w:t>
      </w:r>
      <w:r>
        <w:rPr>
          <w:b w:val="0"/>
          <w:spacing w:val="-7"/>
        </w:rPr>
        <w:t> </w:t>
      </w:r>
      <w:r>
        <w:rPr>
          <w:b w:val="0"/>
        </w:rPr>
        <w:t>Die</w:t>
      </w:r>
      <w:r>
        <w:rPr>
          <w:b w:val="0"/>
          <w:spacing w:val="-7"/>
        </w:rPr>
        <w:t> </w:t>
      </w:r>
      <w:r>
        <w:rPr>
          <w:b w:val="0"/>
        </w:rPr>
        <w:t>Alters- grenze wurde neu gestrichen, da nicht bei allen Patient*innen einer ASS die Krankheit so früh erkannt wurde. Bei </w:t>
      </w:r>
      <w:r>
        <w:rPr>
          <w:b w:val="0"/>
          <w:spacing w:val="-2"/>
        </w:rPr>
        <w:t>allen</w:t>
      </w:r>
      <w:r>
        <w:rPr>
          <w:b w:val="0"/>
          <w:spacing w:val="-11"/>
        </w:rPr>
        <w:t> </w:t>
      </w:r>
      <w:r>
        <w:rPr>
          <w:b w:val="0"/>
          <w:spacing w:val="-2"/>
        </w:rPr>
        <w:t>Kindern,</w:t>
      </w:r>
      <w:r>
        <w:rPr>
          <w:b w:val="0"/>
          <w:spacing w:val="-10"/>
        </w:rPr>
        <w:t> </w:t>
      </w:r>
      <w:r>
        <w:rPr>
          <w:b w:val="0"/>
          <w:spacing w:val="-2"/>
        </w:rPr>
        <w:t>bei</w:t>
      </w:r>
      <w:r>
        <w:rPr>
          <w:b w:val="0"/>
          <w:spacing w:val="-10"/>
        </w:rPr>
        <w:t> </w:t>
      </w:r>
      <w:r>
        <w:rPr>
          <w:b w:val="0"/>
          <w:spacing w:val="-2"/>
        </w:rPr>
        <w:t>welchen</w:t>
      </w:r>
      <w:r>
        <w:rPr>
          <w:b w:val="0"/>
          <w:spacing w:val="-10"/>
        </w:rPr>
        <w:t> </w:t>
      </w:r>
      <w:r>
        <w:rPr>
          <w:b w:val="0"/>
          <w:spacing w:val="-2"/>
        </w:rPr>
        <w:t>die</w:t>
      </w:r>
      <w:r>
        <w:rPr>
          <w:b w:val="0"/>
          <w:spacing w:val="-10"/>
        </w:rPr>
        <w:t> </w:t>
      </w:r>
      <w:r>
        <w:rPr>
          <w:b w:val="0"/>
          <w:spacing w:val="-2"/>
        </w:rPr>
        <w:t>Diagnose </w:t>
      </w:r>
      <w:r>
        <w:rPr>
          <w:b w:val="0"/>
        </w:rPr>
        <w:t>einer</w:t>
      </w:r>
      <w:r>
        <w:rPr>
          <w:b w:val="0"/>
          <w:spacing w:val="-9"/>
        </w:rPr>
        <w:t> </w:t>
      </w:r>
      <w:r>
        <w:rPr>
          <w:b w:val="0"/>
        </w:rPr>
        <w:t>ASS</w:t>
      </w:r>
      <w:r>
        <w:rPr>
          <w:b w:val="0"/>
          <w:spacing w:val="-9"/>
        </w:rPr>
        <w:t> </w:t>
      </w:r>
      <w:r>
        <w:rPr>
          <w:b w:val="0"/>
        </w:rPr>
        <w:t>nach</w:t>
      </w:r>
      <w:r>
        <w:rPr>
          <w:b w:val="0"/>
          <w:spacing w:val="-9"/>
        </w:rPr>
        <w:t> </w:t>
      </w:r>
      <w:r>
        <w:rPr>
          <w:b w:val="0"/>
        </w:rPr>
        <w:t>dem</w:t>
      </w:r>
      <w:r>
        <w:rPr>
          <w:b w:val="0"/>
          <w:spacing w:val="-9"/>
        </w:rPr>
        <w:t> </w:t>
      </w:r>
      <w:r>
        <w:rPr>
          <w:b w:val="0"/>
        </w:rPr>
        <w:t>fünften</w:t>
      </w:r>
      <w:r>
        <w:rPr>
          <w:b w:val="0"/>
          <w:spacing w:val="-9"/>
        </w:rPr>
        <w:t> </w:t>
      </w:r>
      <w:r>
        <w:rPr>
          <w:b w:val="0"/>
        </w:rPr>
        <w:t>Altersjahr gestellt wurde, empfiehlt es sich auf jeden Fall, möglichst bald ein neues Gesuch</w:t>
      </w:r>
      <w:r>
        <w:rPr>
          <w:b w:val="0"/>
          <w:spacing w:val="-8"/>
        </w:rPr>
        <w:t> </w:t>
      </w:r>
      <w:r>
        <w:rPr>
          <w:b w:val="0"/>
        </w:rPr>
        <w:t>für</w:t>
      </w:r>
      <w:r>
        <w:rPr>
          <w:b w:val="0"/>
          <w:spacing w:val="-8"/>
        </w:rPr>
        <w:t> </w:t>
      </w:r>
      <w:r>
        <w:rPr>
          <w:b w:val="0"/>
        </w:rPr>
        <w:t>medizinische</w:t>
      </w:r>
      <w:r>
        <w:rPr>
          <w:b w:val="0"/>
          <w:spacing w:val="-8"/>
        </w:rPr>
        <w:t> </w:t>
      </w:r>
      <w:r>
        <w:rPr>
          <w:b w:val="0"/>
        </w:rPr>
        <w:t>Massnahmen einzureichen. Wichtig: Die Diagnose sollte,</w:t>
      </w:r>
      <w:r>
        <w:rPr>
          <w:b w:val="0"/>
          <w:spacing w:val="-3"/>
        </w:rPr>
        <w:t> </w:t>
      </w:r>
      <w:r>
        <w:rPr>
          <w:b w:val="0"/>
        </w:rPr>
        <w:t>wenn</w:t>
      </w:r>
      <w:r>
        <w:rPr>
          <w:b w:val="0"/>
          <w:spacing w:val="-3"/>
        </w:rPr>
        <w:t> </w:t>
      </w:r>
      <w:r>
        <w:rPr>
          <w:b w:val="0"/>
        </w:rPr>
        <w:t>immer</w:t>
      </w:r>
      <w:r>
        <w:rPr>
          <w:b w:val="0"/>
          <w:spacing w:val="-3"/>
        </w:rPr>
        <w:t> </w:t>
      </w:r>
      <w:r>
        <w:rPr>
          <w:b w:val="0"/>
        </w:rPr>
        <w:t>möglich,</w:t>
      </w:r>
      <w:r>
        <w:rPr>
          <w:b w:val="0"/>
          <w:spacing w:val="-3"/>
        </w:rPr>
        <w:t> </w:t>
      </w:r>
      <w:r>
        <w:rPr>
          <w:b w:val="0"/>
        </w:rPr>
        <w:t>von</w:t>
      </w:r>
      <w:r>
        <w:rPr>
          <w:b w:val="0"/>
          <w:spacing w:val="-3"/>
        </w:rPr>
        <w:t> </w:t>
      </w:r>
      <w:r>
        <w:rPr>
          <w:b w:val="0"/>
        </w:rPr>
        <w:t>einer auf ASS spezialisierten medizinischen Fachperson gestellt werden und auf- zeigen, dass eine Behandlung unbe- dingt notwendig ist.</w:t>
      </w:r>
    </w:p>
    <w:p>
      <w:pPr>
        <w:pStyle w:val="BodyText"/>
        <w:rPr>
          <w:b w:val="0"/>
        </w:rPr>
      </w:pPr>
    </w:p>
    <w:p>
      <w:pPr>
        <w:pStyle w:val="BodyText"/>
        <w:spacing w:before="7"/>
        <w:rPr>
          <w:b w:val="0"/>
        </w:rPr>
      </w:pPr>
    </w:p>
    <w:p>
      <w:pPr>
        <w:spacing w:line="240" w:lineRule="auto" w:before="0"/>
        <w:ind w:left="241" w:right="707" w:firstLine="0"/>
        <w:jc w:val="left"/>
        <w:rPr>
          <w:rFonts w:ascii="GTWalsheimProLight"/>
          <w:b w:val="0"/>
          <w:sz w:val="19"/>
        </w:rPr>
      </w:pPr>
      <w:r>
        <w:rPr>
          <w:rFonts w:ascii="GTWalsheimProBold"/>
          <w:b/>
          <w:sz w:val="19"/>
        </w:rPr>
        <w:t>Weitere Informationen finden Sie </w:t>
      </w:r>
      <w:r>
        <w:rPr>
          <w:rFonts w:ascii="GTWalsheimProLight"/>
          <w:b w:val="0"/>
          <w:sz w:val="19"/>
        </w:rPr>
        <w:t>auf </w:t>
      </w:r>
      <w:hyperlink r:id="rId52">
        <w:r>
          <w:rPr>
            <w:rFonts w:ascii="GTWalsheimProLight"/>
            <w:b w:val="0"/>
            <w:sz w:val="19"/>
          </w:rPr>
          <w:t>www.procap.ch </w:t>
        </w:r>
      </w:hyperlink>
      <w:r>
        <w:rPr>
          <w:rFonts w:ascii="GTWalsheimProLight"/>
          <w:b w:val="0"/>
          <w:sz w:val="19"/>
        </w:rPr>
        <w:t>im Procap- Ratgeber zur IV-Weiterentwicklung.</w:t>
      </w:r>
    </w:p>
    <w:p>
      <w:pPr>
        <w:spacing w:after="0" w:line="240" w:lineRule="auto"/>
        <w:jc w:val="left"/>
        <w:rPr>
          <w:rFonts w:ascii="GTWalsheimProLight"/>
          <w:sz w:val="19"/>
        </w:rPr>
        <w:sectPr>
          <w:type w:val="continuous"/>
          <w:pgSz w:w="11910" w:h="16840"/>
          <w:pgMar w:header="0" w:footer="433" w:top="240" w:bottom="280" w:left="0" w:right="0"/>
          <w:cols w:num="3" w:equalWidth="0">
            <w:col w:w="4009" w:space="40"/>
            <w:col w:w="3570" w:space="39"/>
            <w:col w:w="4252"/>
          </w:cols>
        </w:sect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spacing w:before="2"/>
        <w:rPr>
          <w:rFonts w:ascii="GTWalsheimProLight"/>
          <w:b w:val="0"/>
          <w:sz w:val="28"/>
        </w:rPr>
      </w:pPr>
    </w:p>
    <w:p>
      <w:pPr>
        <w:pStyle w:val="Heading9"/>
        <w:spacing w:before="56"/>
        <w:ind w:left="6094"/>
      </w:pPr>
      <w:r>
        <w:rPr/>
        <w:drawing>
          <wp:anchor distT="0" distB="0" distL="0" distR="0" allowOverlap="1" layoutInCell="1" locked="0" behindDoc="0" simplePos="0" relativeHeight="15748096">
            <wp:simplePos x="0" y="0"/>
            <wp:positionH relativeFrom="page">
              <wp:posOffset>0</wp:posOffset>
            </wp:positionH>
            <wp:positionV relativeFrom="paragraph">
              <wp:posOffset>-716599</wp:posOffset>
            </wp:positionV>
            <wp:extent cx="3689997" cy="4758004"/>
            <wp:effectExtent l="0" t="0" r="0" b="0"/>
            <wp:wrapNone/>
            <wp:docPr id="21" name="image23.jpeg"/>
            <wp:cNvGraphicFramePr>
              <a:graphicFrameLocks noChangeAspect="1"/>
            </wp:cNvGraphicFramePr>
            <a:graphic>
              <a:graphicData uri="http://schemas.openxmlformats.org/drawingml/2006/picture">
                <pic:pic>
                  <pic:nvPicPr>
                    <pic:cNvPr id="22" name="image23.jpeg"/>
                    <pic:cNvPicPr/>
                  </pic:nvPicPr>
                  <pic:blipFill>
                    <a:blip r:embed="rId53" cstate="print"/>
                    <a:stretch>
                      <a:fillRect/>
                    </a:stretch>
                  </pic:blipFill>
                  <pic:spPr>
                    <a:xfrm>
                      <a:off x="0" y="0"/>
                      <a:ext cx="3689997" cy="4758004"/>
                    </a:xfrm>
                    <a:prstGeom prst="rect">
                      <a:avLst/>
                    </a:prstGeom>
                  </pic:spPr>
                </pic:pic>
              </a:graphicData>
            </a:graphic>
          </wp:anchor>
        </w:drawing>
      </w:r>
      <w:r>
        <w:rPr/>
        <w:t>Procap:</w:t>
      </w:r>
      <w:r>
        <w:rPr>
          <w:spacing w:val="-2"/>
        </w:rPr>
        <w:t> </w:t>
      </w:r>
      <w:r>
        <w:rPr/>
        <w:t>Was</w:t>
      </w:r>
      <w:r>
        <w:rPr>
          <w:spacing w:val="-1"/>
        </w:rPr>
        <w:t> </w:t>
      </w:r>
      <w:r>
        <w:rPr/>
        <w:t>können</w:t>
      </w:r>
      <w:r>
        <w:rPr>
          <w:spacing w:val="-2"/>
        </w:rPr>
        <w:t> </w:t>
      </w:r>
      <w:r>
        <w:rPr/>
        <w:t>Sie</w:t>
      </w:r>
      <w:r>
        <w:rPr>
          <w:spacing w:val="-1"/>
        </w:rPr>
        <w:t> </w:t>
      </w:r>
      <w:r>
        <w:rPr/>
        <w:t>besonders</w:t>
      </w:r>
      <w:r>
        <w:rPr>
          <w:spacing w:val="-1"/>
        </w:rPr>
        <w:t> </w:t>
      </w:r>
      <w:r>
        <w:rPr>
          <w:spacing w:val="-4"/>
        </w:rPr>
        <w:t>gut?</w:t>
      </w:r>
    </w:p>
    <w:p>
      <w:pPr>
        <w:pStyle w:val="BodyText"/>
        <w:spacing w:line="261" w:lineRule="auto" w:before="19"/>
        <w:ind w:left="6094" w:right="1133"/>
        <w:jc w:val="both"/>
        <w:rPr>
          <w:b w:val="0"/>
        </w:rPr>
      </w:pPr>
      <w:r>
        <w:rPr>
          <w:rFonts w:ascii="GTSectra-Bold" w:hAnsi="GTSectra-Bold"/>
          <w:b/>
        </w:rPr>
        <w:t>Dölf Keller: </w:t>
      </w:r>
      <w:r>
        <w:rPr>
          <w:b w:val="0"/>
        </w:rPr>
        <w:t>Eigentlich fast alles. Man muss auch </w:t>
      </w:r>
      <w:r>
        <w:rPr>
          <w:b w:val="0"/>
        </w:rPr>
        <w:t>fast alles können im Leben, oder etwa nicht?</w:t>
      </w:r>
    </w:p>
    <w:p>
      <w:pPr>
        <w:pStyle w:val="BodyText"/>
        <w:spacing w:before="8"/>
        <w:rPr>
          <w:b w:val="0"/>
        </w:rPr>
      </w:pPr>
    </w:p>
    <w:p>
      <w:pPr>
        <w:pStyle w:val="Heading9"/>
        <w:ind w:left="6094"/>
      </w:pPr>
      <w:r>
        <w:rPr/>
        <w:t>Was</w:t>
      </w:r>
      <w:r>
        <w:rPr>
          <w:spacing w:val="1"/>
        </w:rPr>
        <w:t> </w:t>
      </w:r>
      <w:r>
        <w:rPr/>
        <w:t>ist</w:t>
      </w:r>
      <w:r>
        <w:rPr>
          <w:spacing w:val="2"/>
        </w:rPr>
        <w:t> </w:t>
      </w:r>
      <w:r>
        <w:rPr/>
        <w:t>Ihre</w:t>
      </w:r>
      <w:r>
        <w:rPr>
          <w:spacing w:val="1"/>
        </w:rPr>
        <w:t> </w:t>
      </w:r>
      <w:r>
        <w:rPr/>
        <w:t>grösste</w:t>
      </w:r>
      <w:r>
        <w:rPr>
          <w:spacing w:val="2"/>
        </w:rPr>
        <w:t> </w:t>
      </w:r>
      <w:r>
        <w:rPr>
          <w:spacing w:val="-2"/>
        </w:rPr>
        <w:t>Errungenschaft?</w:t>
      </w:r>
    </w:p>
    <w:p>
      <w:pPr>
        <w:pStyle w:val="BodyText"/>
        <w:spacing w:line="261" w:lineRule="auto" w:before="20"/>
        <w:ind w:left="6094" w:right="1129"/>
        <w:jc w:val="both"/>
        <w:rPr>
          <w:b w:val="0"/>
        </w:rPr>
      </w:pPr>
      <w:r>
        <w:rPr>
          <w:b w:val="0"/>
        </w:rPr>
        <w:t>Dass ich Laufen gelernt habe, noch als Kind. Man hat meine Behinderung, die ich seit Geburt habe, erst bemerkt, als ich fünf Jahre alt war. Ich konnte damals noch nicht sprechen und nicht laufen. Mein Arzt gab mir eine Ohrfeige und sagte zu mir «Jetzt lauf änd- lech». Erst später durfte ich in die Ergo- und Physio- therapie. Heute kann ich dank den Therapien und viel Training sprechen und laufen.</w:t>
      </w:r>
    </w:p>
    <w:p>
      <w:pPr>
        <w:pStyle w:val="BodyText"/>
        <w:spacing w:before="6"/>
        <w:rPr>
          <w:b w:val="0"/>
        </w:rPr>
      </w:pPr>
    </w:p>
    <w:p>
      <w:pPr>
        <w:pStyle w:val="Heading9"/>
        <w:ind w:left="6094"/>
      </w:pPr>
      <w:r>
        <w:rPr/>
        <w:t>Woran</w:t>
      </w:r>
      <w:r>
        <w:rPr>
          <w:spacing w:val="-4"/>
        </w:rPr>
        <w:t> </w:t>
      </w:r>
      <w:r>
        <w:rPr/>
        <w:t>erinnern</w:t>
      </w:r>
      <w:r>
        <w:rPr>
          <w:spacing w:val="-3"/>
        </w:rPr>
        <w:t> </w:t>
      </w:r>
      <w:r>
        <w:rPr/>
        <w:t>Sie</w:t>
      </w:r>
      <w:r>
        <w:rPr>
          <w:spacing w:val="-4"/>
        </w:rPr>
        <w:t> </w:t>
      </w:r>
      <w:r>
        <w:rPr/>
        <w:t>sich</w:t>
      </w:r>
      <w:r>
        <w:rPr>
          <w:spacing w:val="-3"/>
        </w:rPr>
        <w:t> </w:t>
      </w:r>
      <w:r>
        <w:rPr>
          <w:spacing w:val="-4"/>
        </w:rPr>
        <w:t>gern?</w:t>
      </w:r>
    </w:p>
    <w:p>
      <w:pPr>
        <w:pStyle w:val="BodyText"/>
        <w:spacing w:line="261" w:lineRule="auto" w:before="20"/>
        <w:ind w:left="6094" w:right="1131"/>
        <w:jc w:val="both"/>
        <w:rPr>
          <w:b w:val="0"/>
        </w:rPr>
      </w:pPr>
      <w:r>
        <w:rPr>
          <w:b w:val="0"/>
        </w:rPr>
        <w:t>An meinem Sprachaufenthalt vor vielen Jahren. Ich absolvierte</w:t>
      </w:r>
      <w:r>
        <w:rPr>
          <w:b w:val="0"/>
          <w:spacing w:val="-8"/>
        </w:rPr>
        <w:t> </w:t>
      </w:r>
      <w:r>
        <w:rPr>
          <w:b w:val="0"/>
        </w:rPr>
        <w:t>einen</w:t>
      </w:r>
      <w:r>
        <w:rPr>
          <w:b w:val="0"/>
          <w:spacing w:val="-8"/>
        </w:rPr>
        <w:t> </w:t>
      </w:r>
      <w:r>
        <w:rPr>
          <w:b w:val="0"/>
        </w:rPr>
        <w:t>Englischkurs</w:t>
      </w:r>
      <w:r>
        <w:rPr>
          <w:b w:val="0"/>
          <w:spacing w:val="-8"/>
        </w:rPr>
        <w:t> </w:t>
      </w:r>
      <w:r>
        <w:rPr>
          <w:b w:val="0"/>
        </w:rPr>
        <w:t>und</w:t>
      </w:r>
      <w:r>
        <w:rPr>
          <w:b w:val="0"/>
          <w:spacing w:val="-8"/>
        </w:rPr>
        <w:t> </w:t>
      </w:r>
      <w:r>
        <w:rPr>
          <w:b w:val="0"/>
        </w:rPr>
        <w:t>ging</w:t>
      </w:r>
      <w:r>
        <w:rPr>
          <w:b w:val="0"/>
          <w:spacing w:val="-8"/>
        </w:rPr>
        <w:t> </w:t>
      </w:r>
      <w:r>
        <w:rPr>
          <w:b w:val="0"/>
        </w:rPr>
        <w:t>anschliessend mit meinem Betreuer für drei Wochen nach Südeng- land.</w:t>
      </w:r>
      <w:r>
        <w:rPr>
          <w:b w:val="0"/>
          <w:spacing w:val="-13"/>
        </w:rPr>
        <w:t> </w:t>
      </w:r>
      <w:r>
        <w:rPr>
          <w:b w:val="0"/>
        </w:rPr>
        <w:t>Und</w:t>
      </w:r>
      <w:r>
        <w:rPr>
          <w:b w:val="0"/>
          <w:spacing w:val="-12"/>
        </w:rPr>
        <w:t> </w:t>
      </w:r>
      <w:r>
        <w:rPr>
          <w:b w:val="0"/>
        </w:rPr>
        <w:t>an</w:t>
      </w:r>
      <w:r>
        <w:rPr>
          <w:b w:val="0"/>
          <w:spacing w:val="-12"/>
        </w:rPr>
        <w:t> </w:t>
      </w:r>
      <w:r>
        <w:rPr>
          <w:b w:val="0"/>
        </w:rPr>
        <w:t>meine</w:t>
      </w:r>
      <w:r>
        <w:rPr>
          <w:b w:val="0"/>
          <w:spacing w:val="-12"/>
        </w:rPr>
        <w:t> </w:t>
      </w:r>
      <w:r>
        <w:rPr>
          <w:b w:val="0"/>
        </w:rPr>
        <w:t>verstorbenen</w:t>
      </w:r>
      <w:r>
        <w:rPr>
          <w:b w:val="0"/>
          <w:spacing w:val="-12"/>
        </w:rPr>
        <w:t> </w:t>
      </w:r>
      <w:r>
        <w:rPr>
          <w:b w:val="0"/>
        </w:rPr>
        <w:t>Eltern.</w:t>
      </w:r>
      <w:r>
        <w:rPr>
          <w:b w:val="0"/>
          <w:spacing w:val="-12"/>
        </w:rPr>
        <w:t> </w:t>
      </w:r>
      <w:r>
        <w:rPr>
          <w:b w:val="0"/>
        </w:rPr>
        <w:t>Mein</w:t>
      </w:r>
      <w:r>
        <w:rPr>
          <w:b w:val="0"/>
          <w:spacing w:val="-12"/>
        </w:rPr>
        <w:t> </w:t>
      </w:r>
      <w:r>
        <w:rPr>
          <w:b w:val="0"/>
        </w:rPr>
        <w:t>Vater</w:t>
      </w:r>
      <w:r>
        <w:rPr>
          <w:b w:val="0"/>
          <w:spacing w:val="-12"/>
        </w:rPr>
        <w:t> </w:t>
      </w:r>
      <w:r>
        <w:rPr>
          <w:b w:val="0"/>
        </w:rPr>
        <w:t>ist vor zehn Jahren und meine Mutter vor drei Jahren gestorben.</w:t>
      </w:r>
      <w:r>
        <w:rPr>
          <w:b w:val="0"/>
          <w:spacing w:val="-6"/>
        </w:rPr>
        <w:t> </w:t>
      </w:r>
      <w:r>
        <w:rPr>
          <w:b w:val="0"/>
        </w:rPr>
        <w:t>Ich</w:t>
      </w:r>
      <w:r>
        <w:rPr>
          <w:b w:val="0"/>
          <w:spacing w:val="-6"/>
        </w:rPr>
        <w:t> </w:t>
      </w:r>
      <w:r>
        <w:rPr>
          <w:b w:val="0"/>
        </w:rPr>
        <w:t>vermisse</w:t>
      </w:r>
      <w:r>
        <w:rPr>
          <w:b w:val="0"/>
          <w:spacing w:val="-6"/>
        </w:rPr>
        <w:t> </w:t>
      </w:r>
      <w:r>
        <w:rPr>
          <w:b w:val="0"/>
        </w:rPr>
        <w:t>sie</w:t>
      </w:r>
      <w:r>
        <w:rPr>
          <w:b w:val="0"/>
          <w:spacing w:val="-6"/>
        </w:rPr>
        <w:t> </w:t>
      </w:r>
      <w:r>
        <w:rPr>
          <w:b w:val="0"/>
        </w:rPr>
        <w:t>immer</w:t>
      </w:r>
      <w:r>
        <w:rPr>
          <w:b w:val="0"/>
          <w:spacing w:val="-6"/>
        </w:rPr>
        <w:t> </w:t>
      </w:r>
      <w:r>
        <w:rPr>
          <w:b w:val="0"/>
        </w:rPr>
        <w:t>noch.</w:t>
      </w:r>
      <w:r>
        <w:rPr>
          <w:b w:val="0"/>
          <w:spacing w:val="-6"/>
        </w:rPr>
        <w:t> </w:t>
      </w:r>
      <w:r>
        <w:rPr>
          <w:b w:val="0"/>
        </w:rPr>
        <w:t>Aber</w:t>
      </w:r>
      <w:r>
        <w:rPr>
          <w:b w:val="0"/>
          <w:spacing w:val="-6"/>
        </w:rPr>
        <w:t> </w:t>
      </w:r>
      <w:r>
        <w:rPr>
          <w:b w:val="0"/>
        </w:rPr>
        <w:t>wenn</w:t>
      </w:r>
      <w:r>
        <w:rPr>
          <w:b w:val="0"/>
          <w:spacing w:val="-6"/>
        </w:rPr>
        <w:t> </w:t>
      </w:r>
      <w:r>
        <w:rPr>
          <w:b w:val="0"/>
        </w:rPr>
        <w:t>es </w:t>
      </w:r>
      <w:r>
        <w:rPr>
          <w:b w:val="0"/>
          <w:spacing w:val="-2"/>
        </w:rPr>
        <w:t>auch</w:t>
      </w:r>
      <w:r>
        <w:rPr>
          <w:b w:val="0"/>
          <w:spacing w:val="-11"/>
        </w:rPr>
        <w:t> </w:t>
      </w:r>
      <w:r>
        <w:rPr>
          <w:b w:val="0"/>
          <w:spacing w:val="-2"/>
        </w:rPr>
        <w:t>manchmal</w:t>
      </w:r>
      <w:r>
        <w:rPr>
          <w:b w:val="0"/>
          <w:spacing w:val="-10"/>
        </w:rPr>
        <w:t> </w:t>
      </w:r>
      <w:r>
        <w:rPr>
          <w:b w:val="0"/>
          <w:spacing w:val="-2"/>
        </w:rPr>
        <w:t>schmerzt,</w:t>
      </w:r>
      <w:r>
        <w:rPr>
          <w:b w:val="0"/>
          <w:spacing w:val="-10"/>
        </w:rPr>
        <w:t> </w:t>
      </w:r>
      <w:r>
        <w:rPr>
          <w:b w:val="0"/>
          <w:spacing w:val="-2"/>
        </w:rPr>
        <w:t>sind</w:t>
      </w:r>
      <w:r>
        <w:rPr>
          <w:b w:val="0"/>
          <w:spacing w:val="-10"/>
        </w:rPr>
        <w:t> </w:t>
      </w:r>
      <w:r>
        <w:rPr>
          <w:b w:val="0"/>
          <w:spacing w:val="-2"/>
        </w:rPr>
        <w:t>es</w:t>
      </w:r>
      <w:r>
        <w:rPr>
          <w:b w:val="0"/>
          <w:spacing w:val="-10"/>
        </w:rPr>
        <w:t> </w:t>
      </w:r>
      <w:r>
        <w:rPr>
          <w:b w:val="0"/>
          <w:spacing w:val="-2"/>
        </w:rPr>
        <w:t>schöne</w:t>
      </w:r>
      <w:r>
        <w:rPr>
          <w:b w:val="0"/>
          <w:spacing w:val="-10"/>
        </w:rPr>
        <w:t> </w:t>
      </w:r>
      <w:r>
        <w:rPr>
          <w:b w:val="0"/>
          <w:spacing w:val="-2"/>
        </w:rPr>
        <w:t>Erinnerungen.</w:t>
      </w:r>
    </w:p>
    <w:p>
      <w:pPr>
        <w:pStyle w:val="BodyText"/>
        <w:rPr>
          <w:b w:val="0"/>
          <w:sz w:val="16"/>
        </w:rPr>
      </w:pPr>
    </w:p>
    <w:p>
      <w:pPr>
        <w:spacing w:after="0"/>
        <w:rPr>
          <w:sz w:val="16"/>
        </w:rPr>
        <w:sectPr>
          <w:pgSz w:w="11910" w:h="16840"/>
          <w:pgMar w:header="0" w:footer="433" w:top="0" w:bottom="620" w:left="0" w:right="0"/>
        </w:sectPr>
      </w:pPr>
    </w:p>
    <w:p>
      <w:pPr>
        <w:pStyle w:val="Heading4"/>
        <w:spacing w:line="218" w:lineRule="auto" w:before="422"/>
        <w:rPr>
          <w:b/>
        </w:rPr>
      </w:pPr>
      <w:bookmarkStart w:name="_TOC_250003" w:id="26"/>
      <w:bookmarkStart w:name="WIR SIND PROCAP" w:id="27"/>
      <w:r>
        <w:rPr>
          <w:b w:val="0"/>
          <w:i w:val="0"/>
        </w:rPr>
      </w:r>
      <w:r>
        <w:rPr>
          <w:b/>
          <w:i/>
        </w:rPr>
        <w:t>WIR </w:t>
      </w:r>
      <w:r>
        <w:rPr>
          <w:b/>
          <w:i/>
        </w:rPr>
        <w:t>SIND</w:t>
      </w:r>
      <w:r>
        <w:rPr>
          <w:b/>
        </w:rPr>
        <w:t> </w:t>
      </w:r>
      <w:bookmarkEnd w:id="26"/>
      <w:r>
        <w:rPr>
          <w:b/>
          <w:spacing w:val="-2"/>
        </w:rPr>
        <w:t>PROCAP</w:t>
      </w:r>
    </w:p>
    <w:p>
      <w:pPr>
        <w:pStyle w:val="BodyText"/>
        <w:spacing w:before="7"/>
        <w:rPr>
          <w:rFonts w:ascii="GTWalsheimProBlack-Oblique"/>
          <w:b/>
          <w:i/>
          <w:sz w:val="3"/>
        </w:rPr>
      </w:pPr>
      <w:r>
        <w:rPr/>
        <w:pict>
          <v:shape style="position:absolute;margin-left:58.7929pt;margin-top:3.57086pt;width:37.5pt;height:.1pt;mso-position-horizontal-relative:page;mso-position-vertical-relative:paragraph;z-index:-15709696;mso-wrap-distance-left:0;mso-wrap-distance-right:0" id="docshape79" coordorigin="1176,71" coordsize="750,0" path="m1176,71l1925,71e" filled="false" stroked="true" strokeweight="3pt" strokecolor="#f39200">
            <v:path arrowok="t"/>
            <v:stroke dashstyle="solid"/>
            <w10:wrap type="topAndBottom"/>
          </v:shape>
        </w:pict>
      </w:r>
    </w:p>
    <w:p>
      <w:pPr>
        <w:pStyle w:val="Heading1"/>
      </w:pPr>
      <w:bookmarkStart w:name="«Mein Lieblingsinterview war mit einer S" w:id="28"/>
      <w:bookmarkEnd w:id="28"/>
      <w:r>
        <w:rPr>
          <w:b w:val="0"/>
        </w:rPr>
      </w:r>
      <w:r>
        <w:rPr/>
        <w:t>«Mein</w:t>
      </w:r>
      <w:r>
        <w:rPr>
          <w:spacing w:val="11"/>
        </w:rPr>
        <w:t> </w:t>
      </w:r>
      <w:r>
        <w:rPr>
          <w:spacing w:val="-2"/>
        </w:rPr>
        <w:t>Lieb-</w:t>
      </w:r>
    </w:p>
    <w:p>
      <w:pPr>
        <w:spacing w:line="244" w:lineRule="auto" w:before="14"/>
        <w:ind w:left="1133" w:right="305" w:firstLine="0"/>
        <w:jc w:val="left"/>
        <w:rPr>
          <w:rFonts w:ascii="GTSectra-Bold" w:hAnsi="GTSectra-Bold"/>
          <w:b/>
          <w:sz w:val="64"/>
        </w:rPr>
      </w:pPr>
      <w:r>
        <w:rPr>
          <w:rFonts w:ascii="GTSectra-Bold" w:hAnsi="GTSectra-Bold"/>
          <w:b/>
          <w:spacing w:val="-2"/>
          <w:sz w:val="64"/>
        </w:rPr>
        <w:t>lingsinterview </w:t>
      </w:r>
      <w:r>
        <w:rPr>
          <w:rFonts w:ascii="GTSectra-Bold" w:hAnsi="GTSectra-Bold"/>
          <w:b/>
          <w:sz w:val="64"/>
        </w:rPr>
        <w:t>war mit einer </w:t>
      </w:r>
      <w:r>
        <w:rPr>
          <w:rFonts w:ascii="GTSectra-Bold" w:hAnsi="GTSectra-Bold"/>
          <w:b/>
          <w:spacing w:val="-2"/>
          <w:sz w:val="64"/>
        </w:rPr>
        <w:t>Slam-Poetin»</w:t>
      </w:r>
    </w:p>
    <w:p>
      <w:pPr>
        <w:spacing w:before="265"/>
        <w:ind w:left="1133" w:right="0" w:firstLine="0"/>
        <w:jc w:val="left"/>
        <w:rPr>
          <w:rFonts w:ascii="GTSectra-Bold" w:hAnsi="GTSectra-Bold"/>
          <w:b/>
          <w:sz w:val="20"/>
        </w:rPr>
      </w:pPr>
      <w:bookmarkStart w:name="_TOC_250002" w:id="29"/>
      <w:r>
        <w:rPr>
          <w:rFonts w:ascii="GTSectra-Bold" w:hAnsi="GTSectra-Bold"/>
          <w:b/>
          <w:sz w:val="20"/>
        </w:rPr>
        <w:t>Dölf</w:t>
      </w:r>
      <w:r>
        <w:rPr>
          <w:rFonts w:ascii="GTSectra-Bold" w:hAnsi="GTSectra-Bold"/>
          <w:b/>
          <w:spacing w:val="3"/>
          <w:sz w:val="20"/>
        </w:rPr>
        <w:t> </w:t>
      </w:r>
      <w:bookmarkEnd w:id="29"/>
      <w:r>
        <w:rPr>
          <w:rFonts w:ascii="GTSectra-Bold" w:hAnsi="GTSectra-Bold"/>
          <w:b/>
          <w:spacing w:val="-2"/>
          <w:sz w:val="20"/>
        </w:rPr>
        <w:t>Keller</w:t>
      </w:r>
    </w:p>
    <w:p>
      <w:pPr>
        <w:pStyle w:val="BodyText"/>
        <w:spacing w:line="261" w:lineRule="auto" w:before="25"/>
        <w:ind w:left="1133"/>
        <w:rPr>
          <w:b w:val="0"/>
        </w:rPr>
      </w:pPr>
      <w:r>
        <w:rPr>
          <w:b w:val="0"/>
        </w:rPr>
        <w:t>(1964*)</w:t>
      </w:r>
      <w:r>
        <w:rPr>
          <w:b w:val="0"/>
          <w:spacing w:val="-1"/>
        </w:rPr>
        <w:t> </w:t>
      </w:r>
      <w:r>
        <w:rPr>
          <w:b w:val="0"/>
        </w:rPr>
        <w:t>ist</w:t>
      </w:r>
      <w:r>
        <w:rPr>
          <w:b w:val="0"/>
          <w:spacing w:val="-1"/>
        </w:rPr>
        <w:t> </w:t>
      </w:r>
      <w:r>
        <w:rPr>
          <w:b w:val="0"/>
        </w:rPr>
        <w:t>Mitglied</w:t>
      </w:r>
      <w:r>
        <w:rPr>
          <w:b w:val="0"/>
          <w:spacing w:val="-1"/>
        </w:rPr>
        <w:t> </w:t>
      </w:r>
      <w:r>
        <w:rPr>
          <w:b w:val="0"/>
        </w:rPr>
        <w:t>der</w:t>
      </w:r>
      <w:r>
        <w:rPr>
          <w:b w:val="0"/>
          <w:spacing w:val="-1"/>
        </w:rPr>
        <w:t> </w:t>
      </w:r>
      <w:r>
        <w:rPr>
          <w:b w:val="0"/>
        </w:rPr>
        <w:t>Sektion</w:t>
      </w:r>
      <w:r>
        <w:rPr>
          <w:b w:val="0"/>
          <w:spacing w:val="-1"/>
        </w:rPr>
        <w:t> </w:t>
      </w:r>
      <w:r>
        <w:rPr>
          <w:b w:val="0"/>
        </w:rPr>
        <w:t>Procap</w:t>
      </w:r>
      <w:r>
        <w:rPr>
          <w:b w:val="0"/>
          <w:spacing w:val="-1"/>
        </w:rPr>
        <w:t> </w:t>
      </w:r>
      <w:r>
        <w:rPr>
          <w:b w:val="0"/>
        </w:rPr>
        <w:t>Baden.</w:t>
      </w:r>
      <w:r>
        <w:rPr>
          <w:b w:val="0"/>
          <w:spacing w:val="-1"/>
        </w:rPr>
        <w:t> </w:t>
      </w:r>
      <w:r>
        <w:rPr>
          <w:b w:val="0"/>
        </w:rPr>
        <w:t>Er</w:t>
      </w:r>
      <w:r>
        <w:rPr>
          <w:b w:val="0"/>
          <w:spacing w:val="-1"/>
        </w:rPr>
        <w:t> </w:t>
      </w:r>
      <w:r>
        <w:rPr>
          <w:b w:val="0"/>
        </w:rPr>
        <w:t>lebt in</w:t>
      </w:r>
      <w:r>
        <w:rPr>
          <w:b w:val="0"/>
          <w:spacing w:val="-3"/>
        </w:rPr>
        <w:t> </w:t>
      </w:r>
      <w:r>
        <w:rPr>
          <w:b w:val="0"/>
        </w:rPr>
        <w:t>Wettingen</w:t>
      </w:r>
      <w:r>
        <w:rPr>
          <w:b w:val="0"/>
          <w:spacing w:val="-3"/>
        </w:rPr>
        <w:t> </w:t>
      </w:r>
      <w:r>
        <w:rPr>
          <w:b w:val="0"/>
        </w:rPr>
        <w:t>und</w:t>
      </w:r>
      <w:r>
        <w:rPr>
          <w:b w:val="0"/>
          <w:spacing w:val="-3"/>
        </w:rPr>
        <w:t> </w:t>
      </w:r>
      <w:r>
        <w:rPr>
          <w:b w:val="0"/>
        </w:rPr>
        <w:t>hat</w:t>
      </w:r>
      <w:r>
        <w:rPr>
          <w:b w:val="0"/>
          <w:spacing w:val="-3"/>
        </w:rPr>
        <w:t> </w:t>
      </w:r>
      <w:r>
        <w:rPr>
          <w:b w:val="0"/>
        </w:rPr>
        <w:t>seit</w:t>
      </w:r>
      <w:r>
        <w:rPr>
          <w:b w:val="0"/>
          <w:spacing w:val="-3"/>
        </w:rPr>
        <w:t> </w:t>
      </w:r>
      <w:r>
        <w:rPr>
          <w:b w:val="0"/>
        </w:rPr>
        <w:t>Geburt</w:t>
      </w:r>
      <w:r>
        <w:rPr>
          <w:b w:val="0"/>
          <w:spacing w:val="-3"/>
        </w:rPr>
        <w:t> </w:t>
      </w:r>
      <w:r>
        <w:rPr>
          <w:b w:val="0"/>
        </w:rPr>
        <w:t>eine</w:t>
      </w:r>
      <w:r>
        <w:rPr>
          <w:b w:val="0"/>
          <w:spacing w:val="-3"/>
        </w:rPr>
        <w:t> </w:t>
      </w:r>
      <w:r>
        <w:rPr>
          <w:b w:val="0"/>
        </w:rPr>
        <w:t>Cerebralparese (CP). Dölf Keller liest viel und hört gerne Musik. Er organisierte das lokale Rockfestival Rock4Handicap und moderiert einmal im Monat eine Talk-Sendung auf Radio Kanal K.</w:t>
      </w:r>
    </w:p>
    <w:p>
      <w:pPr>
        <w:pStyle w:val="BodyText"/>
        <w:rPr>
          <w:b w:val="0"/>
        </w:rPr>
      </w:pPr>
    </w:p>
    <w:p>
      <w:pPr>
        <w:pStyle w:val="BodyText"/>
        <w:spacing w:before="10"/>
        <w:rPr>
          <w:b w:val="0"/>
          <w:sz w:val="26"/>
        </w:rPr>
      </w:pPr>
    </w:p>
    <w:p>
      <w:pPr>
        <w:spacing w:before="1"/>
        <w:ind w:left="1133" w:right="0" w:firstLine="0"/>
        <w:jc w:val="left"/>
        <w:rPr>
          <w:rFonts w:ascii="GTWalsheimProRegular"/>
          <w:sz w:val="15"/>
        </w:rPr>
      </w:pPr>
      <w:r>
        <w:rPr>
          <w:rFonts w:ascii="GTWalsheimProBold"/>
          <w:b/>
          <w:spacing w:val="12"/>
          <w:sz w:val="15"/>
        </w:rPr>
        <w:t>Interview</w:t>
      </w:r>
      <w:r>
        <w:rPr>
          <w:rFonts w:ascii="GTWalsheimProBold"/>
          <w:b/>
          <w:spacing w:val="31"/>
          <w:sz w:val="15"/>
        </w:rPr>
        <w:t> </w:t>
      </w:r>
      <w:r>
        <w:rPr>
          <w:rFonts w:ascii="GTWalsheimProRegular"/>
          <w:spacing w:val="12"/>
          <w:sz w:val="15"/>
        </w:rPr>
        <w:t>Patrick</w:t>
      </w:r>
      <w:r>
        <w:rPr>
          <w:rFonts w:ascii="GTWalsheimProRegular"/>
          <w:spacing w:val="32"/>
          <w:sz w:val="15"/>
        </w:rPr>
        <w:t> </w:t>
      </w:r>
      <w:r>
        <w:rPr>
          <w:rFonts w:ascii="GTWalsheimProRegular"/>
          <w:spacing w:val="12"/>
          <w:sz w:val="15"/>
        </w:rPr>
        <w:t>Dubach</w:t>
      </w:r>
      <w:r>
        <w:rPr>
          <w:rFonts w:ascii="GTWalsheimProRegular"/>
          <w:spacing w:val="67"/>
          <w:w w:val="150"/>
          <w:sz w:val="15"/>
        </w:rPr>
        <w:t> </w:t>
      </w:r>
      <w:r>
        <w:rPr>
          <w:rFonts w:ascii="GTWalsheimProBold"/>
          <w:b/>
          <w:spacing w:val="11"/>
          <w:sz w:val="15"/>
        </w:rPr>
        <w:t>Fotos</w:t>
      </w:r>
      <w:r>
        <w:rPr>
          <w:rFonts w:ascii="GTWalsheimProBold"/>
          <w:b/>
          <w:spacing w:val="34"/>
          <w:sz w:val="15"/>
        </w:rPr>
        <w:t> </w:t>
      </w:r>
      <w:r>
        <w:rPr>
          <w:rFonts w:ascii="GTWalsheimProRegular"/>
          <w:spacing w:val="12"/>
          <w:sz w:val="15"/>
        </w:rPr>
        <w:t>Markus</w:t>
      </w:r>
      <w:r>
        <w:rPr>
          <w:rFonts w:ascii="GTWalsheimProRegular"/>
          <w:spacing w:val="32"/>
          <w:sz w:val="15"/>
        </w:rPr>
        <w:t> </w:t>
      </w:r>
      <w:r>
        <w:rPr>
          <w:rFonts w:ascii="GTWalsheimProRegular"/>
          <w:spacing w:val="11"/>
          <w:sz w:val="15"/>
        </w:rPr>
        <w:t>Schneeberger </w:t>
      </w:r>
    </w:p>
    <w:p>
      <w:pPr>
        <w:pStyle w:val="Heading9"/>
        <w:spacing w:before="56"/>
        <w:ind w:left="313"/>
      </w:pPr>
      <w:r>
        <w:rPr>
          <w:b w:val="0"/>
        </w:rPr>
        <w:br w:type="column"/>
      </w:r>
      <w:r>
        <w:rPr/>
        <w:t>Was</w:t>
      </w:r>
      <w:r>
        <w:rPr>
          <w:spacing w:val="1"/>
        </w:rPr>
        <w:t> </w:t>
      </w:r>
      <w:r>
        <w:rPr/>
        <w:t>ist</w:t>
      </w:r>
      <w:r>
        <w:rPr>
          <w:spacing w:val="1"/>
        </w:rPr>
        <w:t> </w:t>
      </w:r>
      <w:r>
        <w:rPr/>
        <w:t>Ihr</w:t>
      </w:r>
      <w:r>
        <w:rPr>
          <w:spacing w:val="1"/>
        </w:rPr>
        <w:t> </w:t>
      </w:r>
      <w:r>
        <w:rPr/>
        <w:t>grösster</w:t>
      </w:r>
      <w:r>
        <w:rPr>
          <w:spacing w:val="2"/>
        </w:rPr>
        <w:t> </w:t>
      </w:r>
      <w:r>
        <w:rPr>
          <w:spacing w:val="-2"/>
        </w:rPr>
        <w:t>Traum?</w:t>
      </w:r>
    </w:p>
    <w:p>
      <w:pPr>
        <w:pStyle w:val="BodyText"/>
        <w:spacing w:line="261" w:lineRule="auto" w:before="20"/>
        <w:ind w:left="313" w:right="1129"/>
        <w:jc w:val="both"/>
        <w:rPr>
          <w:b w:val="0"/>
        </w:rPr>
      </w:pPr>
      <w:r>
        <w:rPr>
          <w:b w:val="0"/>
        </w:rPr>
        <w:t>Eine Frau kennen zu lernen und mit ihr eine Partner- schaft</w:t>
      </w:r>
      <w:r>
        <w:rPr>
          <w:b w:val="0"/>
          <w:spacing w:val="-6"/>
        </w:rPr>
        <w:t> </w:t>
      </w:r>
      <w:r>
        <w:rPr>
          <w:b w:val="0"/>
        </w:rPr>
        <w:t>einzugehen,</w:t>
      </w:r>
      <w:r>
        <w:rPr>
          <w:b w:val="0"/>
          <w:spacing w:val="-4"/>
        </w:rPr>
        <w:t> </w:t>
      </w:r>
      <w:r>
        <w:rPr>
          <w:b w:val="0"/>
        </w:rPr>
        <w:t>Liebe</w:t>
      </w:r>
      <w:r>
        <w:rPr>
          <w:b w:val="0"/>
          <w:spacing w:val="-4"/>
        </w:rPr>
        <w:t> </w:t>
      </w:r>
      <w:r>
        <w:rPr>
          <w:b w:val="0"/>
        </w:rPr>
        <w:t>und</w:t>
      </w:r>
      <w:r>
        <w:rPr>
          <w:b w:val="0"/>
          <w:spacing w:val="-4"/>
        </w:rPr>
        <w:t> </w:t>
      </w:r>
      <w:r>
        <w:rPr>
          <w:b w:val="0"/>
        </w:rPr>
        <w:t>Sexualität</w:t>
      </w:r>
      <w:r>
        <w:rPr>
          <w:b w:val="0"/>
          <w:spacing w:val="-4"/>
        </w:rPr>
        <w:t> </w:t>
      </w:r>
      <w:r>
        <w:rPr>
          <w:b w:val="0"/>
        </w:rPr>
        <w:t>gemeinsam</w:t>
      </w:r>
      <w:r>
        <w:rPr>
          <w:b w:val="0"/>
          <w:spacing w:val="-4"/>
        </w:rPr>
        <w:t> </w:t>
      </w:r>
      <w:r>
        <w:rPr>
          <w:b w:val="0"/>
        </w:rPr>
        <w:t>zu geniessen. Ich war mit diesem Anliegen schon einmal im «Blick» auf der Frontseite. Daraufhin haben sich zehn</w:t>
      </w:r>
      <w:r>
        <w:rPr>
          <w:b w:val="0"/>
          <w:spacing w:val="-13"/>
        </w:rPr>
        <w:t> </w:t>
      </w:r>
      <w:r>
        <w:rPr>
          <w:b w:val="0"/>
        </w:rPr>
        <w:t>Frauen</w:t>
      </w:r>
      <w:r>
        <w:rPr>
          <w:b w:val="0"/>
          <w:spacing w:val="-12"/>
        </w:rPr>
        <w:t> </w:t>
      </w:r>
      <w:r>
        <w:rPr>
          <w:b w:val="0"/>
        </w:rPr>
        <w:t>gemeldet,</w:t>
      </w:r>
      <w:r>
        <w:rPr>
          <w:b w:val="0"/>
          <w:spacing w:val="-12"/>
        </w:rPr>
        <w:t> </w:t>
      </w:r>
      <w:r>
        <w:rPr>
          <w:b w:val="0"/>
        </w:rPr>
        <w:t>aber</w:t>
      </w:r>
      <w:r>
        <w:rPr>
          <w:b w:val="0"/>
          <w:spacing w:val="-12"/>
        </w:rPr>
        <w:t> </w:t>
      </w:r>
      <w:r>
        <w:rPr>
          <w:b w:val="0"/>
        </w:rPr>
        <w:t>schlussendlich</w:t>
      </w:r>
      <w:r>
        <w:rPr>
          <w:b w:val="0"/>
          <w:spacing w:val="-12"/>
        </w:rPr>
        <w:t> </w:t>
      </w:r>
      <w:r>
        <w:rPr>
          <w:b w:val="0"/>
        </w:rPr>
        <w:t>wollte</w:t>
      </w:r>
      <w:r>
        <w:rPr>
          <w:b w:val="0"/>
          <w:spacing w:val="-12"/>
        </w:rPr>
        <w:t> </w:t>
      </w:r>
      <w:r>
        <w:rPr>
          <w:b w:val="0"/>
        </w:rPr>
        <w:t>dann doch keine. Es ist einfach schwer für Menschen mit Behinderung,</w:t>
      </w:r>
      <w:r>
        <w:rPr>
          <w:b w:val="0"/>
          <w:spacing w:val="1"/>
        </w:rPr>
        <w:t> </w:t>
      </w:r>
      <w:r>
        <w:rPr>
          <w:b w:val="0"/>
        </w:rPr>
        <w:t>jemanden</w:t>
      </w:r>
      <w:r>
        <w:rPr>
          <w:b w:val="0"/>
          <w:spacing w:val="2"/>
        </w:rPr>
        <w:t> </w:t>
      </w:r>
      <w:r>
        <w:rPr>
          <w:b w:val="0"/>
        </w:rPr>
        <w:t>zu</w:t>
      </w:r>
      <w:r>
        <w:rPr>
          <w:b w:val="0"/>
          <w:spacing w:val="2"/>
        </w:rPr>
        <w:t> </w:t>
      </w:r>
      <w:r>
        <w:rPr>
          <w:b w:val="0"/>
        </w:rPr>
        <w:t>finden,</w:t>
      </w:r>
      <w:r>
        <w:rPr>
          <w:b w:val="0"/>
          <w:spacing w:val="1"/>
        </w:rPr>
        <w:t> </w:t>
      </w:r>
      <w:r>
        <w:rPr>
          <w:b w:val="0"/>
        </w:rPr>
        <w:t>der</w:t>
      </w:r>
      <w:r>
        <w:rPr>
          <w:b w:val="0"/>
          <w:spacing w:val="2"/>
        </w:rPr>
        <w:t> </w:t>
      </w:r>
      <w:r>
        <w:rPr>
          <w:b w:val="0"/>
        </w:rPr>
        <w:t>zu</w:t>
      </w:r>
      <w:r>
        <w:rPr>
          <w:b w:val="0"/>
          <w:spacing w:val="2"/>
        </w:rPr>
        <w:t> </w:t>
      </w:r>
      <w:r>
        <w:rPr>
          <w:b w:val="0"/>
        </w:rPr>
        <w:t>einem</w:t>
      </w:r>
      <w:r>
        <w:rPr>
          <w:b w:val="0"/>
          <w:spacing w:val="2"/>
        </w:rPr>
        <w:t> </w:t>
      </w:r>
      <w:r>
        <w:rPr>
          <w:b w:val="0"/>
          <w:spacing w:val="-2"/>
        </w:rPr>
        <w:t>passt.</w:t>
      </w:r>
    </w:p>
    <w:p>
      <w:pPr>
        <w:pStyle w:val="BodyText"/>
        <w:spacing w:before="6"/>
        <w:rPr>
          <w:b w:val="0"/>
        </w:rPr>
      </w:pPr>
    </w:p>
    <w:p>
      <w:pPr>
        <w:spacing w:line="252" w:lineRule="auto" w:before="0"/>
        <w:ind w:left="313" w:right="1118" w:firstLine="0"/>
        <w:jc w:val="left"/>
        <w:rPr>
          <w:b w:val="0"/>
          <w:sz w:val="20"/>
        </w:rPr>
      </w:pPr>
      <w:r>
        <w:rPr>
          <w:rFonts w:ascii="GTSectra-Bold"/>
          <w:b/>
          <w:sz w:val="22"/>
        </w:rPr>
        <w:t>Sie moderieren auf dem Radiosender Kanal K ihre eigene Talk-Sendung. Wie kam es dazu? </w:t>
      </w:r>
      <w:r>
        <w:rPr>
          <w:b w:val="0"/>
          <w:sz w:val="20"/>
        </w:rPr>
        <w:t>Im</w:t>
      </w:r>
      <w:r>
        <w:rPr>
          <w:b w:val="0"/>
          <w:spacing w:val="6"/>
          <w:sz w:val="20"/>
        </w:rPr>
        <w:t> </w:t>
      </w:r>
      <w:r>
        <w:rPr>
          <w:b w:val="0"/>
          <w:sz w:val="20"/>
        </w:rPr>
        <w:t>Jahr</w:t>
      </w:r>
      <w:r>
        <w:rPr>
          <w:b w:val="0"/>
          <w:spacing w:val="9"/>
          <w:sz w:val="20"/>
        </w:rPr>
        <w:t> </w:t>
      </w:r>
      <w:r>
        <w:rPr>
          <w:b w:val="0"/>
          <w:sz w:val="20"/>
        </w:rPr>
        <w:t>2013</w:t>
      </w:r>
      <w:r>
        <w:rPr>
          <w:b w:val="0"/>
          <w:spacing w:val="8"/>
          <w:sz w:val="20"/>
        </w:rPr>
        <w:t> </w:t>
      </w:r>
      <w:r>
        <w:rPr>
          <w:b w:val="0"/>
          <w:sz w:val="20"/>
        </w:rPr>
        <w:t>konnte</w:t>
      </w:r>
      <w:r>
        <w:rPr>
          <w:b w:val="0"/>
          <w:spacing w:val="9"/>
          <w:sz w:val="20"/>
        </w:rPr>
        <w:t> </w:t>
      </w:r>
      <w:r>
        <w:rPr>
          <w:b w:val="0"/>
          <w:sz w:val="20"/>
        </w:rPr>
        <w:t>ich</w:t>
      </w:r>
      <w:r>
        <w:rPr>
          <w:b w:val="0"/>
          <w:spacing w:val="8"/>
          <w:sz w:val="20"/>
        </w:rPr>
        <w:t> </w:t>
      </w:r>
      <w:r>
        <w:rPr>
          <w:b w:val="0"/>
          <w:sz w:val="20"/>
        </w:rPr>
        <w:t>die</w:t>
      </w:r>
      <w:r>
        <w:rPr>
          <w:b w:val="0"/>
          <w:spacing w:val="9"/>
          <w:sz w:val="20"/>
        </w:rPr>
        <w:t> </w:t>
      </w:r>
      <w:r>
        <w:rPr>
          <w:b w:val="0"/>
          <w:sz w:val="20"/>
        </w:rPr>
        <w:t>ersten</w:t>
      </w:r>
      <w:r>
        <w:rPr>
          <w:b w:val="0"/>
          <w:spacing w:val="8"/>
          <w:sz w:val="20"/>
        </w:rPr>
        <w:t> </w:t>
      </w:r>
      <w:r>
        <w:rPr>
          <w:b w:val="0"/>
          <w:sz w:val="20"/>
        </w:rPr>
        <w:t>Gehversuche</w:t>
      </w:r>
      <w:r>
        <w:rPr>
          <w:b w:val="0"/>
          <w:spacing w:val="9"/>
          <w:sz w:val="20"/>
        </w:rPr>
        <w:t> </w:t>
      </w:r>
      <w:r>
        <w:rPr>
          <w:b w:val="0"/>
          <w:spacing w:val="-4"/>
          <w:sz w:val="20"/>
        </w:rPr>
        <w:t>beim</w:t>
      </w:r>
    </w:p>
    <w:p>
      <w:pPr>
        <w:pStyle w:val="BodyText"/>
        <w:spacing w:line="261" w:lineRule="auto" w:before="10"/>
        <w:ind w:left="313" w:right="1129"/>
        <w:jc w:val="both"/>
        <w:rPr>
          <w:b w:val="0"/>
        </w:rPr>
      </w:pPr>
      <w:r>
        <w:rPr>
          <w:b w:val="0"/>
        </w:rPr>
        <w:t>«Happy Radio» von Radio Lora in Zürich machen und bin zwei Jahre später zu Radio Kanal K in </w:t>
      </w:r>
      <w:r>
        <w:rPr>
          <w:b w:val="0"/>
        </w:rPr>
        <w:t>Aarau gewechselt. Ausserdem habe ich einen Grundkurs in Radiojournalismus besucht. Seit 2017 moderiere ich </w:t>
      </w:r>
      <w:r>
        <w:rPr>
          <w:b w:val="0"/>
          <w:spacing w:val="-2"/>
        </w:rPr>
        <w:t>meine</w:t>
      </w:r>
      <w:r>
        <w:rPr>
          <w:b w:val="0"/>
          <w:spacing w:val="-3"/>
        </w:rPr>
        <w:t> </w:t>
      </w:r>
      <w:r>
        <w:rPr>
          <w:b w:val="0"/>
          <w:spacing w:val="-2"/>
        </w:rPr>
        <w:t>eigene</w:t>
      </w:r>
      <w:r>
        <w:rPr>
          <w:b w:val="0"/>
          <w:spacing w:val="-3"/>
        </w:rPr>
        <w:t> </w:t>
      </w:r>
      <w:r>
        <w:rPr>
          <w:b w:val="0"/>
          <w:spacing w:val="-2"/>
        </w:rPr>
        <w:t>Talk-Sendung.</w:t>
      </w:r>
      <w:r>
        <w:rPr>
          <w:b w:val="0"/>
          <w:spacing w:val="-3"/>
        </w:rPr>
        <w:t> </w:t>
      </w:r>
      <w:r>
        <w:rPr>
          <w:b w:val="0"/>
          <w:spacing w:val="-2"/>
        </w:rPr>
        <w:t>Zuerst</w:t>
      </w:r>
      <w:r>
        <w:rPr>
          <w:b w:val="0"/>
          <w:spacing w:val="-3"/>
        </w:rPr>
        <w:t> </w:t>
      </w:r>
      <w:r>
        <w:rPr>
          <w:b w:val="0"/>
          <w:spacing w:val="-2"/>
        </w:rPr>
        <w:t>hiess</w:t>
      </w:r>
      <w:r>
        <w:rPr>
          <w:b w:val="0"/>
          <w:spacing w:val="-3"/>
        </w:rPr>
        <w:t> </w:t>
      </w:r>
      <w:r>
        <w:rPr>
          <w:b w:val="0"/>
          <w:spacing w:val="-2"/>
        </w:rPr>
        <w:t>sie</w:t>
      </w:r>
      <w:r>
        <w:rPr>
          <w:b w:val="0"/>
          <w:spacing w:val="-3"/>
        </w:rPr>
        <w:t> </w:t>
      </w:r>
      <w:r>
        <w:rPr>
          <w:b w:val="0"/>
          <w:spacing w:val="-2"/>
        </w:rPr>
        <w:t>«Der</w:t>
      </w:r>
      <w:r>
        <w:rPr>
          <w:b w:val="0"/>
          <w:spacing w:val="-3"/>
        </w:rPr>
        <w:t> </w:t>
      </w:r>
      <w:r>
        <w:rPr>
          <w:b w:val="0"/>
          <w:spacing w:val="-2"/>
        </w:rPr>
        <w:t>flotte </w:t>
      </w:r>
      <w:r>
        <w:rPr>
          <w:b w:val="0"/>
        </w:rPr>
        <w:t>Dreier». Aber seitdem mein Kollege ausgestiegen ist, heisst die Sendung nun «Der flotte Zweier».</w:t>
      </w:r>
    </w:p>
    <w:p>
      <w:pPr>
        <w:pStyle w:val="BodyText"/>
        <w:spacing w:before="6"/>
        <w:rPr>
          <w:b w:val="0"/>
        </w:rPr>
      </w:pPr>
    </w:p>
    <w:p>
      <w:pPr>
        <w:pStyle w:val="BodyText"/>
        <w:spacing w:line="261" w:lineRule="auto"/>
        <w:ind w:left="313" w:right="1129"/>
        <w:jc w:val="both"/>
        <w:rPr>
          <w:b w:val="0"/>
        </w:rPr>
      </w:pPr>
      <w:r>
        <w:rPr>
          <w:rFonts w:ascii="GTSectra-Bold" w:hAnsi="GTSectra-Bold"/>
          <w:b/>
          <w:spacing w:val="-4"/>
          <w:sz w:val="22"/>
        </w:rPr>
        <w:t>An</w:t>
      </w:r>
      <w:r>
        <w:rPr>
          <w:rFonts w:ascii="GTSectra-Bold" w:hAnsi="GTSectra-Bold"/>
          <w:b/>
          <w:spacing w:val="-10"/>
          <w:sz w:val="22"/>
        </w:rPr>
        <w:t> </w:t>
      </w:r>
      <w:r>
        <w:rPr>
          <w:rFonts w:ascii="GTSectra-Bold" w:hAnsi="GTSectra-Bold"/>
          <w:b/>
          <w:spacing w:val="-4"/>
          <w:sz w:val="22"/>
        </w:rPr>
        <w:t>welches</w:t>
      </w:r>
      <w:r>
        <w:rPr>
          <w:rFonts w:ascii="GTSectra-Bold" w:hAnsi="GTSectra-Bold"/>
          <w:b/>
          <w:spacing w:val="-9"/>
          <w:sz w:val="22"/>
        </w:rPr>
        <w:t> </w:t>
      </w:r>
      <w:r>
        <w:rPr>
          <w:rFonts w:ascii="GTSectra-Bold" w:hAnsi="GTSectra-Bold"/>
          <w:b/>
          <w:spacing w:val="-4"/>
          <w:sz w:val="22"/>
        </w:rPr>
        <w:t>Interview</w:t>
      </w:r>
      <w:r>
        <w:rPr>
          <w:rFonts w:ascii="GTSectra-Bold" w:hAnsi="GTSectra-Bold"/>
          <w:b/>
          <w:spacing w:val="-9"/>
          <w:sz w:val="22"/>
        </w:rPr>
        <w:t> </w:t>
      </w:r>
      <w:r>
        <w:rPr>
          <w:rFonts w:ascii="GTSectra-Bold" w:hAnsi="GTSectra-Bold"/>
          <w:b/>
          <w:spacing w:val="-4"/>
          <w:sz w:val="22"/>
        </w:rPr>
        <w:t>erinnern</w:t>
      </w:r>
      <w:r>
        <w:rPr>
          <w:rFonts w:ascii="GTSectra-Bold" w:hAnsi="GTSectra-Bold"/>
          <w:b/>
          <w:spacing w:val="-9"/>
          <w:sz w:val="22"/>
        </w:rPr>
        <w:t> </w:t>
      </w:r>
      <w:r>
        <w:rPr>
          <w:rFonts w:ascii="GTSectra-Bold" w:hAnsi="GTSectra-Bold"/>
          <w:b/>
          <w:spacing w:val="-4"/>
          <w:sz w:val="22"/>
        </w:rPr>
        <w:t>Sie</w:t>
      </w:r>
      <w:r>
        <w:rPr>
          <w:rFonts w:ascii="GTSectra-Bold" w:hAnsi="GTSectra-Bold"/>
          <w:b/>
          <w:spacing w:val="-9"/>
          <w:sz w:val="22"/>
        </w:rPr>
        <w:t> </w:t>
      </w:r>
      <w:r>
        <w:rPr>
          <w:rFonts w:ascii="GTSectra-Bold" w:hAnsi="GTSectra-Bold"/>
          <w:b/>
          <w:spacing w:val="-4"/>
          <w:sz w:val="22"/>
        </w:rPr>
        <w:t>sich</w:t>
      </w:r>
      <w:r>
        <w:rPr>
          <w:rFonts w:ascii="GTSectra-Bold" w:hAnsi="GTSectra-Bold"/>
          <w:b/>
          <w:spacing w:val="-9"/>
          <w:sz w:val="22"/>
        </w:rPr>
        <w:t> </w:t>
      </w:r>
      <w:r>
        <w:rPr>
          <w:rFonts w:ascii="GTSectra-Bold" w:hAnsi="GTSectra-Bold"/>
          <w:b/>
          <w:spacing w:val="-4"/>
          <w:sz w:val="22"/>
        </w:rPr>
        <w:t>speziell? </w:t>
      </w:r>
      <w:r>
        <w:rPr>
          <w:b w:val="0"/>
        </w:rPr>
        <w:t>Ich habe viele Interviews geführt. So waren zum Beispiel schon Franz Hohler, Röbi Kohler und Kurt Aeschbacher meine Gäste. Das Gespräch mit Emil Steinberger, dem bekannten Kabarettisten, fand ich besonders spannend. Aber mein Lieblingsinterview war mit Slam-Poetin Lara Stoll, das war sehr lustig.</w:t>
      </w:r>
    </w:p>
    <w:p>
      <w:pPr>
        <w:spacing w:after="0" w:line="261" w:lineRule="auto"/>
        <w:jc w:val="both"/>
        <w:sectPr>
          <w:type w:val="continuous"/>
          <w:pgSz w:w="11910" w:h="16840"/>
          <w:pgMar w:header="0" w:footer="433" w:top="240" w:bottom="280" w:left="0" w:right="0"/>
          <w:cols w:num="2" w:equalWidth="0">
            <w:col w:w="5741" w:space="40"/>
            <w:col w:w="6129"/>
          </w:cols>
        </w:sectPr>
      </w:pPr>
    </w:p>
    <w:p>
      <w:pPr>
        <w:pStyle w:val="BodyText"/>
        <w:rPr>
          <w:b w:val="0"/>
        </w:rPr>
      </w:pPr>
    </w:p>
    <w:p>
      <w:pPr>
        <w:pStyle w:val="BodyText"/>
        <w:rPr>
          <w:b w:val="0"/>
        </w:rPr>
      </w:pPr>
    </w:p>
    <w:p>
      <w:pPr>
        <w:pStyle w:val="BodyText"/>
        <w:rPr>
          <w:b w:val="0"/>
        </w:rPr>
      </w:pPr>
    </w:p>
    <w:p>
      <w:pPr>
        <w:pStyle w:val="BodyText"/>
        <w:rPr>
          <w:b w:val="0"/>
        </w:rPr>
      </w:pPr>
    </w:p>
    <w:p>
      <w:pPr>
        <w:pStyle w:val="BodyText"/>
        <w:spacing w:before="7"/>
        <w:rPr>
          <w:b w:val="0"/>
          <w:sz w:val="16"/>
        </w:rPr>
      </w:pPr>
    </w:p>
    <w:p>
      <w:pPr>
        <w:spacing w:before="100"/>
        <w:ind w:left="1133" w:right="9318" w:firstLine="0"/>
        <w:jc w:val="left"/>
        <w:rPr>
          <w:rFonts w:ascii="GTWalsheimProLight" w:hAnsi="GTWalsheimProLight"/>
          <w:b w:val="0"/>
          <w:sz w:val="19"/>
        </w:rPr>
      </w:pPr>
      <w:r>
        <w:rPr/>
        <w:drawing>
          <wp:anchor distT="0" distB="0" distL="0" distR="0" allowOverlap="1" layoutInCell="1" locked="0" behindDoc="0" simplePos="0" relativeHeight="15748608">
            <wp:simplePos x="0" y="0"/>
            <wp:positionH relativeFrom="page">
              <wp:posOffset>1765401</wp:posOffset>
            </wp:positionH>
            <wp:positionV relativeFrom="paragraph">
              <wp:posOffset>-763017</wp:posOffset>
            </wp:positionV>
            <wp:extent cx="5794603" cy="4622850"/>
            <wp:effectExtent l="0" t="0" r="0" b="0"/>
            <wp:wrapNone/>
            <wp:docPr id="23" name="image24.jpeg"/>
            <wp:cNvGraphicFramePr>
              <a:graphicFrameLocks noChangeAspect="1"/>
            </wp:cNvGraphicFramePr>
            <a:graphic>
              <a:graphicData uri="http://schemas.openxmlformats.org/drawingml/2006/picture">
                <pic:pic>
                  <pic:nvPicPr>
                    <pic:cNvPr id="24" name="image24.jpeg"/>
                    <pic:cNvPicPr/>
                  </pic:nvPicPr>
                  <pic:blipFill>
                    <a:blip r:embed="rId54" cstate="print"/>
                    <a:stretch>
                      <a:fillRect/>
                    </a:stretch>
                  </pic:blipFill>
                  <pic:spPr>
                    <a:xfrm>
                      <a:off x="0" y="0"/>
                      <a:ext cx="5794603" cy="4622850"/>
                    </a:xfrm>
                    <a:prstGeom prst="rect">
                      <a:avLst/>
                    </a:prstGeom>
                  </pic:spPr>
                </pic:pic>
              </a:graphicData>
            </a:graphic>
          </wp:anchor>
        </w:drawing>
      </w:r>
      <w:r>
        <w:rPr>
          <w:rFonts w:ascii="GTWalsheimProLight" w:hAnsi="GTWalsheimProLight"/>
          <w:b w:val="0"/>
          <w:sz w:val="19"/>
        </w:rPr>
        <w:t>Seit über vier Jahren</w:t>
      </w:r>
      <w:r>
        <w:rPr>
          <w:rFonts w:ascii="GTWalsheimProLight" w:hAnsi="GTWalsheimProLight"/>
          <w:b w:val="0"/>
          <w:spacing w:val="-13"/>
          <w:sz w:val="19"/>
        </w:rPr>
        <w:t> </w:t>
      </w:r>
      <w:r>
        <w:rPr>
          <w:rFonts w:ascii="GTWalsheimProLight" w:hAnsi="GTWalsheimProLight"/>
          <w:b w:val="0"/>
          <w:sz w:val="19"/>
        </w:rPr>
        <w:t>moderiert Dölf Keller im Radio die Talk- Sendung «Der flotte Zweier».</w:t>
      </w: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spacing w:before="9"/>
        <w:rPr>
          <w:rFonts w:ascii="GTWalsheimProLight"/>
          <w:b w:val="0"/>
          <w:sz w:val="23"/>
        </w:rPr>
      </w:pPr>
    </w:p>
    <w:p>
      <w:pPr>
        <w:spacing w:after="0"/>
        <w:rPr>
          <w:rFonts w:ascii="GTWalsheimProLight"/>
          <w:sz w:val="23"/>
        </w:rPr>
        <w:sectPr>
          <w:pgSz w:w="11910" w:h="16840"/>
          <w:pgMar w:header="0" w:footer="433" w:top="1120" w:bottom="620" w:left="0" w:right="0"/>
        </w:sectPr>
      </w:pPr>
    </w:p>
    <w:p>
      <w:pPr>
        <w:spacing w:line="259" w:lineRule="auto" w:before="56"/>
        <w:ind w:left="1133" w:right="0" w:firstLine="0"/>
        <w:jc w:val="left"/>
        <w:rPr>
          <w:b w:val="0"/>
          <w:sz w:val="20"/>
        </w:rPr>
      </w:pPr>
      <w:r>
        <w:rPr>
          <w:rFonts w:ascii="GTSectra-Bold" w:hAnsi="GTSectra-Bold"/>
          <w:b/>
          <w:sz w:val="22"/>
        </w:rPr>
        <w:t>Wen haben Sie noch auf Ihrer Wunschliste? </w:t>
      </w:r>
      <w:r>
        <w:rPr>
          <w:b w:val="0"/>
          <w:sz w:val="20"/>
        </w:rPr>
        <w:t>Ach,</w:t>
      </w:r>
      <w:r>
        <w:rPr>
          <w:b w:val="0"/>
          <w:spacing w:val="-12"/>
          <w:sz w:val="20"/>
        </w:rPr>
        <w:t> </w:t>
      </w:r>
      <w:r>
        <w:rPr>
          <w:b w:val="0"/>
          <w:sz w:val="20"/>
        </w:rPr>
        <w:t>da</w:t>
      </w:r>
      <w:r>
        <w:rPr>
          <w:b w:val="0"/>
          <w:spacing w:val="-12"/>
          <w:sz w:val="20"/>
        </w:rPr>
        <w:t> </w:t>
      </w:r>
      <w:r>
        <w:rPr>
          <w:b w:val="0"/>
          <w:sz w:val="20"/>
        </w:rPr>
        <w:t>gibt</w:t>
      </w:r>
      <w:r>
        <w:rPr>
          <w:b w:val="0"/>
          <w:spacing w:val="-12"/>
          <w:sz w:val="20"/>
        </w:rPr>
        <w:t> </w:t>
      </w:r>
      <w:r>
        <w:rPr>
          <w:b w:val="0"/>
          <w:sz w:val="20"/>
        </w:rPr>
        <w:t>es</w:t>
      </w:r>
      <w:r>
        <w:rPr>
          <w:b w:val="0"/>
          <w:spacing w:val="-12"/>
          <w:sz w:val="20"/>
        </w:rPr>
        <w:t> </w:t>
      </w:r>
      <w:r>
        <w:rPr>
          <w:b w:val="0"/>
          <w:sz w:val="20"/>
        </w:rPr>
        <w:t>viele.</w:t>
      </w:r>
      <w:r>
        <w:rPr>
          <w:b w:val="0"/>
          <w:spacing w:val="-12"/>
          <w:sz w:val="20"/>
        </w:rPr>
        <w:t> </w:t>
      </w:r>
      <w:r>
        <w:rPr>
          <w:b w:val="0"/>
          <w:sz w:val="20"/>
        </w:rPr>
        <w:t>Irgendwann</w:t>
      </w:r>
      <w:r>
        <w:rPr>
          <w:b w:val="0"/>
          <w:spacing w:val="-12"/>
          <w:sz w:val="20"/>
        </w:rPr>
        <w:t> </w:t>
      </w:r>
      <w:r>
        <w:rPr>
          <w:b w:val="0"/>
          <w:sz w:val="20"/>
        </w:rPr>
        <w:t>möchte</w:t>
      </w:r>
      <w:r>
        <w:rPr>
          <w:b w:val="0"/>
          <w:spacing w:val="-12"/>
          <w:sz w:val="20"/>
        </w:rPr>
        <w:t> </w:t>
      </w:r>
      <w:r>
        <w:rPr>
          <w:b w:val="0"/>
          <w:sz w:val="20"/>
        </w:rPr>
        <w:t>ich</w:t>
      </w:r>
      <w:r>
        <w:rPr>
          <w:b w:val="0"/>
          <w:spacing w:val="-12"/>
          <w:sz w:val="20"/>
        </w:rPr>
        <w:t> </w:t>
      </w:r>
      <w:r>
        <w:rPr>
          <w:b w:val="0"/>
          <w:sz w:val="20"/>
        </w:rPr>
        <w:t>mal</w:t>
      </w:r>
      <w:r>
        <w:rPr>
          <w:b w:val="0"/>
          <w:spacing w:val="-12"/>
          <w:sz w:val="20"/>
        </w:rPr>
        <w:t> </w:t>
      </w:r>
      <w:r>
        <w:rPr>
          <w:b w:val="0"/>
          <w:sz w:val="20"/>
        </w:rPr>
        <w:t>einen Bundesrat</w:t>
      </w:r>
      <w:r>
        <w:rPr>
          <w:b w:val="0"/>
          <w:spacing w:val="-13"/>
          <w:sz w:val="20"/>
        </w:rPr>
        <w:t> </w:t>
      </w:r>
      <w:r>
        <w:rPr>
          <w:b w:val="0"/>
          <w:sz w:val="20"/>
        </w:rPr>
        <w:t>anfragen.</w:t>
      </w:r>
      <w:r>
        <w:rPr>
          <w:b w:val="0"/>
          <w:spacing w:val="-12"/>
          <w:sz w:val="20"/>
        </w:rPr>
        <w:t> </w:t>
      </w:r>
      <w:r>
        <w:rPr>
          <w:b w:val="0"/>
          <w:sz w:val="20"/>
        </w:rPr>
        <w:t>Oder</w:t>
      </w:r>
      <w:r>
        <w:rPr>
          <w:b w:val="0"/>
          <w:spacing w:val="-12"/>
          <w:sz w:val="20"/>
        </w:rPr>
        <w:t> </w:t>
      </w:r>
      <w:r>
        <w:rPr>
          <w:b w:val="0"/>
          <w:sz w:val="20"/>
        </w:rPr>
        <w:t>wenigstens</w:t>
      </w:r>
      <w:r>
        <w:rPr>
          <w:b w:val="0"/>
          <w:spacing w:val="-12"/>
          <w:sz w:val="20"/>
        </w:rPr>
        <w:t> </w:t>
      </w:r>
      <w:r>
        <w:rPr>
          <w:b w:val="0"/>
          <w:sz w:val="20"/>
        </w:rPr>
        <w:t>den</w:t>
      </w:r>
      <w:r>
        <w:rPr>
          <w:b w:val="0"/>
          <w:spacing w:val="-12"/>
          <w:sz w:val="20"/>
        </w:rPr>
        <w:t> </w:t>
      </w:r>
      <w:r>
        <w:rPr>
          <w:b w:val="0"/>
          <w:sz w:val="20"/>
        </w:rPr>
        <w:t>Alt-Bundes- rat und Namensvetter Adolf «Dölf» Ogi.</w:t>
      </w:r>
    </w:p>
    <w:p>
      <w:pPr>
        <w:pStyle w:val="BodyText"/>
        <w:spacing w:before="1"/>
        <w:rPr>
          <w:b w:val="0"/>
          <w:sz w:val="21"/>
        </w:rPr>
      </w:pPr>
    </w:p>
    <w:p>
      <w:pPr>
        <w:pStyle w:val="Heading9"/>
      </w:pPr>
      <w:r>
        <w:rPr/>
        <w:t>Worüber</w:t>
      </w:r>
      <w:r>
        <w:rPr>
          <w:spacing w:val="-9"/>
        </w:rPr>
        <w:t> </w:t>
      </w:r>
      <w:r>
        <w:rPr/>
        <w:t>freuen</w:t>
      </w:r>
      <w:r>
        <w:rPr>
          <w:spacing w:val="-9"/>
        </w:rPr>
        <w:t> </w:t>
      </w:r>
      <w:r>
        <w:rPr/>
        <w:t>Sie</w:t>
      </w:r>
      <w:r>
        <w:rPr>
          <w:spacing w:val="-8"/>
        </w:rPr>
        <w:t> </w:t>
      </w:r>
      <w:r>
        <w:rPr>
          <w:spacing w:val="-4"/>
        </w:rPr>
        <w:t>sich?</w:t>
      </w:r>
    </w:p>
    <w:p>
      <w:pPr>
        <w:pStyle w:val="BodyText"/>
        <w:spacing w:line="261" w:lineRule="auto" w:before="20"/>
        <w:ind w:left="1133"/>
        <w:rPr>
          <w:b w:val="0"/>
        </w:rPr>
      </w:pPr>
      <w:r>
        <w:rPr>
          <w:b w:val="0"/>
        </w:rPr>
        <w:t>Über</w:t>
      </w:r>
      <w:r>
        <w:rPr>
          <w:b w:val="0"/>
          <w:spacing w:val="-10"/>
        </w:rPr>
        <w:t> </w:t>
      </w:r>
      <w:r>
        <w:rPr>
          <w:b w:val="0"/>
        </w:rPr>
        <w:t>meine</w:t>
      </w:r>
      <w:r>
        <w:rPr>
          <w:b w:val="0"/>
          <w:spacing w:val="-10"/>
        </w:rPr>
        <w:t> </w:t>
      </w:r>
      <w:r>
        <w:rPr>
          <w:b w:val="0"/>
        </w:rPr>
        <w:t>Sendung</w:t>
      </w:r>
      <w:r>
        <w:rPr>
          <w:b w:val="0"/>
          <w:spacing w:val="-10"/>
        </w:rPr>
        <w:t> </w:t>
      </w:r>
      <w:r>
        <w:rPr>
          <w:b w:val="0"/>
        </w:rPr>
        <w:t>und</w:t>
      </w:r>
      <w:r>
        <w:rPr>
          <w:b w:val="0"/>
          <w:spacing w:val="-10"/>
        </w:rPr>
        <w:t> </w:t>
      </w:r>
      <w:r>
        <w:rPr>
          <w:b w:val="0"/>
        </w:rPr>
        <w:t>die</w:t>
      </w:r>
      <w:r>
        <w:rPr>
          <w:b w:val="0"/>
          <w:spacing w:val="-10"/>
        </w:rPr>
        <w:t> </w:t>
      </w:r>
      <w:r>
        <w:rPr>
          <w:b w:val="0"/>
        </w:rPr>
        <w:t>Leute,</w:t>
      </w:r>
      <w:r>
        <w:rPr>
          <w:b w:val="0"/>
          <w:spacing w:val="-10"/>
        </w:rPr>
        <w:t> </w:t>
      </w:r>
      <w:r>
        <w:rPr>
          <w:b w:val="0"/>
        </w:rPr>
        <w:t>die</w:t>
      </w:r>
      <w:r>
        <w:rPr>
          <w:b w:val="0"/>
          <w:spacing w:val="-10"/>
        </w:rPr>
        <w:t> </w:t>
      </w:r>
      <w:r>
        <w:rPr>
          <w:b w:val="0"/>
        </w:rPr>
        <w:t>in</w:t>
      </w:r>
      <w:r>
        <w:rPr>
          <w:b w:val="0"/>
          <w:spacing w:val="-10"/>
        </w:rPr>
        <w:t> </w:t>
      </w:r>
      <w:r>
        <w:rPr>
          <w:b w:val="0"/>
        </w:rPr>
        <w:t>die</w:t>
      </w:r>
      <w:r>
        <w:rPr>
          <w:b w:val="0"/>
          <w:spacing w:val="-10"/>
        </w:rPr>
        <w:t> </w:t>
      </w:r>
      <w:r>
        <w:rPr>
          <w:b w:val="0"/>
        </w:rPr>
        <w:t>Sendung kommen. Und über das schöne Wetter!</w:t>
      </w:r>
    </w:p>
    <w:p>
      <w:pPr>
        <w:pStyle w:val="BodyText"/>
        <w:spacing w:before="8"/>
        <w:rPr>
          <w:b w:val="0"/>
        </w:rPr>
      </w:pPr>
    </w:p>
    <w:p>
      <w:pPr>
        <w:pStyle w:val="Heading9"/>
      </w:pPr>
      <w:r>
        <w:rPr/>
        <w:t>Worüber</w:t>
      </w:r>
      <w:r>
        <w:rPr>
          <w:spacing w:val="-8"/>
        </w:rPr>
        <w:t> </w:t>
      </w:r>
      <w:r>
        <w:rPr/>
        <w:t>ärgern</w:t>
      </w:r>
      <w:r>
        <w:rPr>
          <w:spacing w:val="-6"/>
        </w:rPr>
        <w:t> </w:t>
      </w:r>
      <w:r>
        <w:rPr/>
        <w:t>Sie</w:t>
      </w:r>
      <w:r>
        <w:rPr>
          <w:spacing w:val="-6"/>
        </w:rPr>
        <w:t> </w:t>
      </w:r>
      <w:r>
        <w:rPr>
          <w:spacing w:val="-4"/>
        </w:rPr>
        <w:t>sich?</w:t>
      </w:r>
    </w:p>
    <w:p>
      <w:pPr>
        <w:pStyle w:val="BodyText"/>
        <w:spacing w:line="261" w:lineRule="auto" w:before="20"/>
        <w:ind w:left="1133"/>
        <w:jc w:val="both"/>
        <w:rPr>
          <w:b w:val="0"/>
        </w:rPr>
      </w:pPr>
      <w:r>
        <w:rPr>
          <w:b w:val="0"/>
        </w:rPr>
        <w:t>Wenn es Absagen für ein Interview gibt. Oder </w:t>
      </w:r>
      <w:r>
        <w:rPr>
          <w:b w:val="0"/>
        </w:rPr>
        <w:t>wenn </w:t>
      </w:r>
      <w:r>
        <w:rPr>
          <w:b w:val="0"/>
          <w:spacing w:val="-2"/>
        </w:rPr>
        <w:t>Menschen</w:t>
      </w:r>
      <w:r>
        <w:rPr>
          <w:b w:val="0"/>
          <w:spacing w:val="-8"/>
        </w:rPr>
        <w:t> </w:t>
      </w:r>
      <w:r>
        <w:rPr>
          <w:b w:val="0"/>
          <w:spacing w:val="-2"/>
        </w:rPr>
        <w:t>nicht</w:t>
      </w:r>
      <w:r>
        <w:rPr>
          <w:b w:val="0"/>
          <w:spacing w:val="-8"/>
        </w:rPr>
        <w:t> </w:t>
      </w:r>
      <w:r>
        <w:rPr>
          <w:b w:val="0"/>
          <w:spacing w:val="-2"/>
        </w:rPr>
        <w:t>tolerant</w:t>
      </w:r>
      <w:r>
        <w:rPr>
          <w:b w:val="0"/>
          <w:spacing w:val="-8"/>
        </w:rPr>
        <w:t> </w:t>
      </w:r>
      <w:r>
        <w:rPr>
          <w:b w:val="0"/>
          <w:spacing w:val="-2"/>
        </w:rPr>
        <w:t>sind.</w:t>
      </w:r>
      <w:r>
        <w:rPr>
          <w:b w:val="0"/>
          <w:spacing w:val="-8"/>
        </w:rPr>
        <w:t> </w:t>
      </w:r>
      <w:r>
        <w:rPr>
          <w:b w:val="0"/>
          <w:spacing w:val="-2"/>
        </w:rPr>
        <w:t>Und</w:t>
      </w:r>
      <w:r>
        <w:rPr>
          <w:b w:val="0"/>
          <w:spacing w:val="-8"/>
        </w:rPr>
        <w:t> </w:t>
      </w:r>
      <w:r>
        <w:rPr>
          <w:b w:val="0"/>
          <w:spacing w:val="-2"/>
        </w:rPr>
        <w:t>über</w:t>
      </w:r>
      <w:r>
        <w:rPr>
          <w:b w:val="0"/>
          <w:spacing w:val="-8"/>
        </w:rPr>
        <w:t> </w:t>
      </w:r>
      <w:r>
        <w:rPr>
          <w:b w:val="0"/>
          <w:spacing w:val="-2"/>
        </w:rPr>
        <w:t>meine</w:t>
      </w:r>
      <w:r>
        <w:rPr>
          <w:b w:val="0"/>
          <w:spacing w:val="-8"/>
        </w:rPr>
        <w:t> </w:t>
      </w:r>
      <w:r>
        <w:rPr>
          <w:b w:val="0"/>
          <w:spacing w:val="-2"/>
        </w:rPr>
        <w:t>Rücken- </w:t>
      </w:r>
      <w:r>
        <w:rPr>
          <w:b w:val="0"/>
        </w:rPr>
        <w:t>schmerzen, die nur dank Schmerzmitteln einigermas- sen erträglich sind.</w:t>
      </w:r>
    </w:p>
    <w:p>
      <w:pPr>
        <w:pStyle w:val="BodyText"/>
        <w:spacing w:before="7"/>
        <w:rPr>
          <w:b w:val="0"/>
        </w:rPr>
      </w:pPr>
    </w:p>
    <w:p>
      <w:pPr>
        <w:pStyle w:val="Heading9"/>
      </w:pPr>
      <w:r>
        <w:rPr/>
        <w:t>Was</w:t>
      </w:r>
      <w:r>
        <w:rPr>
          <w:spacing w:val="-2"/>
        </w:rPr>
        <w:t> </w:t>
      </w:r>
      <w:r>
        <w:rPr/>
        <w:t>bedeutet Procap für </w:t>
      </w:r>
      <w:r>
        <w:rPr>
          <w:spacing w:val="-4"/>
        </w:rPr>
        <w:t>Sie?</w:t>
      </w:r>
    </w:p>
    <w:p>
      <w:pPr>
        <w:pStyle w:val="BodyText"/>
        <w:spacing w:line="261" w:lineRule="auto" w:before="20"/>
        <w:ind w:left="1133"/>
        <w:jc w:val="both"/>
        <w:rPr>
          <w:b w:val="0"/>
        </w:rPr>
      </w:pPr>
      <w:r>
        <w:rPr>
          <w:b w:val="0"/>
        </w:rPr>
        <w:t>Procap bietet die Möglichkeit, mich mit anderen Menschen in der Freizeit zu treffen, etwa beim Wald- höck</w:t>
      </w:r>
      <w:r>
        <w:rPr>
          <w:b w:val="0"/>
          <w:spacing w:val="30"/>
        </w:rPr>
        <w:t> </w:t>
      </w:r>
      <w:r>
        <w:rPr>
          <w:b w:val="0"/>
        </w:rPr>
        <w:t>oder</w:t>
      </w:r>
      <w:r>
        <w:rPr>
          <w:b w:val="0"/>
          <w:spacing w:val="30"/>
        </w:rPr>
        <w:t> </w:t>
      </w:r>
      <w:r>
        <w:rPr>
          <w:b w:val="0"/>
        </w:rPr>
        <w:t>bei</w:t>
      </w:r>
      <w:r>
        <w:rPr>
          <w:b w:val="0"/>
          <w:spacing w:val="30"/>
        </w:rPr>
        <w:t> </w:t>
      </w:r>
      <w:r>
        <w:rPr>
          <w:b w:val="0"/>
        </w:rPr>
        <w:t>einem</w:t>
      </w:r>
      <w:r>
        <w:rPr>
          <w:b w:val="0"/>
          <w:spacing w:val="30"/>
        </w:rPr>
        <w:t> </w:t>
      </w:r>
      <w:r>
        <w:rPr>
          <w:b w:val="0"/>
        </w:rPr>
        <w:t>Essen.</w:t>
      </w:r>
      <w:r>
        <w:rPr>
          <w:b w:val="0"/>
          <w:spacing w:val="30"/>
        </w:rPr>
        <w:t> </w:t>
      </w:r>
      <w:r>
        <w:rPr>
          <w:b w:val="0"/>
        </w:rPr>
        <w:t>Manchmal</w:t>
      </w:r>
      <w:r>
        <w:rPr>
          <w:b w:val="0"/>
          <w:spacing w:val="30"/>
        </w:rPr>
        <w:t> </w:t>
      </w:r>
      <w:r>
        <w:rPr>
          <w:b w:val="0"/>
        </w:rPr>
        <w:t>geht</w:t>
      </w:r>
      <w:r>
        <w:rPr>
          <w:b w:val="0"/>
          <w:spacing w:val="30"/>
        </w:rPr>
        <w:t> </w:t>
      </w:r>
      <w:r>
        <w:rPr>
          <w:b w:val="0"/>
        </w:rPr>
        <w:t>es</w:t>
      </w:r>
      <w:r>
        <w:rPr>
          <w:b w:val="0"/>
          <w:spacing w:val="30"/>
        </w:rPr>
        <w:t> </w:t>
      </w:r>
      <w:r>
        <w:rPr>
          <w:b w:val="0"/>
        </w:rPr>
        <w:t>auch in</w:t>
      </w:r>
      <w:r>
        <w:rPr>
          <w:b w:val="0"/>
          <w:spacing w:val="40"/>
        </w:rPr>
        <w:t> </w:t>
      </w:r>
      <w:r>
        <w:rPr>
          <w:b w:val="0"/>
        </w:rPr>
        <w:t>den</w:t>
      </w:r>
      <w:r>
        <w:rPr>
          <w:b w:val="0"/>
          <w:spacing w:val="40"/>
        </w:rPr>
        <w:t> </w:t>
      </w:r>
      <w:r>
        <w:rPr>
          <w:b w:val="0"/>
        </w:rPr>
        <w:t>Zirkus</w:t>
      </w:r>
      <w:r>
        <w:rPr>
          <w:b w:val="0"/>
          <w:spacing w:val="40"/>
        </w:rPr>
        <w:t> </w:t>
      </w:r>
      <w:r>
        <w:rPr>
          <w:b w:val="0"/>
        </w:rPr>
        <w:t>oder</w:t>
      </w:r>
      <w:r>
        <w:rPr>
          <w:b w:val="0"/>
          <w:spacing w:val="40"/>
        </w:rPr>
        <w:t> </w:t>
      </w:r>
      <w:r>
        <w:rPr>
          <w:b w:val="0"/>
        </w:rPr>
        <w:t>auf</w:t>
      </w:r>
      <w:r>
        <w:rPr>
          <w:b w:val="0"/>
          <w:spacing w:val="40"/>
        </w:rPr>
        <w:t> </w:t>
      </w:r>
      <w:r>
        <w:rPr>
          <w:b w:val="0"/>
        </w:rPr>
        <w:t>eine</w:t>
      </w:r>
      <w:r>
        <w:rPr>
          <w:b w:val="0"/>
          <w:spacing w:val="40"/>
        </w:rPr>
        <w:t> </w:t>
      </w:r>
      <w:r>
        <w:rPr>
          <w:b w:val="0"/>
        </w:rPr>
        <w:t>Reise.</w:t>
      </w:r>
      <w:r>
        <w:rPr>
          <w:b w:val="0"/>
          <w:spacing w:val="40"/>
        </w:rPr>
        <w:t> </w:t>
      </w:r>
      <w:r>
        <w:rPr>
          <w:b w:val="0"/>
        </w:rPr>
        <w:t>Das</w:t>
      </w:r>
      <w:r>
        <w:rPr>
          <w:b w:val="0"/>
          <w:spacing w:val="40"/>
        </w:rPr>
        <w:t> </w:t>
      </w:r>
      <w:r>
        <w:rPr>
          <w:b w:val="0"/>
        </w:rPr>
        <w:t>gefällt</w:t>
      </w:r>
      <w:r>
        <w:rPr>
          <w:b w:val="0"/>
          <w:spacing w:val="40"/>
        </w:rPr>
        <w:t> </w:t>
      </w:r>
      <w:r>
        <w:rPr>
          <w:b w:val="0"/>
        </w:rPr>
        <w:t>mir. Ich</w:t>
      </w:r>
      <w:r>
        <w:rPr>
          <w:b w:val="0"/>
          <w:spacing w:val="-6"/>
        </w:rPr>
        <w:t> </w:t>
      </w:r>
      <w:r>
        <w:rPr>
          <w:b w:val="0"/>
        </w:rPr>
        <w:t>wünschte</w:t>
      </w:r>
      <w:r>
        <w:rPr>
          <w:b w:val="0"/>
          <w:spacing w:val="-6"/>
        </w:rPr>
        <w:t> </w:t>
      </w:r>
      <w:r>
        <w:rPr>
          <w:b w:val="0"/>
        </w:rPr>
        <w:t>mir</w:t>
      </w:r>
      <w:r>
        <w:rPr>
          <w:b w:val="0"/>
          <w:spacing w:val="-6"/>
        </w:rPr>
        <w:t> </w:t>
      </w:r>
      <w:r>
        <w:rPr>
          <w:b w:val="0"/>
        </w:rPr>
        <w:t>aber</w:t>
      </w:r>
      <w:r>
        <w:rPr>
          <w:b w:val="0"/>
          <w:spacing w:val="-6"/>
        </w:rPr>
        <w:t> </w:t>
      </w:r>
      <w:r>
        <w:rPr>
          <w:b w:val="0"/>
        </w:rPr>
        <w:t>gerade</w:t>
      </w:r>
      <w:r>
        <w:rPr>
          <w:b w:val="0"/>
          <w:spacing w:val="-6"/>
        </w:rPr>
        <w:t> </w:t>
      </w:r>
      <w:r>
        <w:rPr>
          <w:b w:val="0"/>
        </w:rPr>
        <w:t>in</w:t>
      </w:r>
      <w:r>
        <w:rPr>
          <w:b w:val="0"/>
          <w:spacing w:val="-6"/>
        </w:rPr>
        <w:t> </w:t>
      </w:r>
      <w:r>
        <w:rPr>
          <w:b w:val="0"/>
        </w:rPr>
        <w:t>unserer</w:t>
      </w:r>
      <w:r>
        <w:rPr>
          <w:b w:val="0"/>
          <w:spacing w:val="-6"/>
        </w:rPr>
        <w:t> </w:t>
      </w:r>
      <w:r>
        <w:rPr>
          <w:b w:val="0"/>
        </w:rPr>
        <w:t>Sektion</w:t>
      </w:r>
      <w:r>
        <w:rPr>
          <w:b w:val="0"/>
          <w:spacing w:val="-6"/>
        </w:rPr>
        <w:t> </w:t>
      </w:r>
      <w:r>
        <w:rPr>
          <w:b w:val="0"/>
        </w:rPr>
        <w:t>mehr Anlässe und Aktivitäten.</w:t>
      </w:r>
    </w:p>
    <w:p>
      <w:pPr>
        <w:pStyle w:val="BodyText"/>
        <w:spacing w:line="261" w:lineRule="auto" w:before="56"/>
        <w:ind w:left="242" w:right="1032"/>
        <w:rPr>
          <w:b w:val="0"/>
        </w:rPr>
      </w:pPr>
      <w:r>
        <w:rPr/>
        <w:br w:type="column"/>
      </w:r>
      <w:r>
        <w:rPr>
          <w:rFonts w:ascii="GTSectra-Bold" w:hAnsi="GTSectra-Bold"/>
          <w:b/>
          <w:sz w:val="22"/>
        </w:rPr>
        <w:t>Wie</w:t>
      </w:r>
      <w:r>
        <w:rPr>
          <w:rFonts w:ascii="GTSectra-Bold" w:hAnsi="GTSectra-Bold"/>
          <w:b/>
          <w:spacing w:val="-6"/>
          <w:sz w:val="22"/>
        </w:rPr>
        <w:t> </w:t>
      </w:r>
      <w:r>
        <w:rPr>
          <w:rFonts w:ascii="GTSectra-Bold" w:hAnsi="GTSectra-Bold"/>
          <w:b/>
          <w:sz w:val="22"/>
        </w:rPr>
        <w:t>erreichen</w:t>
      </w:r>
      <w:r>
        <w:rPr>
          <w:rFonts w:ascii="GTSectra-Bold" w:hAnsi="GTSectra-Bold"/>
          <w:b/>
          <w:spacing w:val="-6"/>
          <w:sz w:val="22"/>
        </w:rPr>
        <w:t> </w:t>
      </w:r>
      <w:r>
        <w:rPr>
          <w:rFonts w:ascii="GTSectra-Bold" w:hAnsi="GTSectra-Bold"/>
          <w:b/>
          <w:sz w:val="22"/>
        </w:rPr>
        <w:t>wir</w:t>
      </w:r>
      <w:r>
        <w:rPr>
          <w:rFonts w:ascii="GTSectra-Bold" w:hAnsi="GTSectra-Bold"/>
          <w:b/>
          <w:spacing w:val="-6"/>
          <w:sz w:val="22"/>
        </w:rPr>
        <w:t> </w:t>
      </w:r>
      <w:r>
        <w:rPr>
          <w:rFonts w:ascii="GTSectra-Bold" w:hAnsi="GTSectra-Bold"/>
          <w:b/>
          <w:sz w:val="22"/>
        </w:rPr>
        <w:t>eine</w:t>
      </w:r>
      <w:r>
        <w:rPr>
          <w:rFonts w:ascii="GTSectra-Bold" w:hAnsi="GTSectra-Bold"/>
          <w:b/>
          <w:spacing w:val="-6"/>
          <w:sz w:val="22"/>
        </w:rPr>
        <w:t> </w:t>
      </w:r>
      <w:r>
        <w:rPr>
          <w:rFonts w:ascii="GTSectra-Bold" w:hAnsi="GTSectra-Bold"/>
          <w:b/>
          <w:sz w:val="22"/>
        </w:rPr>
        <w:t>inklusive</w:t>
      </w:r>
      <w:r>
        <w:rPr>
          <w:rFonts w:ascii="GTSectra-Bold" w:hAnsi="GTSectra-Bold"/>
          <w:b/>
          <w:spacing w:val="-6"/>
          <w:sz w:val="22"/>
        </w:rPr>
        <w:t> </w:t>
      </w:r>
      <w:r>
        <w:rPr>
          <w:rFonts w:ascii="GTSectra-Bold" w:hAnsi="GTSectra-Bold"/>
          <w:b/>
          <w:sz w:val="22"/>
        </w:rPr>
        <w:t>Gesellschaft? </w:t>
      </w:r>
      <w:r>
        <w:rPr>
          <w:b w:val="0"/>
        </w:rPr>
        <w:t>Es</w:t>
      </w:r>
      <w:r>
        <w:rPr>
          <w:b w:val="0"/>
          <w:spacing w:val="40"/>
        </w:rPr>
        <w:t> </w:t>
      </w:r>
      <w:r>
        <w:rPr>
          <w:b w:val="0"/>
        </w:rPr>
        <w:t>gibt</w:t>
      </w:r>
      <w:r>
        <w:rPr>
          <w:b w:val="0"/>
          <w:spacing w:val="40"/>
        </w:rPr>
        <w:t> </w:t>
      </w:r>
      <w:r>
        <w:rPr>
          <w:b w:val="0"/>
        </w:rPr>
        <w:t>auf</w:t>
      </w:r>
      <w:r>
        <w:rPr>
          <w:b w:val="0"/>
          <w:spacing w:val="40"/>
        </w:rPr>
        <w:t> </w:t>
      </w:r>
      <w:r>
        <w:rPr>
          <w:b w:val="0"/>
        </w:rPr>
        <w:t>diesem</w:t>
      </w:r>
      <w:r>
        <w:rPr>
          <w:b w:val="0"/>
          <w:spacing w:val="40"/>
        </w:rPr>
        <w:t> </w:t>
      </w:r>
      <w:r>
        <w:rPr>
          <w:b w:val="0"/>
        </w:rPr>
        <w:t>Weg</w:t>
      </w:r>
      <w:r>
        <w:rPr>
          <w:b w:val="0"/>
          <w:spacing w:val="40"/>
        </w:rPr>
        <w:t> </w:t>
      </w:r>
      <w:r>
        <w:rPr>
          <w:b w:val="0"/>
        </w:rPr>
        <w:t>noch</w:t>
      </w:r>
      <w:r>
        <w:rPr>
          <w:b w:val="0"/>
          <w:spacing w:val="40"/>
        </w:rPr>
        <w:t> </w:t>
      </w:r>
      <w:r>
        <w:rPr>
          <w:b w:val="0"/>
        </w:rPr>
        <w:t>so</w:t>
      </w:r>
      <w:r>
        <w:rPr>
          <w:b w:val="0"/>
          <w:spacing w:val="40"/>
        </w:rPr>
        <w:t> </w:t>
      </w:r>
      <w:r>
        <w:rPr>
          <w:b w:val="0"/>
        </w:rPr>
        <w:t>viele</w:t>
      </w:r>
      <w:r>
        <w:rPr>
          <w:b w:val="0"/>
          <w:spacing w:val="40"/>
        </w:rPr>
        <w:t> </w:t>
      </w:r>
      <w:r>
        <w:rPr>
          <w:b w:val="0"/>
        </w:rPr>
        <w:t>Baustellen. Das fängt an beim Thema Liebe und geht bis hin zur Politik, in der noch immer kaum Menschen mit Be-</w:t>
      </w:r>
      <w:r>
        <w:rPr>
          <w:b w:val="0"/>
          <w:spacing w:val="80"/>
        </w:rPr>
        <w:t> </w:t>
      </w:r>
      <w:r>
        <w:rPr>
          <w:b w:val="0"/>
        </w:rPr>
        <w:t>hinderungen</w:t>
      </w:r>
      <w:r>
        <w:rPr>
          <w:b w:val="0"/>
          <w:spacing w:val="40"/>
        </w:rPr>
        <w:t> </w:t>
      </w:r>
      <w:r>
        <w:rPr>
          <w:b w:val="0"/>
        </w:rPr>
        <w:t>vertreten</w:t>
      </w:r>
      <w:r>
        <w:rPr>
          <w:b w:val="0"/>
          <w:spacing w:val="40"/>
        </w:rPr>
        <w:t> </w:t>
      </w:r>
      <w:r>
        <w:rPr>
          <w:b w:val="0"/>
        </w:rPr>
        <w:t>sind.</w:t>
      </w:r>
      <w:r>
        <w:rPr>
          <w:b w:val="0"/>
          <w:spacing w:val="40"/>
        </w:rPr>
        <w:t> </w:t>
      </w:r>
      <w:r>
        <w:rPr>
          <w:b w:val="0"/>
        </w:rPr>
        <w:t>Ich</w:t>
      </w:r>
      <w:r>
        <w:rPr>
          <w:b w:val="0"/>
          <w:spacing w:val="40"/>
        </w:rPr>
        <w:t> </w:t>
      </w:r>
      <w:r>
        <w:rPr>
          <w:b w:val="0"/>
        </w:rPr>
        <w:t>selbst</w:t>
      </w:r>
      <w:r>
        <w:rPr>
          <w:b w:val="0"/>
          <w:spacing w:val="40"/>
        </w:rPr>
        <w:t> </w:t>
      </w:r>
      <w:r>
        <w:rPr>
          <w:b w:val="0"/>
        </w:rPr>
        <w:t>bin</w:t>
      </w:r>
      <w:r>
        <w:rPr>
          <w:b w:val="0"/>
          <w:spacing w:val="40"/>
        </w:rPr>
        <w:t> </w:t>
      </w:r>
      <w:r>
        <w:rPr>
          <w:b w:val="0"/>
        </w:rPr>
        <w:t>in</w:t>
      </w:r>
      <w:r>
        <w:rPr>
          <w:b w:val="0"/>
          <w:spacing w:val="40"/>
        </w:rPr>
        <w:t> </w:t>
      </w:r>
      <w:r>
        <w:rPr>
          <w:b w:val="0"/>
        </w:rPr>
        <w:t>der</w:t>
      </w:r>
      <w:r>
        <w:rPr>
          <w:b w:val="0"/>
          <w:spacing w:val="40"/>
        </w:rPr>
        <w:t> </w:t>
      </w:r>
      <w:r>
        <w:rPr>
          <w:b w:val="0"/>
          <w:spacing w:val="-4"/>
        </w:rPr>
        <w:t>Gruppe «Mitsprache Zürich» engagiert, deren Mitglieder </w:t>
      </w:r>
      <w:r>
        <w:rPr>
          <w:b w:val="0"/>
        </w:rPr>
        <w:t>beispielsweise an den Fachhochschulen Vorträge zum Thema</w:t>
      </w:r>
      <w:r>
        <w:rPr>
          <w:b w:val="0"/>
          <w:spacing w:val="30"/>
        </w:rPr>
        <w:t> </w:t>
      </w:r>
      <w:r>
        <w:rPr>
          <w:b w:val="0"/>
        </w:rPr>
        <w:t>Inklusion</w:t>
      </w:r>
      <w:r>
        <w:rPr>
          <w:b w:val="0"/>
          <w:spacing w:val="30"/>
        </w:rPr>
        <w:t> </w:t>
      </w:r>
      <w:r>
        <w:rPr>
          <w:b w:val="0"/>
        </w:rPr>
        <w:t>halten.</w:t>
      </w:r>
      <w:r>
        <w:rPr>
          <w:b w:val="0"/>
          <w:spacing w:val="30"/>
        </w:rPr>
        <w:t> </w:t>
      </w:r>
      <w:r>
        <w:rPr>
          <w:b w:val="0"/>
        </w:rPr>
        <w:t>Zudem</w:t>
      </w:r>
      <w:r>
        <w:rPr>
          <w:b w:val="0"/>
          <w:spacing w:val="30"/>
        </w:rPr>
        <w:t> </w:t>
      </w:r>
      <w:r>
        <w:rPr>
          <w:b w:val="0"/>
        </w:rPr>
        <w:t>habe</w:t>
      </w:r>
      <w:r>
        <w:rPr>
          <w:b w:val="0"/>
          <w:spacing w:val="30"/>
        </w:rPr>
        <w:t> </w:t>
      </w:r>
      <w:r>
        <w:rPr>
          <w:b w:val="0"/>
        </w:rPr>
        <w:t>ich</w:t>
      </w:r>
      <w:r>
        <w:rPr>
          <w:b w:val="0"/>
          <w:spacing w:val="30"/>
        </w:rPr>
        <w:t> </w:t>
      </w:r>
      <w:r>
        <w:rPr>
          <w:b w:val="0"/>
        </w:rPr>
        <w:t>mich</w:t>
      </w:r>
      <w:r>
        <w:rPr>
          <w:b w:val="0"/>
          <w:spacing w:val="30"/>
        </w:rPr>
        <w:t> </w:t>
      </w:r>
      <w:r>
        <w:rPr>
          <w:b w:val="0"/>
        </w:rPr>
        <w:t>auch schon</w:t>
      </w:r>
      <w:r>
        <w:rPr>
          <w:b w:val="0"/>
          <w:spacing w:val="31"/>
        </w:rPr>
        <w:t> </w:t>
      </w:r>
      <w:r>
        <w:rPr>
          <w:b w:val="0"/>
        </w:rPr>
        <w:t>bei</w:t>
      </w:r>
      <w:r>
        <w:rPr>
          <w:b w:val="0"/>
          <w:spacing w:val="31"/>
        </w:rPr>
        <w:t> </w:t>
      </w:r>
      <w:r>
        <w:rPr>
          <w:b w:val="0"/>
        </w:rPr>
        <w:t>der</w:t>
      </w:r>
      <w:r>
        <w:rPr>
          <w:b w:val="0"/>
          <w:spacing w:val="31"/>
        </w:rPr>
        <w:t> </w:t>
      </w:r>
      <w:r>
        <w:rPr>
          <w:b w:val="0"/>
        </w:rPr>
        <w:t>Bundeskanzlei</w:t>
      </w:r>
      <w:r>
        <w:rPr>
          <w:b w:val="0"/>
          <w:spacing w:val="31"/>
        </w:rPr>
        <w:t> </w:t>
      </w:r>
      <w:r>
        <w:rPr>
          <w:b w:val="0"/>
        </w:rPr>
        <w:t>dafür</w:t>
      </w:r>
      <w:r>
        <w:rPr>
          <w:b w:val="0"/>
          <w:spacing w:val="31"/>
        </w:rPr>
        <w:t> </w:t>
      </w:r>
      <w:r>
        <w:rPr>
          <w:b w:val="0"/>
        </w:rPr>
        <w:t>eingesetzt,</w:t>
      </w:r>
      <w:r>
        <w:rPr>
          <w:b w:val="0"/>
          <w:spacing w:val="31"/>
        </w:rPr>
        <w:t> </w:t>
      </w:r>
      <w:r>
        <w:rPr>
          <w:b w:val="0"/>
        </w:rPr>
        <w:t>damit das Abstimmungsbüchlein endlich in leichter Sprache verfasst wird. Aber wie es in einer Demokratie halt so ist: Die Mehrheit entscheidet. Und zu der gehören wir einfach nicht.</w:t>
      </w:r>
    </w:p>
    <w:p>
      <w:pPr>
        <w:pStyle w:val="BodyText"/>
        <w:rPr>
          <w:b w:val="0"/>
        </w:rPr>
      </w:pPr>
    </w:p>
    <w:p>
      <w:pPr>
        <w:pStyle w:val="Heading9"/>
        <w:spacing w:before="1"/>
        <w:ind w:left="242"/>
      </w:pPr>
      <w:r>
        <w:rPr/>
        <w:t>Was</w:t>
      </w:r>
      <w:r>
        <w:rPr>
          <w:spacing w:val="1"/>
        </w:rPr>
        <w:t> </w:t>
      </w:r>
      <w:r>
        <w:rPr/>
        <w:t>ist</w:t>
      </w:r>
      <w:r>
        <w:rPr>
          <w:spacing w:val="2"/>
        </w:rPr>
        <w:t> </w:t>
      </w:r>
      <w:r>
        <w:rPr/>
        <w:t>Ihr</w:t>
      </w:r>
      <w:r>
        <w:rPr>
          <w:spacing w:val="2"/>
        </w:rPr>
        <w:t> </w:t>
      </w:r>
      <w:r>
        <w:rPr/>
        <w:t>Ziel</w:t>
      </w:r>
      <w:r>
        <w:rPr>
          <w:spacing w:val="2"/>
        </w:rPr>
        <w:t> </w:t>
      </w:r>
      <w:r>
        <w:rPr/>
        <w:t>im</w:t>
      </w:r>
      <w:r>
        <w:rPr>
          <w:spacing w:val="2"/>
        </w:rPr>
        <w:t> </w:t>
      </w:r>
      <w:r>
        <w:rPr>
          <w:spacing w:val="-2"/>
        </w:rPr>
        <w:t>Leben?</w:t>
      </w:r>
    </w:p>
    <w:p>
      <w:pPr>
        <w:pStyle w:val="BodyText"/>
        <w:spacing w:line="261" w:lineRule="auto" w:before="20"/>
        <w:ind w:left="242" w:right="1131"/>
        <w:jc w:val="both"/>
        <w:rPr>
          <w:b w:val="0"/>
        </w:rPr>
      </w:pPr>
      <w:r>
        <w:rPr>
          <w:b w:val="0"/>
        </w:rPr>
        <w:t>Weitermachen</w:t>
      </w:r>
      <w:r>
        <w:rPr>
          <w:b w:val="0"/>
          <w:spacing w:val="-12"/>
        </w:rPr>
        <w:t> </w:t>
      </w:r>
      <w:r>
        <w:rPr>
          <w:b w:val="0"/>
        </w:rPr>
        <w:t>mit</w:t>
      </w:r>
      <w:r>
        <w:rPr>
          <w:b w:val="0"/>
          <w:spacing w:val="-12"/>
        </w:rPr>
        <w:t> </w:t>
      </w:r>
      <w:r>
        <w:rPr>
          <w:b w:val="0"/>
        </w:rPr>
        <w:t>dem</w:t>
      </w:r>
      <w:r>
        <w:rPr>
          <w:b w:val="0"/>
          <w:spacing w:val="-12"/>
        </w:rPr>
        <w:t> </w:t>
      </w:r>
      <w:r>
        <w:rPr>
          <w:b w:val="0"/>
        </w:rPr>
        <w:t>Radio.</w:t>
      </w:r>
      <w:r>
        <w:rPr>
          <w:b w:val="0"/>
          <w:spacing w:val="-12"/>
        </w:rPr>
        <w:t> </w:t>
      </w:r>
      <w:r>
        <w:rPr>
          <w:b w:val="0"/>
        </w:rPr>
        <w:t>Irgendwann</w:t>
      </w:r>
      <w:r>
        <w:rPr>
          <w:b w:val="0"/>
          <w:spacing w:val="-12"/>
        </w:rPr>
        <w:t> </w:t>
      </w:r>
      <w:r>
        <w:rPr>
          <w:b w:val="0"/>
        </w:rPr>
        <w:t>möchte</w:t>
      </w:r>
      <w:r>
        <w:rPr>
          <w:b w:val="0"/>
          <w:spacing w:val="-12"/>
        </w:rPr>
        <w:t> </w:t>
      </w:r>
      <w:r>
        <w:rPr>
          <w:b w:val="0"/>
        </w:rPr>
        <w:t>ich mal ein Buch über mein Leben schreiben. Und ich suche jemand, der über mein Leben einen Dokumen- tar- oder sogar einen Spielfilm drehen möchte.</w:t>
      </w:r>
    </w:p>
    <w:p>
      <w:pPr>
        <w:pStyle w:val="BodyText"/>
        <w:spacing w:before="7"/>
        <w:rPr>
          <w:b w:val="0"/>
        </w:rPr>
      </w:pPr>
    </w:p>
    <w:p>
      <w:pPr>
        <w:spacing w:line="259" w:lineRule="auto" w:before="0"/>
        <w:ind w:left="242" w:right="935" w:firstLine="0"/>
        <w:jc w:val="left"/>
        <w:rPr>
          <w:b w:val="0"/>
          <w:sz w:val="20"/>
        </w:rPr>
      </w:pPr>
      <w:r>
        <w:rPr>
          <w:rFonts w:ascii="GTSectra-Bold" w:hAnsi="GTSectra-Bold"/>
          <w:b/>
          <w:spacing w:val="-6"/>
          <w:sz w:val="22"/>
        </w:rPr>
        <w:t>Welche</w:t>
      </w:r>
      <w:r>
        <w:rPr>
          <w:rFonts w:ascii="GTSectra-Bold" w:hAnsi="GTSectra-Bold"/>
          <w:b/>
          <w:spacing w:val="-9"/>
          <w:sz w:val="22"/>
        </w:rPr>
        <w:t> </w:t>
      </w:r>
      <w:r>
        <w:rPr>
          <w:rFonts w:ascii="GTSectra-Bold" w:hAnsi="GTSectra-Bold"/>
          <w:b/>
          <w:spacing w:val="-6"/>
          <w:sz w:val="22"/>
        </w:rPr>
        <w:t>Botschaft</w:t>
      </w:r>
      <w:r>
        <w:rPr>
          <w:rFonts w:ascii="GTSectra-Bold" w:hAnsi="GTSectra-Bold"/>
          <w:b/>
          <w:spacing w:val="-9"/>
          <w:sz w:val="22"/>
        </w:rPr>
        <w:t> </w:t>
      </w:r>
      <w:r>
        <w:rPr>
          <w:rFonts w:ascii="GTSectra-Bold" w:hAnsi="GTSectra-Bold"/>
          <w:b/>
          <w:spacing w:val="-6"/>
          <w:sz w:val="22"/>
        </w:rPr>
        <w:t>möchten</w:t>
      </w:r>
      <w:r>
        <w:rPr>
          <w:rFonts w:ascii="GTSectra-Bold" w:hAnsi="GTSectra-Bold"/>
          <w:b/>
          <w:spacing w:val="-9"/>
          <w:sz w:val="22"/>
        </w:rPr>
        <w:t> </w:t>
      </w:r>
      <w:r>
        <w:rPr>
          <w:rFonts w:ascii="GTSectra-Bold" w:hAnsi="GTSectra-Bold"/>
          <w:b/>
          <w:spacing w:val="-6"/>
          <w:sz w:val="22"/>
        </w:rPr>
        <w:t>Sie</w:t>
      </w:r>
      <w:r>
        <w:rPr>
          <w:rFonts w:ascii="GTSectra-Bold" w:hAnsi="GTSectra-Bold"/>
          <w:b/>
          <w:spacing w:val="-9"/>
          <w:sz w:val="22"/>
        </w:rPr>
        <w:t> </w:t>
      </w:r>
      <w:r>
        <w:rPr>
          <w:rFonts w:ascii="GTSectra-Bold" w:hAnsi="GTSectra-Bold"/>
          <w:b/>
          <w:spacing w:val="-6"/>
          <w:sz w:val="22"/>
        </w:rPr>
        <w:t>gerne</w:t>
      </w:r>
      <w:r>
        <w:rPr>
          <w:rFonts w:ascii="GTSectra-Bold" w:hAnsi="GTSectra-Bold"/>
          <w:b/>
          <w:spacing w:val="-9"/>
          <w:sz w:val="22"/>
        </w:rPr>
        <w:t> </w:t>
      </w:r>
      <w:r>
        <w:rPr>
          <w:rFonts w:ascii="GTSectra-Bold" w:hAnsi="GTSectra-Bold"/>
          <w:b/>
          <w:spacing w:val="-6"/>
          <w:sz w:val="22"/>
        </w:rPr>
        <w:t>vermitteln? </w:t>
      </w:r>
      <w:r>
        <w:rPr>
          <w:b w:val="0"/>
          <w:sz w:val="20"/>
        </w:rPr>
        <w:t>No</w:t>
      </w:r>
      <w:r>
        <w:rPr>
          <w:b w:val="0"/>
          <w:spacing w:val="-3"/>
          <w:sz w:val="20"/>
        </w:rPr>
        <w:t> </w:t>
      </w:r>
      <w:r>
        <w:rPr>
          <w:b w:val="0"/>
          <w:sz w:val="20"/>
        </w:rPr>
        <w:t>risk</w:t>
      </w:r>
      <w:r>
        <w:rPr>
          <w:b w:val="0"/>
          <w:spacing w:val="-3"/>
          <w:sz w:val="20"/>
        </w:rPr>
        <w:t> </w:t>
      </w:r>
      <w:r>
        <w:rPr>
          <w:b w:val="0"/>
          <w:sz w:val="20"/>
        </w:rPr>
        <w:t>no</w:t>
      </w:r>
      <w:r>
        <w:rPr>
          <w:b w:val="0"/>
          <w:spacing w:val="-3"/>
          <w:sz w:val="20"/>
        </w:rPr>
        <w:t> </w:t>
      </w:r>
      <w:r>
        <w:rPr>
          <w:b w:val="0"/>
          <w:sz w:val="20"/>
        </w:rPr>
        <w:t>fun</w:t>
      </w:r>
      <w:r>
        <w:rPr>
          <w:b w:val="0"/>
          <w:spacing w:val="-3"/>
          <w:sz w:val="20"/>
        </w:rPr>
        <w:t> </w:t>
      </w:r>
      <w:r>
        <w:rPr>
          <w:b w:val="0"/>
          <w:sz w:val="20"/>
        </w:rPr>
        <w:t>–</w:t>
      </w:r>
      <w:r>
        <w:rPr>
          <w:b w:val="0"/>
          <w:spacing w:val="-3"/>
          <w:sz w:val="20"/>
        </w:rPr>
        <w:t> </w:t>
      </w:r>
      <w:r>
        <w:rPr>
          <w:b w:val="0"/>
          <w:sz w:val="20"/>
        </w:rPr>
        <w:t>im</w:t>
      </w:r>
      <w:r>
        <w:rPr>
          <w:b w:val="0"/>
          <w:spacing w:val="-3"/>
          <w:sz w:val="20"/>
        </w:rPr>
        <w:t> </w:t>
      </w:r>
      <w:r>
        <w:rPr>
          <w:b w:val="0"/>
          <w:sz w:val="20"/>
        </w:rPr>
        <w:t>Sinne</w:t>
      </w:r>
      <w:r>
        <w:rPr>
          <w:b w:val="0"/>
          <w:spacing w:val="-3"/>
          <w:sz w:val="20"/>
        </w:rPr>
        <w:t> </w:t>
      </w:r>
      <w:r>
        <w:rPr>
          <w:b w:val="0"/>
          <w:sz w:val="20"/>
        </w:rPr>
        <w:t>von:</w:t>
      </w:r>
      <w:r>
        <w:rPr>
          <w:b w:val="0"/>
          <w:spacing w:val="-3"/>
          <w:sz w:val="20"/>
        </w:rPr>
        <w:t> </w:t>
      </w:r>
      <w:r>
        <w:rPr>
          <w:b w:val="0"/>
          <w:sz w:val="20"/>
        </w:rPr>
        <w:t>Wer</w:t>
      </w:r>
      <w:r>
        <w:rPr>
          <w:b w:val="0"/>
          <w:spacing w:val="-3"/>
          <w:sz w:val="20"/>
        </w:rPr>
        <w:t> </w:t>
      </w:r>
      <w:r>
        <w:rPr>
          <w:b w:val="0"/>
          <w:sz w:val="20"/>
        </w:rPr>
        <w:t>nichts</w:t>
      </w:r>
      <w:r>
        <w:rPr>
          <w:b w:val="0"/>
          <w:spacing w:val="-3"/>
          <w:sz w:val="20"/>
        </w:rPr>
        <w:t> </w:t>
      </w:r>
      <w:r>
        <w:rPr>
          <w:b w:val="0"/>
          <w:sz w:val="20"/>
        </w:rPr>
        <w:t>riskiert,</w:t>
      </w:r>
      <w:r>
        <w:rPr>
          <w:b w:val="0"/>
          <w:spacing w:val="-3"/>
          <w:sz w:val="20"/>
        </w:rPr>
        <w:t> </w:t>
      </w:r>
      <w:r>
        <w:rPr>
          <w:b w:val="0"/>
          <w:sz w:val="20"/>
        </w:rPr>
        <w:t>hat auch keinen Spass.</w:t>
      </w:r>
    </w:p>
    <w:p>
      <w:pPr>
        <w:spacing w:after="0" w:line="259" w:lineRule="auto"/>
        <w:jc w:val="left"/>
        <w:rPr>
          <w:sz w:val="20"/>
        </w:rPr>
        <w:sectPr>
          <w:type w:val="continuous"/>
          <w:pgSz w:w="11910" w:h="16840"/>
          <w:pgMar w:header="0" w:footer="433" w:top="240" w:bottom="280" w:left="0" w:right="0"/>
          <w:cols w:num="2" w:equalWidth="0">
            <w:col w:w="5812" w:space="40"/>
            <w:col w:w="6058"/>
          </w:cols>
        </w:sectPr>
      </w:pPr>
    </w:p>
    <w:p>
      <w:pPr>
        <w:pStyle w:val="BodyText"/>
        <w:spacing w:before="72"/>
        <w:ind w:left="1133"/>
        <w:rPr>
          <w:rFonts w:ascii="GTWalsheimProMedium"/>
          <w:b/>
        </w:rPr>
      </w:pPr>
      <w:r>
        <w:rPr/>
        <w:drawing>
          <wp:anchor distT="0" distB="0" distL="0" distR="0" allowOverlap="1" layoutInCell="1" locked="0" behindDoc="0" simplePos="0" relativeHeight="15749120">
            <wp:simplePos x="0" y="0"/>
            <wp:positionH relativeFrom="page">
              <wp:posOffset>0</wp:posOffset>
            </wp:positionH>
            <wp:positionV relativeFrom="paragraph">
              <wp:posOffset>543562</wp:posOffset>
            </wp:positionV>
            <wp:extent cx="7559992" cy="5035815"/>
            <wp:effectExtent l="0" t="0" r="0" b="0"/>
            <wp:wrapNone/>
            <wp:docPr id="25" name="image25.jpeg"/>
            <wp:cNvGraphicFramePr>
              <a:graphicFrameLocks noChangeAspect="1"/>
            </wp:cNvGraphicFramePr>
            <a:graphic>
              <a:graphicData uri="http://schemas.openxmlformats.org/drawingml/2006/picture">
                <pic:pic>
                  <pic:nvPicPr>
                    <pic:cNvPr id="26" name="image25.jpeg"/>
                    <pic:cNvPicPr/>
                  </pic:nvPicPr>
                  <pic:blipFill>
                    <a:blip r:embed="rId55" cstate="print"/>
                    <a:stretch>
                      <a:fillRect/>
                    </a:stretch>
                  </pic:blipFill>
                  <pic:spPr>
                    <a:xfrm>
                      <a:off x="0" y="0"/>
                      <a:ext cx="7559992" cy="5035815"/>
                    </a:xfrm>
                    <a:prstGeom prst="rect">
                      <a:avLst/>
                    </a:prstGeom>
                  </pic:spPr>
                </pic:pic>
              </a:graphicData>
            </a:graphic>
          </wp:anchor>
        </w:drawing>
      </w:r>
      <w:r>
        <w:rPr>
          <w:rFonts w:ascii="GTWalsheimProMedium"/>
          <w:b/>
        </w:rPr>
        <w:t>Procap</w:t>
      </w:r>
      <w:r>
        <w:rPr>
          <w:rFonts w:ascii="GTWalsheimProMedium"/>
          <w:b/>
          <w:spacing w:val="-5"/>
        </w:rPr>
        <w:t> </w:t>
      </w:r>
      <w:r>
        <w:rPr>
          <w:rFonts w:ascii="GTWalsheimProMedium"/>
          <w:b/>
          <w:spacing w:val="-2"/>
        </w:rPr>
        <w:t>Reisen</w:t>
      </w: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rPr>
          <w:rFonts w:ascii="GTWalsheimProMedium"/>
          <w:b/>
          <w:sz w:val="24"/>
        </w:rPr>
      </w:pPr>
    </w:p>
    <w:p>
      <w:pPr>
        <w:pStyle w:val="BodyText"/>
        <w:spacing w:before="10"/>
        <w:rPr>
          <w:rFonts w:ascii="GTWalsheimProMedium"/>
          <w:b/>
          <w:sz w:val="22"/>
        </w:rPr>
      </w:pPr>
    </w:p>
    <w:p>
      <w:pPr>
        <w:spacing w:before="0"/>
        <w:ind w:left="1327" w:right="1309" w:firstLine="0"/>
        <w:jc w:val="center"/>
        <w:rPr>
          <w:rFonts w:ascii="GTSectra-Bold" w:hAnsi="GTSectra-Bold"/>
          <w:b/>
          <w:sz w:val="92"/>
        </w:rPr>
      </w:pPr>
      <w:bookmarkStart w:name="«Alles tipptopp!»" w:id="30"/>
      <w:bookmarkEnd w:id="30"/>
      <w:r>
        <w:rPr/>
      </w:r>
      <w:r>
        <w:rPr>
          <w:rFonts w:ascii="GTSectra-Bold" w:hAnsi="GTSectra-Bold"/>
          <w:b/>
          <w:spacing w:val="13"/>
          <w:sz w:val="92"/>
        </w:rPr>
        <w:t>«Alles</w:t>
      </w:r>
      <w:r>
        <w:rPr>
          <w:rFonts w:ascii="GTSectra-Bold" w:hAnsi="GTSectra-Bold"/>
          <w:b/>
          <w:spacing w:val="41"/>
          <w:sz w:val="92"/>
        </w:rPr>
        <w:t> </w:t>
      </w:r>
      <w:r>
        <w:rPr>
          <w:rFonts w:ascii="GTSectra-Bold" w:hAnsi="GTSectra-Bold"/>
          <w:b/>
          <w:spacing w:val="-2"/>
          <w:sz w:val="92"/>
        </w:rPr>
        <w:t>tipptopp!»</w:t>
      </w:r>
    </w:p>
    <w:p>
      <w:pPr>
        <w:spacing w:line="247" w:lineRule="auto" w:before="827"/>
        <w:ind w:left="1327" w:right="1317" w:firstLine="0"/>
        <w:jc w:val="center"/>
        <w:rPr>
          <w:rFonts w:ascii="GTWalsheimProLight" w:hAnsi="GTWalsheimProLight"/>
          <w:b w:val="0"/>
          <w:sz w:val="40"/>
        </w:rPr>
      </w:pPr>
      <w:r>
        <w:rPr>
          <w:rFonts w:ascii="GTWalsheimProLight" w:hAnsi="GTWalsheimProLight"/>
          <w:b w:val="0"/>
          <w:sz w:val="40"/>
        </w:rPr>
        <w:t>Das Angebot von Procap Reisen für eine </w:t>
      </w:r>
      <w:r>
        <w:rPr>
          <w:rFonts w:ascii="GTWalsheimProLight" w:hAnsi="GTWalsheimProLight"/>
          <w:b w:val="0"/>
          <w:sz w:val="40"/>
        </w:rPr>
        <w:t>persönliche</w:t>
      </w:r>
      <w:r>
        <w:rPr>
          <w:rFonts w:ascii="GTWalsheimProLight" w:hAnsi="GTWalsheimProLight"/>
          <w:b w:val="0"/>
          <w:spacing w:val="80"/>
          <w:w w:val="150"/>
          <w:sz w:val="40"/>
        </w:rPr>
        <w:t> </w:t>
      </w:r>
      <w:r>
        <w:rPr>
          <w:rFonts w:ascii="GTWalsheimProLight" w:hAnsi="GTWalsheimProLight"/>
          <w:b w:val="0"/>
          <w:sz w:val="40"/>
        </w:rPr>
        <w:t>Ferienassistenz</w:t>
      </w:r>
      <w:r>
        <w:rPr>
          <w:rFonts w:ascii="GTWalsheimProLight" w:hAnsi="GTWalsheimProLight"/>
          <w:b w:val="0"/>
          <w:spacing w:val="40"/>
          <w:sz w:val="40"/>
        </w:rPr>
        <w:t> </w:t>
      </w:r>
      <w:r>
        <w:rPr>
          <w:rFonts w:ascii="GTWalsheimProLight" w:hAnsi="GTWalsheimProLight"/>
          <w:b w:val="0"/>
          <w:sz w:val="40"/>
        </w:rPr>
        <w:t>ist</w:t>
      </w:r>
      <w:r>
        <w:rPr>
          <w:rFonts w:ascii="GTWalsheimProLight" w:hAnsi="GTWalsheimProLight"/>
          <w:b w:val="0"/>
          <w:spacing w:val="40"/>
          <w:sz w:val="40"/>
        </w:rPr>
        <w:t> </w:t>
      </w:r>
      <w:r>
        <w:rPr>
          <w:rFonts w:ascii="GTWalsheimProLight" w:hAnsi="GTWalsheimProLight"/>
          <w:b w:val="0"/>
          <w:sz w:val="40"/>
        </w:rPr>
        <w:t>fast</w:t>
      </w:r>
      <w:r>
        <w:rPr>
          <w:rFonts w:ascii="GTWalsheimProLight" w:hAnsi="GTWalsheimProLight"/>
          <w:b w:val="0"/>
          <w:spacing w:val="40"/>
          <w:sz w:val="40"/>
        </w:rPr>
        <w:t> </w:t>
      </w:r>
      <w:r>
        <w:rPr>
          <w:rFonts w:ascii="GTWalsheimProLight" w:hAnsi="GTWalsheimProLight"/>
          <w:b w:val="0"/>
          <w:sz w:val="40"/>
        </w:rPr>
        <w:t>einmalig</w:t>
      </w:r>
      <w:r>
        <w:rPr>
          <w:rFonts w:ascii="GTWalsheimProLight" w:hAnsi="GTWalsheimProLight"/>
          <w:b w:val="0"/>
          <w:spacing w:val="40"/>
          <w:sz w:val="40"/>
        </w:rPr>
        <w:t> </w:t>
      </w:r>
      <w:r>
        <w:rPr>
          <w:rFonts w:ascii="GTWalsheimProLight" w:hAnsi="GTWalsheimProLight"/>
          <w:b w:val="0"/>
          <w:sz w:val="40"/>
        </w:rPr>
        <w:t>in</w:t>
      </w:r>
      <w:r>
        <w:rPr>
          <w:rFonts w:ascii="GTWalsheimProLight" w:hAnsi="GTWalsheimProLight"/>
          <w:b w:val="0"/>
          <w:spacing w:val="40"/>
          <w:sz w:val="40"/>
        </w:rPr>
        <w:t> </w:t>
      </w:r>
      <w:r>
        <w:rPr>
          <w:rFonts w:ascii="GTWalsheimProLight" w:hAnsi="GTWalsheimProLight"/>
          <w:b w:val="0"/>
          <w:sz w:val="40"/>
        </w:rPr>
        <w:t>der</w:t>
      </w:r>
      <w:r>
        <w:rPr>
          <w:rFonts w:ascii="GTWalsheimProLight" w:hAnsi="GTWalsheimProLight"/>
          <w:b w:val="0"/>
          <w:spacing w:val="40"/>
          <w:sz w:val="40"/>
        </w:rPr>
        <w:t> </w:t>
      </w:r>
      <w:r>
        <w:rPr>
          <w:rFonts w:ascii="GTWalsheimProLight" w:hAnsi="GTWalsheimProLight"/>
          <w:b w:val="0"/>
          <w:sz w:val="40"/>
        </w:rPr>
        <w:t>Schweiz.</w:t>
      </w:r>
    </w:p>
    <w:p>
      <w:pPr>
        <w:spacing w:line="247" w:lineRule="auto" w:before="2"/>
        <w:ind w:left="1327" w:right="1316" w:firstLine="0"/>
        <w:jc w:val="center"/>
        <w:rPr>
          <w:rFonts w:ascii="GTWalsheimProLight" w:hAnsi="GTWalsheimProLight"/>
          <w:b w:val="0"/>
          <w:sz w:val="40"/>
        </w:rPr>
      </w:pPr>
      <w:r>
        <w:rPr>
          <w:rFonts w:ascii="GTWalsheimProLight" w:hAnsi="GTWalsheimProLight"/>
          <w:b w:val="0"/>
          <w:sz w:val="40"/>
        </w:rPr>
        <w:t>Erfahrene Assistenzpersonen begleiten dabei die</w:t>
      </w:r>
      <w:r>
        <w:rPr>
          <w:rFonts w:ascii="GTWalsheimProLight" w:hAnsi="GTWalsheimProLight"/>
          <w:b w:val="0"/>
          <w:spacing w:val="80"/>
          <w:w w:val="150"/>
          <w:sz w:val="40"/>
        </w:rPr>
        <w:t> </w:t>
      </w:r>
      <w:r>
        <w:rPr>
          <w:rFonts w:ascii="GTWalsheimProLight" w:hAnsi="GTWalsheimProLight"/>
          <w:b w:val="0"/>
          <w:sz w:val="40"/>
        </w:rPr>
        <w:t>Kund*innen an ihre Wunschdestination und </w:t>
      </w:r>
      <w:r>
        <w:rPr>
          <w:rFonts w:ascii="GTWalsheimProLight" w:hAnsi="GTWalsheimProLight"/>
          <w:b w:val="0"/>
          <w:sz w:val="40"/>
        </w:rPr>
        <w:t>gehen</w:t>
      </w:r>
      <w:r>
        <w:rPr>
          <w:rFonts w:ascii="GTWalsheimProLight" w:hAnsi="GTWalsheimProLight"/>
          <w:b w:val="0"/>
          <w:spacing w:val="80"/>
          <w:sz w:val="40"/>
        </w:rPr>
        <w:t> </w:t>
      </w:r>
      <w:r>
        <w:rPr>
          <w:rFonts w:ascii="GTWalsheimProLight" w:hAnsi="GTWalsheimProLight"/>
          <w:b w:val="0"/>
          <w:sz w:val="40"/>
        </w:rPr>
        <w:t>auf deren individuellen Wünsche ein. Für Beatrice</w:t>
      </w:r>
      <w:r>
        <w:rPr>
          <w:rFonts w:ascii="GTWalsheimProLight" w:hAnsi="GTWalsheimProLight"/>
          <w:b w:val="0"/>
          <w:spacing w:val="80"/>
          <w:w w:val="150"/>
          <w:sz w:val="40"/>
        </w:rPr>
        <w:t> </w:t>
      </w:r>
      <w:r>
        <w:rPr>
          <w:rFonts w:ascii="GTWalsheimProLight" w:hAnsi="GTWalsheimProLight"/>
          <w:b w:val="0"/>
          <w:sz w:val="40"/>
        </w:rPr>
        <w:t>Speck</w:t>
      </w:r>
      <w:r>
        <w:rPr>
          <w:rFonts w:ascii="GTWalsheimProLight" w:hAnsi="GTWalsheimProLight"/>
          <w:b w:val="0"/>
          <w:spacing w:val="40"/>
          <w:sz w:val="40"/>
        </w:rPr>
        <w:t> </w:t>
      </w:r>
      <w:r>
        <w:rPr>
          <w:rFonts w:ascii="GTWalsheimProLight" w:hAnsi="GTWalsheimProLight"/>
          <w:b w:val="0"/>
          <w:sz w:val="40"/>
        </w:rPr>
        <w:t>aus</w:t>
      </w:r>
      <w:r>
        <w:rPr>
          <w:rFonts w:ascii="GTWalsheimProLight" w:hAnsi="GTWalsheimProLight"/>
          <w:b w:val="0"/>
          <w:spacing w:val="40"/>
          <w:sz w:val="40"/>
        </w:rPr>
        <w:t> </w:t>
      </w:r>
      <w:r>
        <w:rPr>
          <w:rFonts w:ascii="GTWalsheimProLight" w:hAnsi="GTWalsheimProLight"/>
          <w:b w:val="0"/>
          <w:sz w:val="40"/>
        </w:rPr>
        <w:t>Appenzell</w:t>
      </w:r>
      <w:r>
        <w:rPr>
          <w:rFonts w:ascii="GTWalsheimProLight" w:hAnsi="GTWalsheimProLight"/>
          <w:b w:val="0"/>
          <w:spacing w:val="40"/>
          <w:sz w:val="40"/>
        </w:rPr>
        <w:t> </w:t>
      </w:r>
      <w:r>
        <w:rPr>
          <w:rFonts w:ascii="GTWalsheimProLight" w:hAnsi="GTWalsheimProLight"/>
          <w:b w:val="0"/>
          <w:sz w:val="40"/>
        </w:rPr>
        <w:t>erfüllte</w:t>
      </w:r>
      <w:r>
        <w:rPr>
          <w:rFonts w:ascii="GTWalsheimProLight" w:hAnsi="GTWalsheimProLight"/>
          <w:b w:val="0"/>
          <w:spacing w:val="40"/>
          <w:sz w:val="40"/>
        </w:rPr>
        <w:t> </w:t>
      </w:r>
      <w:r>
        <w:rPr>
          <w:rFonts w:ascii="GTWalsheimProLight" w:hAnsi="GTWalsheimProLight"/>
          <w:b w:val="0"/>
          <w:sz w:val="40"/>
        </w:rPr>
        <w:t>sich</w:t>
      </w:r>
      <w:r>
        <w:rPr>
          <w:rFonts w:ascii="GTWalsheimProLight" w:hAnsi="GTWalsheimProLight"/>
          <w:b w:val="0"/>
          <w:spacing w:val="40"/>
          <w:sz w:val="40"/>
        </w:rPr>
        <w:t> </w:t>
      </w:r>
      <w:r>
        <w:rPr>
          <w:rFonts w:ascii="GTWalsheimProLight" w:hAnsi="GTWalsheimProLight"/>
          <w:b w:val="0"/>
          <w:sz w:val="40"/>
        </w:rPr>
        <w:t>so</w:t>
      </w:r>
      <w:r>
        <w:rPr>
          <w:rFonts w:ascii="GTWalsheimProLight" w:hAnsi="GTWalsheimProLight"/>
          <w:b w:val="0"/>
          <w:spacing w:val="40"/>
          <w:sz w:val="40"/>
        </w:rPr>
        <w:t> </w:t>
      </w:r>
      <w:r>
        <w:rPr>
          <w:rFonts w:ascii="GTWalsheimProLight" w:hAnsi="GTWalsheimProLight"/>
          <w:b w:val="0"/>
          <w:sz w:val="40"/>
        </w:rPr>
        <w:t>ein</w:t>
      </w:r>
      <w:r>
        <w:rPr>
          <w:rFonts w:ascii="GTWalsheimProLight" w:hAnsi="GTWalsheimProLight"/>
          <w:b w:val="0"/>
          <w:spacing w:val="40"/>
          <w:sz w:val="40"/>
        </w:rPr>
        <w:t> </w:t>
      </w:r>
      <w:r>
        <w:rPr>
          <w:rFonts w:ascii="GTWalsheimProLight" w:hAnsi="GTWalsheimProLight"/>
          <w:b w:val="0"/>
          <w:sz w:val="40"/>
        </w:rPr>
        <w:t>lang</w:t>
      </w:r>
    </w:p>
    <w:p>
      <w:pPr>
        <w:spacing w:before="3"/>
        <w:ind w:left="1317" w:right="1317" w:firstLine="0"/>
        <w:jc w:val="center"/>
        <w:rPr>
          <w:rFonts w:ascii="GTWalsheimProLight" w:hAnsi="GTWalsheimProLight"/>
          <w:b w:val="0"/>
          <w:sz w:val="40"/>
        </w:rPr>
      </w:pPr>
      <w:r>
        <w:rPr>
          <w:rFonts w:ascii="GTWalsheimProLight" w:hAnsi="GTWalsheimProLight"/>
          <w:b w:val="0"/>
          <w:sz w:val="40"/>
        </w:rPr>
        <w:t>gehegter</w:t>
      </w:r>
      <w:r>
        <w:rPr>
          <w:rFonts w:ascii="GTWalsheimProLight" w:hAnsi="GTWalsheimProLight"/>
          <w:b w:val="0"/>
          <w:spacing w:val="41"/>
          <w:sz w:val="40"/>
        </w:rPr>
        <w:t> </w:t>
      </w:r>
      <w:r>
        <w:rPr>
          <w:rFonts w:ascii="GTWalsheimProLight" w:hAnsi="GTWalsheimProLight"/>
          <w:b w:val="0"/>
          <w:sz w:val="40"/>
        </w:rPr>
        <w:t>Traum</w:t>
      </w:r>
      <w:r>
        <w:rPr>
          <w:rFonts w:ascii="GTWalsheimProLight" w:hAnsi="GTWalsheimProLight"/>
          <w:b w:val="0"/>
          <w:spacing w:val="41"/>
          <w:sz w:val="40"/>
        </w:rPr>
        <w:t> </w:t>
      </w:r>
      <w:r>
        <w:rPr>
          <w:rFonts w:ascii="GTWalsheimProLight" w:hAnsi="GTWalsheimProLight"/>
          <w:b w:val="0"/>
          <w:sz w:val="40"/>
        </w:rPr>
        <w:t>über</w:t>
      </w:r>
      <w:r>
        <w:rPr>
          <w:rFonts w:ascii="GTWalsheimProLight" w:hAnsi="GTWalsheimProLight"/>
          <w:b w:val="0"/>
          <w:spacing w:val="41"/>
          <w:sz w:val="40"/>
        </w:rPr>
        <w:t> </w:t>
      </w:r>
      <w:r>
        <w:rPr>
          <w:rFonts w:ascii="GTWalsheimProLight" w:hAnsi="GTWalsheimProLight"/>
          <w:b w:val="0"/>
          <w:sz w:val="40"/>
        </w:rPr>
        <w:t>den</w:t>
      </w:r>
      <w:r>
        <w:rPr>
          <w:rFonts w:ascii="GTWalsheimProLight" w:hAnsi="GTWalsheimProLight"/>
          <w:b w:val="0"/>
          <w:spacing w:val="41"/>
          <w:sz w:val="40"/>
        </w:rPr>
        <w:t> </w:t>
      </w:r>
      <w:r>
        <w:rPr>
          <w:rFonts w:ascii="GTWalsheimProLight" w:hAnsi="GTWalsheimProLight"/>
          <w:b w:val="0"/>
          <w:sz w:val="40"/>
        </w:rPr>
        <w:t>Dächern</w:t>
      </w:r>
      <w:r>
        <w:rPr>
          <w:rFonts w:ascii="GTWalsheimProLight" w:hAnsi="GTWalsheimProLight"/>
          <w:b w:val="0"/>
          <w:spacing w:val="41"/>
          <w:sz w:val="40"/>
        </w:rPr>
        <w:t> </w:t>
      </w:r>
      <w:r>
        <w:rPr>
          <w:rFonts w:ascii="GTWalsheimProLight" w:hAnsi="GTWalsheimProLight"/>
          <w:b w:val="0"/>
          <w:sz w:val="40"/>
        </w:rPr>
        <w:t>von</w:t>
      </w:r>
      <w:r>
        <w:rPr>
          <w:rFonts w:ascii="GTWalsheimProLight" w:hAnsi="GTWalsheimProLight"/>
          <w:b w:val="0"/>
          <w:spacing w:val="42"/>
          <w:sz w:val="40"/>
        </w:rPr>
        <w:t> </w:t>
      </w:r>
      <w:r>
        <w:rPr>
          <w:rFonts w:ascii="GTWalsheimProLight" w:hAnsi="GTWalsheimProLight"/>
          <w:b w:val="0"/>
          <w:spacing w:val="-2"/>
          <w:sz w:val="40"/>
        </w:rPr>
        <w:t>Paris.</w:t>
      </w:r>
    </w:p>
    <w:p>
      <w:pPr>
        <w:spacing w:before="264"/>
        <w:ind w:left="1327" w:right="1312" w:firstLine="0"/>
        <w:jc w:val="center"/>
        <w:rPr>
          <w:rFonts w:ascii="GTWalsheimProRegular"/>
          <w:sz w:val="15"/>
        </w:rPr>
      </w:pPr>
      <w:r>
        <w:rPr>
          <w:rFonts w:ascii="GTWalsheimProBold"/>
          <w:b/>
          <w:sz w:val="15"/>
        </w:rPr>
        <w:t>Text</w:t>
      </w:r>
      <w:r>
        <w:rPr>
          <w:rFonts w:ascii="GTWalsheimProBold"/>
          <w:b/>
          <w:spacing w:val="37"/>
          <w:sz w:val="15"/>
        </w:rPr>
        <w:t> </w:t>
      </w:r>
      <w:r>
        <w:rPr>
          <w:rFonts w:ascii="GTWalsheimProRegular"/>
          <w:spacing w:val="12"/>
          <w:sz w:val="15"/>
        </w:rPr>
        <w:t>Sonja</w:t>
      </w:r>
      <w:r>
        <w:rPr>
          <w:rFonts w:ascii="GTWalsheimProRegular"/>
          <w:spacing w:val="35"/>
          <w:sz w:val="15"/>
        </w:rPr>
        <w:t> </w:t>
      </w:r>
      <w:r>
        <w:rPr>
          <w:rFonts w:ascii="GTWalsheimProRegular"/>
          <w:spacing w:val="11"/>
          <w:sz w:val="15"/>
        </w:rPr>
        <w:t>Wenger</w:t>
      </w:r>
      <w:r>
        <w:rPr>
          <w:rFonts w:ascii="GTWalsheimProRegular"/>
          <w:spacing w:val="75"/>
          <w:w w:val="150"/>
          <w:sz w:val="15"/>
        </w:rPr>
        <w:t> </w:t>
      </w:r>
      <w:r>
        <w:rPr>
          <w:rFonts w:ascii="GTWalsheimProBold"/>
          <w:b/>
          <w:spacing w:val="10"/>
          <w:sz w:val="15"/>
        </w:rPr>
        <w:t>Foto</w:t>
      </w:r>
      <w:r>
        <w:rPr>
          <w:rFonts w:ascii="GTWalsheimProBold"/>
          <w:b/>
          <w:spacing w:val="37"/>
          <w:sz w:val="15"/>
        </w:rPr>
        <w:t> </w:t>
      </w:r>
      <w:r>
        <w:rPr>
          <w:rFonts w:ascii="GTWalsheimProRegular"/>
          <w:spacing w:val="12"/>
          <w:sz w:val="15"/>
        </w:rPr>
        <w:t>Bettina</w:t>
      </w:r>
      <w:r>
        <w:rPr>
          <w:rFonts w:ascii="GTWalsheimProRegular"/>
          <w:spacing w:val="36"/>
          <w:sz w:val="15"/>
        </w:rPr>
        <w:t> </w:t>
      </w:r>
      <w:r>
        <w:rPr>
          <w:rFonts w:ascii="GTWalsheimProRegular"/>
          <w:spacing w:val="10"/>
          <w:sz w:val="15"/>
        </w:rPr>
        <w:t>Hauser </w:t>
      </w:r>
    </w:p>
    <w:p>
      <w:pPr>
        <w:spacing w:after="0"/>
        <w:jc w:val="center"/>
        <w:rPr>
          <w:rFonts w:ascii="GTWalsheimProRegular"/>
          <w:sz w:val="15"/>
        </w:rPr>
        <w:sectPr>
          <w:pgSz w:w="11910" w:h="16840"/>
          <w:pgMar w:header="0" w:footer="433" w:top="260" w:bottom="620" w:left="0" w:right="0"/>
        </w:sectPr>
      </w:pPr>
    </w:p>
    <w:p>
      <w:pPr>
        <w:pStyle w:val="BodyText"/>
        <w:spacing w:before="72"/>
        <w:ind w:right="1131"/>
        <w:jc w:val="right"/>
        <w:rPr>
          <w:rFonts w:ascii="GTWalsheimProMedium"/>
          <w:b/>
        </w:rPr>
      </w:pPr>
      <w:r>
        <w:rPr>
          <w:rFonts w:ascii="GTWalsheimProMedium"/>
          <w:b/>
        </w:rPr>
        <w:t>Procap</w:t>
      </w:r>
      <w:r>
        <w:rPr>
          <w:rFonts w:ascii="GTWalsheimProMedium"/>
          <w:b/>
          <w:spacing w:val="-5"/>
        </w:rPr>
        <w:t> </w:t>
      </w:r>
      <w:r>
        <w:rPr>
          <w:rFonts w:ascii="GTWalsheimProMedium"/>
          <w:b/>
          <w:spacing w:val="-2"/>
        </w:rPr>
        <w:t>Reisen</w:t>
      </w:r>
    </w:p>
    <w:p>
      <w:pPr>
        <w:pStyle w:val="BodyText"/>
        <w:rPr>
          <w:rFonts w:ascii="GTWalsheimProMedium"/>
          <w:b/>
        </w:rPr>
      </w:pPr>
    </w:p>
    <w:p>
      <w:pPr>
        <w:pStyle w:val="BodyText"/>
        <w:spacing w:before="6"/>
        <w:rPr>
          <w:rFonts w:ascii="GTWalsheimProMedium"/>
          <w:b/>
          <w:sz w:val="24"/>
        </w:rPr>
      </w:pPr>
    </w:p>
    <w:p>
      <w:pPr>
        <w:spacing w:after="0"/>
        <w:rPr>
          <w:rFonts w:ascii="GTWalsheimProMedium"/>
          <w:sz w:val="24"/>
        </w:rPr>
        <w:sectPr>
          <w:pgSz w:w="11910" w:h="16840"/>
          <w:pgMar w:header="0" w:footer="433" w:top="260" w:bottom="620" w:left="0" w:right="0"/>
        </w:sectPr>
      </w:pPr>
    </w:p>
    <w:p>
      <w:pPr>
        <w:pStyle w:val="BodyText"/>
        <w:spacing w:line="261" w:lineRule="auto" w:before="55"/>
        <w:ind w:left="1133"/>
        <w:jc w:val="both"/>
        <w:rPr>
          <w:b w:val="0"/>
        </w:rPr>
      </w:pPr>
      <w:r>
        <w:rPr>
          <w:b w:val="0"/>
        </w:rPr>
        <w:t>Wer schon einmal auf dem Eiffelturm in Paris war, </w:t>
      </w:r>
      <w:r>
        <w:rPr>
          <w:b w:val="0"/>
          <w:spacing w:val="-2"/>
        </w:rPr>
        <w:t>weiss,</w:t>
      </w:r>
      <w:r>
        <w:rPr>
          <w:b w:val="0"/>
          <w:spacing w:val="-9"/>
        </w:rPr>
        <w:t> </w:t>
      </w:r>
      <w:r>
        <w:rPr>
          <w:b w:val="0"/>
          <w:spacing w:val="-2"/>
        </w:rPr>
        <w:t>wie</w:t>
      </w:r>
      <w:r>
        <w:rPr>
          <w:b w:val="0"/>
          <w:spacing w:val="-9"/>
        </w:rPr>
        <w:t> </w:t>
      </w:r>
      <w:r>
        <w:rPr>
          <w:b w:val="0"/>
          <w:spacing w:val="-2"/>
        </w:rPr>
        <w:t>überwältigend</w:t>
      </w:r>
      <w:r>
        <w:rPr>
          <w:b w:val="0"/>
          <w:spacing w:val="-9"/>
        </w:rPr>
        <w:t> </w:t>
      </w:r>
      <w:r>
        <w:rPr>
          <w:b w:val="0"/>
          <w:spacing w:val="-2"/>
        </w:rPr>
        <w:t>die</w:t>
      </w:r>
      <w:r>
        <w:rPr>
          <w:b w:val="0"/>
          <w:spacing w:val="-9"/>
        </w:rPr>
        <w:t> </w:t>
      </w:r>
      <w:r>
        <w:rPr>
          <w:b w:val="0"/>
          <w:spacing w:val="-2"/>
        </w:rPr>
        <w:t>Aussicht</w:t>
      </w:r>
      <w:r>
        <w:rPr>
          <w:b w:val="0"/>
          <w:spacing w:val="-9"/>
        </w:rPr>
        <w:t> </w:t>
      </w:r>
      <w:r>
        <w:rPr>
          <w:b w:val="0"/>
          <w:spacing w:val="-2"/>
        </w:rPr>
        <w:t>über</w:t>
      </w:r>
      <w:r>
        <w:rPr>
          <w:b w:val="0"/>
          <w:spacing w:val="-9"/>
        </w:rPr>
        <w:t> </w:t>
      </w:r>
      <w:r>
        <w:rPr>
          <w:b w:val="0"/>
          <w:spacing w:val="-2"/>
        </w:rPr>
        <w:t>die</w:t>
      </w:r>
      <w:r>
        <w:rPr>
          <w:b w:val="0"/>
          <w:spacing w:val="-9"/>
        </w:rPr>
        <w:t> </w:t>
      </w:r>
      <w:r>
        <w:rPr>
          <w:b w:val="0"/>
          <w:spacing w:val="-2"/>
        </w:rPr>
        <w:t>Stadt</w:t>
      </w:r>
      <w:r>
        <w:rPr>
          <w:b w:val="0"/>
          <w:spacing w:val="-9"/>
        </w:rPr>
        <w:t> </w:t>
      </w:r>
      <w:r>
        <w:rPr>
          <w:b w:val="0"/>
          <w:spacing w:val="-2"/>
        </w:rPr>
        <w:t>an </w:t>
      </w:r>
      <w:r>
        <w:rPr>
          <w:b w:val="0"/>
        </w:rPr>
        <w:t>der Seine ist. Für Beatrice Speck erfüllte sich auf dem Eiffelturm ein lang gehegter Traum. «Ich habe im Fernsehen</w:t>
      </w:r>
      <w:r>
        <w:rPr>
          <w:b w:val="0"/>
          <w:spacing w:val="-9"/>
        </w:rPr>
        <w:t> </w:t>
      </w:r>
      <w:r>
        <w:rPr>
          <w:b w:val="0"/>
        </w:rPr>
        <w:t>immer</w:t>
      </w:r>
      <w:r>
        <w:rPr>
          <w:b w:val="0"/>
          <w:spacing w:val="-9"/>
        </w:rPr>
        <w:t> </w:t>
      </w:r>
      <w:r>
        <w:rPr>
          <w:b w:val="0"/>
        </w:rPr>
        <w:t>viel</w:t>
      </w:r>
      <w:r>
        <w:rPr>
          <w:b w:val="0"/>
          <w:spacing w:val="-9"/>
        </w:rPr>
        <w:t> </w:t>
      </w:r>
      <w:r>
        <w:rPr>
          <w:b w:val="0"/>
        </w:rPr>
        <w:t>über</w:t>
      </w:r>
      <w:r>
        <w:rPr>
          <w:b w:val="0"/>
          <w:spacing w:val="-9"/>
        </w:rPr>
        <w:t> </w:t>
      </w:r>
      <w:r>
        <w:rPr>
          <w:b w:val="0"/>
        </w:rPr>
        <w:t>Paris</w:t>
      </w:r>
      <w:r>
        <w:rPr>
          <w:b w:val="0"/>
          <w:spacing w:val="-9"/>
        </w:rPr>
        <w:t> </w:t>
      </w:r>
      <w:r>
        <w:rPr>
          <w:b w:val="0"/>
        </w:rPr>
        <w:t>gesehen</w:t>
      </w:r>
      <w:r>
        <w:rPr>
          <w:b w:val="0"/>
          <w:spacing w:val="-9"/>
        </w:rPr>
        <w:t> </w:t>
      </w:r>
      <w:r>
        <w:rPr>
          <w:b w:val="0"/>
        </w:rPr>
        <w:t>oder</w:t>
      </w:r>
      <w:r>
        <w:rPr>
          <w:b w:val="0"/>
          <w:spacing w:val="-9"/>
        </w:rPr>
        <w:t> </w:t>
      </w:r>
      <w:r>
        <w:rPr>
          <w:b w:val="0"/>
        </w:rPr>
        <w:t>darüber </w:t>
      </w:r>
      <w:r>
        <w:rPr>
          <w:b w:val="0"/>
          <w:spacing w:val="-2"/>
        </w:rPr>
        <w:t>gelesen»,</w:t>
      </w:r>
      <w:r>
        <w:rPr>
          <w:b w:val="0"/>
          <w:spacing w:val="-7"/>
        </w:rPr>
        <w:t> </w:t>
      </w:r>
      <w:r>
        <w:rPr>
          <w:b w:val="0"/>
          <w:spacing w:val="-2"/>
        </w:rPr>
        <w:t>sagt</w:t>
      </w:r>
      <w:r>
        <w:rPr>
          <w:b w:val="0"/>
          <w:spacing w:val="-7"/>
        </w:rPr>
        <w:t> </w:t>
      </w:r>
      <w:r>
        <w:rPr>
          <w:b w:val="0"/>
          <w:spacing w:val="-2"/>
        </w:rPr>
        <w:t>sie</w:t>
      </w:r>
      <w:r>
        <w:rPr>
          <w:b w:val="0"/>
          <w:spacing w:val="-7"/>
        </w:rPr>
        <w:t> </w:t>
      </w:r>
      <w:r>
        <w:rPr>
          <w:b w:val="0"/>
          <w:spacing w:val="-2"/>
        </w:rPr>
        <w:t>im</w:t>
      </w:r>
      <w:r>
        <w:rPr>
          <w:b w:val="0"/>
          <w:spacing w:val="-7"/>
        </w:rPr>
        <w:t> </w:t>
      </w:r>
      <w:r>
        <w:rPr>
          <w:b w:val="0"/>
          <w:spacing w:val="-2"/>
        </w:rPr>
        <w:t>Gespräch</w:t>
      </w:r>
      <w:r>
        <w:rPr>
          <w:b w:val="0"/>
          <w:spacing w:val="-7"/>
        </w:rPr>
        <w:t> </w:t>
      </w:r>
      <w:r>
        <w:rPr>
          <w:b w:val="0"/>
          <w:spacing w:val="-2"/>
        </w:rPr>
        <w:t>mit</w:t>
      </w:r>
      <w:r>
        <w:rPr>
          <w:b w:val="0"/>
          <w:spacing w:val="-7"/>
        </w:rPr>
        <w:t> </w:t>
      </w:r>
      <w:r>
        <w:rPr>
          <w:b w:val="0"/>
          <w:spacing w:val="-2"/>
        </w:rPr>
        <w:t>dem</w:t>
      </w:r>
      <w:r>
        <w:rPr>
          <w:b w:val="0"/>
          <w:spacing w:val="-7"/>
        </w:rPr>
        <w:t> </w:t>
      </w:r>
      <w:r>
        <w:rPr>
          <w:b w:val="0"/>
          <w:spacing w:val="-2"/>
        </w:rPr>
        <w:t>Procap</w:t>
      </w:r>
      <w:r>
        <w:rPr>
          <w:b w:val="0"/>
          <w:spacing w:val="-7"/>
        </w:rPr>
        <w:t> </w:t>
      </w:r>
      <w:r>
        <w:rPr>
          <w:b w:val="0"/>
          <w:spacing w:val="-2"/>
        </w:rPr>
        <w:t>Magazin. Aber</w:t>
      </w:r>
      <w:r>
        <w:rPr>
          <w:b w:val="0"/>
          <w:spacing w:val="-8"/>
        </w:rPr>
        <w:t> </w:t>
      </w:r>
      <w:r>
        <w:rPr>
          <w:b w:val="0"/>
          <w:spacing w:val="-2"/>
        </w:rPr>
        <w:t>noch</w:t>
      </w:r>
      <w:r>
        <w:rPr>
          <w:b w:val="0"/>
          <w:spacing w:val="-8"/>
        </w:rPr>
        <w:t> </w:t>
      </w:r>
      <w:r>
        <w:rPr>
          <w:b w:val="0"/>
          <w:spacing w:val="-2"/>
        </w:rPr>
        <w:t>mehr</w:t>
      </w:r>
      <w:r>
        <w:rPr>
          <w:b w:val="0"/>
          <w:spacing w:val="-8"/>
        </w:rPr>
        <w:t> </w:t>
      </w:r>
      <w:r>
        <w:rPr>
          <w:b w:val="0"/>
          <w:spacing w:val="-2"/>
        </w:rPr>
        <w:t>als</w:t>
      </w:r>
      <w:r>
        <w:rPr>
          <w:b w:val="0"/>
          <w:spacing w:val="-8"/>
        </w:rPr>
        <w:t> </w:t>
      </w:r>
      <w:r>
        <w:rPr>
          <w:b w:val="0"/>
          <w:spacing w:val="-2"/>
        </w:rPr>
        <w:t>von</w:t>
      </w:r>
      <w:r>
        <w:rPr>
          <w:b w:val="0"/>
          <w:spacing w:val="-8"/>
        </w:rPr>
        <w:t> </w:t>
      </w:r>
      <w:r>
        <w:rPr>
          <w:b w:val="0"/>
          <w:spacing w:val="-2"/>
        </w:rPr>
        <w:t>der</w:t>
      </w:r>
      <w:r>
        <w:rPr>
          <w:b w:val="0"/>
          <w:spacing w:val="-8"/>
        </w:rPr>
        <w:t> </w:t>
      </w:r>
      <w:r>
        <w:rPr>
          <w:b w:val="0"/>
          <w:spacing w:val="-2"/>
        </w:rPr>
        <w:t>Stadt</w:t>
      </w:r>
      <w:r>
        <w:rPr>
          <w:b w:val="0"/>
          <w:spacing w:val="-8"/>
        </w:rPr>
        <w:t> </w:t>
      </w:r>
      <w:r>
        <w:rPr>
          <w:b w:val="0"/>
          <w:spacing w:val="-2"/>
        </w:rPr>
        <w:t>selbst</w:t>
      </w:r>
      <w:r>
        <w:rPr>
          <w:b w:val="0"/>
          <w:spacing w:val="-8"/>
        </w:rPr>
        <w:t> </w:t>
      </w:r>
      <w:r>
        <w:rPr>
          <w:b w:val="0"/>
          <w:spacing w:val="-2"/>
        </w:rPr>
        <w:t>sei</w:t>
      </w:r>
      <w:r>
        <w:rPr>
          <w:b w:val="0"/>
          <w:spacing w:val="-8"/>
        </w:rPr>
        <w:t> </w:t>
      </w:r>
      <w:r>
        <w:rPr>
          <w:b w:val="0"/>
          <w:spacing w:val="-2"/>
        </w:rPr>
        <w:t>sie</w:t>
      </w:r>
      <w:r>
        <w:rPr>
          <w:b w:val="0"/>
          <w:spacing w:val="-8"/>
        </w:rPr>
        <w:t> </w:t>
      </w:r>
      <w:r>
        <w:rPr>
          <w:b w:val="0"/>
          <w:spacing w:val="-2"/>
        </w:rPr>
        <w:t>vom</w:t>
      </w:r>
      <w:r>
        <w:rPr>
          <w:b w:val="0"/>
          <w:spacing w:val="-8"/>
        </w:rPr>
        <w:t> </w:t>
      </w:r>
      <w:r>
        <w:rPr>
          <w:b w:val="0"/>
          <w:spacing w:val="-2"/>
        </w:rPr>
        <w:t>Eif- </w:t>
      </w:r>
      <w:r>
        <w:rPr>
          <w:b w:val="0"/>
        </w:rPr>
        <w:t>felturm fasziniert gewesen. «Wir sind wohl siebenmal auf der Plattform des Eiffelturms herumgegangen, um jeden</w:t>
      </w:r>
      <w:r>
        <w:rPr>
          <w:b w:val="0"/>
          <w:spacing w:val="-3"/>
        </w:rPr>
        <w:t> </w:t>
      </w:r>
      <w:r>
        <w:rPr>
          <w:b w:val="0"/>
        </w:rPr>
        <w:t>Moment</w:t>
      </w:r>
      <w:r>
        <w:rPr>
          <w:b w:val="0"/>
          <w:spacing w:val="-3"/>
        </w:rPr>
        <w:t> </w:t>
      </w:r>
      <w:r>
        <w:rPr>
          <w:b w:val="0"/>
        </w:rPr>
        <w:t>zu</w:t>
      </w:r>
      <w:r>
        <w:rPr>
          <w:b w:val="0"/>
          <w:spacing w:val="-3"/>
        </w:rPr>
        <w:t> </w:t>
      </w:r>
      <w:r>
        <w:rPr>
          <w:b w:val="0"/>
        </w:rPr>
        <w:t>geniessen»,</w:t>
      </w:r>
      <w:r>
        <w:rPr>
          <w:b w:val="0"/>
          <w:spacing w:val="-3"/>
        </w:rPr>
        <w:t> </w:t>
      </w:r>
      <w:r>
        <w:rPr>
          <w:b w:val="0"/>
        </w:rPr>
        <w:t>erzählt</w:t>
      </w:r>
      <w:r>
        <w:rPr>
          <w:b w:val="0"/>
          <w:spacing w:val="-3"/>
        </w:rPr>
        <w:t> </w:t>
      </w:r>
      <w:r>
        <w:rPr>
          <w:b w:val="0"/>
        </w:rPr>
        <w:t>Marlies</w:t>
      </w:r>
      <w:r>
        <w:rPr>
          <w:b w:val="0"/>
          <w:spacing w:val="-3"/>
        </w:rPr>
        <w:t> </w:t>
      </w:r>
      <w:r>
        <w:rPr>
          <w:b w:val="0"/>
        </w:rPr>
        <w:t>Vincenz, die Beatrice Speck als persönliche Ferienassistentin </w:t>
      </w:r>
      <w:r>
        <w:rPr>
          <w:b w:val="0"/>
          <w:spacing w:val="-2"/>
        </w:rPr>
        <w:t>nach</w:t>
      </w:r>
      <w:r>
        <w:rPr>
          <w:b w:val="0"/>
          <w:spacing w:val="-10"/>
        </w:rPr>
        <w:t> </w:t>
      </w:r>
      <w:r>
        <w:rPr>
          <w:b w:val="0"/>
          <w:spacing w:val="-2"/>
        </w:rPr>
        <w:t>Paris</w:t>
      </w:r>
      <w:r>
        <w:rPr>
          <w:b w:val="0"/>
          <w:spacing w:val="-10"/>
        </w:rPr>
        <w:t> </w:t>
      </w:r>
      <w:r>
        <w:rPr>
          <w:b w:val="0"/>
          <w:spacing w:val="-2"/>
        </w:rPr>
        <w:t>begleitet</w:t>
      </w:r>
      <w:r>
        <w:rPr>
          <w:b w:val="0"/>
          <w:spacing w:val="-10"/>
        </w:rPr>
        <w:t> </w:t>
      </w:r>
      <w:r>
        <w:rPr>
          <w:b w:val="0"/>
          <w:spacing w:val="-2"/>
        </w:rPr>
        <w:t>hat.</w:t>
      </w:r>
      <w:r>
        <w:rPr>
          <w:b w:val="0"/>
          <w:spacing w:val="-10"/>
        </w:rPr>
        <w:t> </w:t>
      </w:r>
      <w:r>
        <w:rPr>
          <w:b w:val="0"/>
          <w:spacing w:val="-2"/>
        </w:rPr>
        <w:t>Und</w:t>
      </w:r>
      <w:r>
        <w:rPr>
          <w:b w:val="0"/>
          <w:spacing w:val="-10"/>
        </w:rPr>
        <w:t> </w:t>
      </w:r>
      <w:r>
        <w:rPr>
          <w:b w:val="0"/>
          <w:spacing w:val="-2"/>
        </w:rPr>
        <w:t>da</w:t>
      </w:r>
      <w:r>
        <w:rPr>
          <w:b w:val="0"/>
          <w:spacing w:val="-10"/>
        </w:rPr>
        <w:t> </w:t>
      </w:r>
      <w:r>
        <w:rPr>
          <w:b w:val="0"/>
          <w:spacing w:val="-2"/>
        </w:rPr>
        <w:t>es</w:t>
      </w:r>
      <w:r>
        <w:rPr>
          <w:b w:val="0"/>
          <w:spacing w:val="-10"/>
        </w:rPr>
        <w:t> </w:t>
      </w:r>
      <w:r>
        <w:rPr>
          <w:b w:val="0"/>
          <w:spacing w:val="-2"/>
        </w:rPr>
        <w:t>November</w:t>
      </w:r>
      <w:r>
        <w:rPr>
          <w:b w:val="0"/>
          <w:spacing w:val="-10"/>
        </w:rPr>
        <w:t> </w:t>
      </w:r>
      <w:r>
        <w:rPr>
          <w:b w:val="0"/>
          <w:spacing w:val="-2"/>
        </w:rPr>
        <w:t>und</w:t>
      </w:r>
      <w:r>
        <w:rPr>
          <w:b w:val="0"/>
          <w:spacing w:val="-10"/>
        </w:rPr>
        <w:t> </w:t>
      </w:r>
      <w:r>
        <w:rPr>
          <w:b w:val="0"/>
          <w:spacing w:val="-2"/>
        </w:rPr>
        <w:t>etwas </w:t>
      </w:r>
      <w:r>
        <w:rPr>
          <w:b w:val="0"/>
        </w:rPr>
        <w:t>kühl war, hätten sie auf dem Eiffelturm gleich noch einen oder zwei Glühweine genossen. Beide Frauen lachen verschmitzt, als sie sich an die Szene erinnern, und</w:t>
      </w:r>
      <w:r>
        <w:rPr>
          <w:b w:val="0"/>
          <w:spacing w:val="-13"/>
        </w:rPr>
        <w:t> </w:t>
      </w:r>
      <w:r>
        <w:rPr>
          <w:b w:val="0"/>
        </w:rPr>
        <w:t>man</w:t>
      </w:r>
      <w:r>
        <w:rPr>
          <w:b w:val="0"/>
          <w:spacing w:val="-12"/>
        </w:rPr>
        <w:t> </w:t>
      </w:r>
      <w:r>
        <w:rPr>
          <w:b w:val="0"/>
        </w:rPr>
        <w:t>spürt,</w:t>
      </w:r>
      <w:r>
        <w:rPr>
          <w:b w:val="0"/>
          <w:spacing w:val="-12"/>
        </w:rPr>
        <w:t> </w:t>
      </w:r>
      <w:r>
        <w:rPr>
          <w:b w:val="0"/>
        </w:rPr>
        <w:t>dass</w:t>
      </w:r>
      <w:r>
        <w:rPr>
          <w:b w:val="0"/>
          <w:spacing w:val="-12"/>
        </w:rPr>
        <w:t> </w:t>
      </w:r>
      <w:r>
        <w:rPr>
          <w:b w:val="0"/>
        </w:rPr>
        <w:t>sie</w:t>
      </w:r>
      <w:r>
        <w:rPr>
          <w:b w:val="0"/>
          <w:spacing w:val="-12"/>
        </w:rPr>
        <w:t> </w:t>
      </w:r>
      <w:r>
        <w:rPr>
          <w:b w:val="0"/>
        </w:rPr>
        <w:t>in</w:t>
      </w:r>
      <w:r>
        <w:rPr>
          <w:b w:val="0"/>
          <w:spacing w:val="-12"/>
        </w:rPr>
        <w:t> </w:t>
      </w:r>
      <w:r>
        <w:rPr>
          <w:b w:val="0"/>
        </w:rPr>
        <w:t>Paris</w:t>
      </w:r>
      <w:r>
        <w:rPr>
          <w:b w:val="0"/>
          <w:spacing w:val="-12"/>
        </w:rPr>
        <w:t> </w:t>
      </w:r>
      <w:r>
        <w:rPr>
          <w:b w:val="0"/>
        </w:rPr>
        <w:t>ein</w:t>
      </w:r>
      <w:r>
        <w:rPr>
          <w:b w:val="0"/>
          <w:spacing w:val="-12"/>
        </w:rPr>
        <w:t> </w:t>
      </w:r>
      <w:r>
        <w:rPr>
          <w:b w:val="0"/>
        </w:rPr>
        <w:t>paar</w:t>
      </w:r>
      <w:r>
        <w:rPr>
          <w:b w:val="0"/>
          <w:spacing w:val="-12"/>
        </w:rPr>
        <w:t> </w:t>
      </w:r>
      <w:r>
        <w:rPr>
          <w:b w:val="0"/>
        </w:rPr>
        <w:t>gute</w:t>
      </w:r>
      <w:r>
        <w:rPr>
          <w:b w:val="0"/>
          <w:spacing w:val="-12"/>
        </w:rPr>
        <w:t> </w:t>
      </w:r>
      <w:r>
        <w:rPr>
          <w:b w:val="0"/>
        </w:rPr>
        <w:t>gemeinsa- me Erlebnisse hatten.</w:t>
      </w:r>
    </w:p>
    <w:p>
      <w:pPr>
        <w:pStyle w:val="BodyText"/>
        <w:spacing w:line="261" w:lineRule="auto"/>
        <w:ind w:left="1133" w:firstLine="396"/>
        <w:jc w:val="both"/>
        <w:rPr>
          <w:b w:val="0"/>
        </w:rPr>
      </w:pPr>
      <w:r>
        <w:rPr>
          <w:b w:val="0"/>
        </w:rPr>
        <w:t>Dass Beatrice Speck diese Reise unternehmen konnte, war für die heute 58-Jährige keine Selbstver- ständlichkeit. Aufgrund eines schweren Unfalls im Kindesalter ist sie bis heute gehbehindert und kann lange Strecken nur im Rollstuhl zurücklegen. Zudem benötigt sie Unterstützung für gewisse alltägliche Dinge wie Duschen oder Anziehen.</w:t>
      </w:r>
    </w:p>
    <w:p>
      <w:pPr>
        <w:pStyle w:val="BodyText"/>
        <w:spacing w:line="261" w:lineRule="auto"/>
        <w:ind w:left="1133" w:right="1" w:firstLine="396"/>
        <w:jc w:val="both"/>
        <w:rPr>
          <w:b w:val="0"/>
        </w:rPr>
      </w:pPr>
      <w:r>
        <w:rPr>
          <w:b w:val="0"/>
        </w:rPr>
        <w:t>Der Reise waren entsprechend verschiedene Ab- </w:t>
      </w:r>
      <w:r>
        <w:rPr>
          <w:b w:val="0"/>
          <w:spacing w:val="-2"/>
        </w:rPr>
        <w:t>klärungen</w:t>
      </w:r>
      <w:r>
        <w:rPr>
          <w:b w:val="0"/>
          <w:spacing w:val="-11"/>
        </w:rPr>
        <w:t> </w:t>
      </w:r>
      <w:r>
        <w:rPr>
          <w:b w:val="0"/>
          <w:spacing w:val="-2"/>
        </w:rPr>
        <w:t>vorausgegangen.</w:t>
      </w:r>
      <w:r>
        <w:rPr>
          <w:b w:val="0"/>
          <w:spacing w:val="-10"/>
        </w:rPr>
        <w:t> </w:t>
      </w:r>
      <w:r>
        <w:rPr>
          <w:b w:val="0"/>
          <w:spacing w:val="-2"/>
        </w:rPr>
        <w:t>Vergangenen</w:t>
      </w:r>
      <w:r>
        <w:rPr>
          <w:b w:val="0"/>
          <w:spacing w:val="-10"/>
        </w:rPr>
        <w:t> </w:t>
      </w:r>
      <w:r>
        <w:rPr>
          <w:b w:val="0"/>
          <w:spacing w:val="-2"/>
        </w:rPr>
        <w:t>Sommer</w:t>
      </w:r>
      <w:r>
        <w:rPr>
          <w:b w:val="0"/>
          <w:spacing w:val="-10"/>
        </w:rPr>
        <w:t> </w:t>
      </w:r>
      <w:r>
        <w:rPr>
          <w:b w:val="0"/>
          <w:spacing w:val="-2"/>
        </w:rPr>
        <w:t>hatte </w:t>
      </w:r>
      <w:r>
        <w:rPr>
          <w:b w:val="0"/>
        </w:rPr>
        <w:t>Bettina</w:t>
      </w:r>
      <w:r>
        <w:rPr>
          <w:b w:val="0"/>
          <w:spacing w:val="-12"/>
        </w:rPr>
        <w:t> </w:t>
      </w:r>
      <w:r>
        <w:rPr>
          <w:b w:val="0"/>
        </w:rPr>
        <w:t>Hauser,</w:t>
      </w:r>
      <w:r>
        <w:rPr>
          <w:b w:val="0"/>
          <w:spacing w:val="-12"/>
        </w:rPr>
        <w:t> </w:t>
      </w:r>
      <w:r>
        <w:rPr>
          <w:b w:val="0"/>
        </w:rPr>
        <w:t>Betreuerin</w:t>
      </w:r>
      <w:r>
        <w:rPr>
          <w:b w:val="0"/>
          <w:spacing w:val="-12"/>
        </w:rPr>
        <w:t> </w:t>
      </w:r>
      <w:r>
        <w:rPr>
          <w:b w:val="0"/>
        </w:rPr>
        <w:t>von</w:t>
      </w:r>
      <w:r>
        <w:rPr>
          <w:b w:val="0"/>
          <w:spacing w:val="-12"/>
        </w:rPr>
        <w:t> </w:t>
      </w:r>
      <w:r>
        <w:rPr>
          <w:b w:val="0"/>
        </w:rPr>
        <w:t>Beatrice</w:t>
      </w:r>
      <w:r>
        <w:rPr>
          <w:b w:val="0"/>
          <w:spacing w:val="-12"/>
        </w:rPr>
        <w:t> </w:t>
      </w:r>
      <w:r>
        <w:rPr>
          <w:b w:val="0"/>
        </w:rPr>
        <w:t>Speck</w:t>
      </w:r>
      <w:r>
        <w:rPr>
          <w:b w:val="0"/>
          <w:spacing w:val="-12"/>
        </w:rPr>
        <w:t> </w:t>
      </w:r>
      <w:r>
        <w:rPr>
          <w:b w:val="0"/>
        </w:rPr>
        <w:t>in</w:t>
      </w:r>
      <w:r>
        <w:rPr>
          <w:b w:val="0"/>
          <w:spacing w:val="-12"/>
        </w:rPr>
        <w:t> </w:t>
      </w:r>
      <w:r>
        <w:rPr>
          <w:b w:val="0"/>
        </w:rPr>
        <w:t>deren </w:t>
      </w:r>
      <w:r>
        <w:rPr>
          <w:b w:val="0"/>
          <w:spacing w:val="-4"/>
        </w:rPr>
        <w:t>Wohnheim in Appenzell, Procap Reisen mit der Anfrage </w:t>
      </w:r>
      <w:r>
        <w:rPr>
          <w:b w:val="0"/>
          <w:spacing w:val="-2"/>
        </w:rPr>
        <w:t>für</w:t>
      </w:r>
      <w:r>
        <w:rPr>
          <w:b w:val="0"/>
          <w:spacing w:val="-9"/>
        </w:rPr>
        <w:t> </w:t>
      </w:r>
      <w:r>
        <w:rPr>
          <w:b w:val="0"/>
          <w:spacing w:val="-2"/>
        </w:rPr>
        <w:t>eine</w:t>
      </w:r>
      <w:r>
        <w:rPr>
          <w:b w:val="0"/>
          <w:spacing w:val="-9"/>
        </w:rPr>
        <w:t> </w:t>
      </w:r>
      <w:r>
        <w:rPr>
          <w:b w:val="0"/>
          <w:spacing w:val="-2"/>
        </w:rPr>
        <w:t>Ferienassistenz</w:t>
      </w:r>
      <w:r>
        <w:rPr>
          <w:b w:val="0"/>
          <w:spacing w:val="-9"/>
        </w:rPr>
        <w:t> </w:t>
      </w:r>
      <w:r>
        <w:rPr>
          <w:b w:val="0"/>
          <w:spacing w:val="-2"/>
        </w:rPr>
        <w:t>kontaktiert.</w:t>
      </w:r>
      <w:r>
        <w:rPr>
          <w:b w:val="0"/>
          <w:spacing w:val="-9"/>
        </w:rPr>
        <w:t> </w:t>
      </w:r>
      <w:r>
        <w:rPr>
          <w:b w:val="0"/>
          <w:spacing w:val="-2"/>
        </w:rPr>
        <w:t>Einige</w:t>
      </w:r>
      <w:r>
        <w:rPr>
          <w:b w:val="0"/>
          <w:spacing w:val="-9"/>
        </w:rPr>
        <w:t> </w:t>
      </w:r>
      <w:r>
        <w:rPr>
          <w:b w:val="0"/>
          <w:spacing w:val="-2"/>
        </w:rPr>
        <w:t>Wochen</w:t>
      </w:r>
      <w:r>
        <w:rPr>
          <w:b w:val="0"/>
          <w:spacing w:val="-9"/>
        </w:rPr>
        <w:t> </w:t>
      </w:r>
      <w:r>
        <w:rPr>
          <w:b w:val="0"/>
          <w:spacing w:val="-2"/>
        </w:rPr>
        <w:t>vor </w:t>
      </w:r>
      <w:r>
        <w:rPr>
          <w:b w:val="0"/>
        </w:rPr>
        <w:t>der</w:t>
      </w:r>
      <w:r>
        <w:rPr>
          <w:b w:val="0"/>
          <w:spacing w:val="-2"/>
        </w:rPr>
        <w:t> </w:t>
      </w:r>
      <w:r>
        <w:rPr>
          <w:b w:val="0"/>
        </w:rPr>
        <w:t>Abreise</w:t>
      </w:r>
      <w:r>
        <w:rPr>
          <w:b w:val="0"/>
          <w:spacing w:val="-2"/>
        </w:rPr>
        <w:t> </w:t>
      </w:r>
      <w:r>
        <w:rPr>
          <w:b w:val="0"/>
        </w:rPr>
        <w:t>trafen</w:t>
      </w:r>
      <w:r>
        <w:rPr>
          <w:b w:val="0"/>
          <w:spacing w:val="-2"/>
        </w:rPr>
        <w:t> </w:t>
      </w:r>
      <w:r>
        <w:rPr>
          <w:b w:val="0"/>
        </w:rPr>
        <w:t>sich</w:t>
      </w:r>
      <w:r>
        <w:rPr>
          <w:b w:val="0"/>
          <w:spacing w:val="-2"/>
        </w:rPr>
        <w:t> </w:t>
      </w:r>
      <w:r>
        <w:rPr>
          <w:b w:val="0"/>
        </w:rPr>
        <w:t>alle</w:t>
      </w:r>
      <w:r>
        <w:rPr>
          <w:b w:val="0"/>
          <w:spacing w:val="-2"/>
        </w:rPr>
        <w:t> </w:t>
      </w:r>
      <w:r>
        <w:rPr>
          <w:b w:val="0"/>
        </w:rPr>
        <w:t>Beteiligten</w:t>
      </w:r>
      <w:r>
        <w:rPr>
          <w:b w:val="0"/>
          <w:spacing w:val="-2"/>
        </w:rPr>
        <w:t> </w:t>
      </w:r>
      <w:r>
        <w:rPr>
          <w:b w:val="0"/>
        </w:rPr>
        <w:t>in</w:t>
      </w:r>
      <w:r>
        <w:rPr>
          <w:b w:val="0"/>
          <w:spacing w:val="-2"/>
        </w:rPr>
        <w:t> </w:t>
      </w:r>
      <w:r>
        <w:rPr>
          <w:b w:val="0"/>
        </w:rPr>
        <w:t>Olten</w:t>
      </w:r>
      <w:r>
        <w:rPr>
          <w:b w:val="0"/>
          <w:spacing w:val="-2"/>
        </w:rPr>
        <w:t> </w:t>
      </w:r>
      <w:r>
        <w:rPr>
          <w:b w:val="0"/>
        </w:rPr>
        <w:t>für</w:t>
      </w:r>
      <w:r>
        <w:rPr>
          <w:b w:val="0"/>
          <w:spacing w:val="-2"/>
        </w:rPr>
        <w:t> </w:t>
      </w:r>
      <w:r>
        <w:rPr>
          <w:b w:val="0"/>
        </w:rPr>
        <w:t>ein erstes Kennenlernen und letzte Abklärungen.</w:t>
      </w:r>
    </w:p>
    <w:p>
      <w:pPr>
        <w:pStyle w:val="BodyText"/>
        <w:spacing w:line="261" w:lineRule="auto" w:before="55"/>
        <w:ind w:left="239" w:right="1125"/>
        <w:jc w:val="both"/>
        <w:rPr>
          <w:b w:val="0"/>
        </w:rPr>
      </w:pPr>
      <w:r>
        <w:rPr/>
        <w:br w:type="column"/>
      </w:r>
      <w:r>
        <w:rPr>
          <w:b w:val="0"/>
        </w:rPr>
        <w:t>Anfang November war es dann so weit: Für vier Tage ging</w:t>
      </w:r>
      <w:r>
        <w:rPr>
          <w:b w:val="0"/>
          <w:spacing w:val="-7"/>
        </w:rPr>
        <w:t> </w:t>
      </w:r>
      <w:r>
        <w:rPr>
          <w:b w:val="0"/>
        </w:rPr>
        <w:t>es</w:t>
      </w:r>
      <w:r>
        <w:rPr>
          <w:b w:val="0"/>
          <w:spacing w:val="-7"/>
        </w:rPr>
        <w:t> </w:t>
      </w:r>
      <w:r>
        <w:rPr>
          <w:b w:val="0"/>
        </w:rPr>
        <w:t>mit</w:t>
      </w:r>
      <w:r>
        <w:rPr>
          <w:b w:val="0"/>
          <w:spacing w:val="-7"/>
        </w:rPr>
        <w:t> </w:t>
      </w:r>
      <w:r>
        <w:rPr>
          <w:b w:val="0"/>
        </w:rPr>
        <w:t>dem</w:t>
      </w:r>
      <w:r>
        <w:rPr>
          <w:b w:val="0"/>
          <w:spacing w:val="-7"/>
        </w:rPr>
        <w:t> </w:t>
      </w:r>
      <w:r>
        <w:rPr>
          <w:b w:val="0"/>
        </w:rPr>
        <w:t>TGV</w:t>
      </w:r>
      <w:r>
        <w:rPr>
          <w:b w:val="0"/>
          <w:spacing w:val="-7"/>
        </w:rPr>
        <w:t> </w:t>
      </w:r>
      <w:r>
        <w:rPr>
          <w:b w:val="0"/>
        </w:rPr>
        <w:t>nach</w:t>
      </w:r>
      <w:r>
        <w:rPr>
          <w:b w:val="0"/>
          <w:spacing w:val="-7"/>
        </w:rPr>
        <w:t> </w:t>
      </w:r>
      <w:r>
        <w:rPr>
          <w:b w:val="0"/>
        </w:rPr>
        <w:t>Paris.</w:t>
      </w:r>
      <w:r>
        <w:rPr>
          <w:b w:val="0"/>
          <w:spacing w:val="-7"/>
        </w:rPr>
        <w:t> </w:t>
      </w:r>
      <w:r>
        <w:rPr>
          <w:b w:val="0"/>
        </w:rPr>
        <w:t>«Am</w:t>
      </w:r>
      <w:r>
        <w:rPr>
          <w:b w:val="0"/>
          <w:spacing w:val="-7"/>
        </w:rPr>
        <w:t> </w:t>
      </w:r>
      <w:r>
        <w:rPr>
          <w:b w:val="0"/>
        </w:rPr>
        <w:t>ersten</w:t>
      </w:r>
      <w:r>
        <w:rPr>
          <w:b w:val="0"/>
          <w:spacing w:val="-7"/>
        </w:rPr>
        <w:t> </w:t>
      </w:r>
      <w:r>
        <w:rPr>
          <w:b w:val="0"/>
        </w:rPr>
        <w:t>Tag</w:t>
      </w:r>
      <w:r>
        <w:rPr>
          <w:b w:val="0"/>
          <w:spacing w:val="-7"/>
        </w:rPr>
        <w:t> </w:t>
      </w:r>
      <w:r>
        <w:rPr>
          <w:b w:val="0"/>
        </w:rPr>
        <w:t>stand natürlich der Eiffelturm auf dem Programm», erzählt Marlies Vincenz, die als erfahrene Pflegefachfrau bereits oft für Procap als Ferienassistentin und Reise- leiterin unterwegs war. Am zweiten Tag ging es dann </w:t>
      </w:r>
      <w:r>
        <w:rPr>
          <w:b w:val="0"/>
          <w:spacing w:val="-2"/>
        </w:rPr>
        <w:t>zur</w:t>
      </w:r>
      <w:r>
        <w:rPr>
          <w:b w:val="0"/>
          <w:spacing w:val="-5"/>
        </w:rPr>
        <w:t> </w:t>
      </w:r>
      <w:r>
        <w:rPr>
          <w:b w:val="0"/>
          <w:spacing w:val="-2"/>
        </w:rPr>
        <w:t>Basilika</w:t>
      </w:r>
      <w:r>
        <w:rPr>
          <w:b w:val="0"/>
          <w:spacing w:val="-5"/>
        </w:rPr>
        <w:t> </w:t>
      </w:r>
      <w:r>
        <w:rPr>
          <w:b w:val="0"/>
          <w:spacing w:val="-2"/>
        </w:rPr>
        <w:t>Sacré-Cœur,</w:t>
      </w:r>
      <w:r>
        <w:rPr>
          <w:b w:val="0"/>
          <w:spacing w:val="-5"/>
        </w:rPr>
        <w:t> </w:t>
      </w:r>
      <w:r>
        <w:rPr>
          <w:b w:val="0"/>
          <w:spacing w:val="-2"/>
        </w:rPr>
        <w:t>die</w:t>
      </w:r>
      <w:r>
        <w:rPr>
          <w:b w:val="0"/>
          <w:spacing w:val="-5"/>
        </w:rPr>
        <w:t> </w:t>
      </w:r>
      <w:r>
        <w:rPr>
          <w:b w:val="0"/>
          <w:spacing w:val="-2"/>
        </w:rPr>
        <w:t>jedoch</w:t>
      </w:r>
      <w:r>
        <w:rPr>
          <w:b w:val="0"/>
          <w:spacing w:val="-5"/>
        </w:rPr>
        <w:t> </w:t>
      </w:r>
      <w:r>
        <w:rPr>
          <w:b w:val="0"/>
          <w:spacing w:val="-2"/>
        </w:rPr>
        <w:t>innen</w:t>
      </w:r>
      <w:r>
        <w:rPr>
          <w:b w:val="0"/>
          <w:spacing w:val="-5"/>
        </w:rPr>
        <w:t> </w:t>
      </w:r>
      <w:r>
        <w:rPr>
          <w:b w:val="0"/>
          <w:spacing w:val="-2"/>
        </w:rPr>
        <w:t>überraschen- derweise</w:t>
      </w:r>
      <w:r>
        <w:rPr>
          <w:b w:val="0"/>
          <w:spacing w:val="-11"/>
        </w:rPr>
        <w:t> </w:t>
      </w:r>
      <w:r>
        <w:rPr>
          <w:b w:val="0"/>
          <w:spacing w:val="-2"/>
        </w:rPr>
        <w:t>nicht</w:t>
      </w:r>
      <w:r>
        <w:rPr>
          <w:b w:val="0"/>
          <w:spacing w:val="-10"/>
        </w:rPr>
        <w:t> </w:t>
      </w:r>
      <w:r>
        <w:rPr>
          <w:b w:val="0"/>
          <w:spacing w:val="-2"/>
        </w:rPr>
        <w:t>rollstuhlgängig</w:t>
      </w:r>
      <w:r>
        <w:rPr>
          <w:b w:val="0"/>
          <w:spacing w:val="-10"/>
        </w:rPr>
        <w:t> </w:t>
      </w:r>
      <w:r>
        <w:rPr>
          <w:b w:val="0"/>
          <w:spacing w:val="-2"/>
        </w:rPr>
        <w:t>ist.</w:t>
      </w:r>
      <w:r>
        <w:rPr>
          <w:b w:val="0"/>
          <w:spacing w:val="-10"/>
        </w:rPr>
        <w:t> </w:t>
      </w:r>
      <w:r>
        <w:rPr>
          <w:b w:val="0"/>
          <w:spacing w:val="-2"/>
        </w:rPr>
        <w:t>«Glücklicherweise</w:t>
      </w:r>
      <w:r>
        <w:rPr>
          <w:b w:val="0"/>
          <w:spacing w:val="-10"/>
        </w:rPr>
        <w:t> </w:t>
      </w:r>
      <w:r>
        <w:rPr>
          <w:b w:val="0"/>
          <w:spacing w:val="-2"/>
        </w:rPr>
        <w:t>ist </w:t>
      </w:r>
      <w:r>
        <w:rPr>
          <w:b w:val="0"/>
        </w:rPr>
        <w:t>Beatrice</w:t>
      </w:r>
      <w:r>
        <w:rPr>
          <w:b w:val="0"/>
          <w:spacing w:val="-4"/>
        </w:rPr>
        <w:t> </w:t>
      </w:r>
      <w:r>
        <w:rPr>
          <w:b w:val="0"/>
        </w:rPr>
        <w:t>sehr</w:t>
      </w:r>
      <w:r>
        <w:rPr>
          <w:b w:val="0"/>
          <w:spacing w:val="-4"/>
        </w:rPr>
        <w:t> </w:t>
      </w:r>
      <w:r>
        <w:rPr>
          <w:b w:val="0"/>
        </w:rPr>
        <w:t>unkompliziert</w:t>
      </w:r>
      <w:r>
        <w:rPr>
          <w:b w:val="0"/>
          <w:spacing w:val="-4"/>
        </w:rPr>
        <w:t> </w:t>
      </w:r>
      <w:r>
        <w:rPr>
          <w:b w:val="0"/>
        </w:rPr>
        <w:t>und</w:t>
      </w:r>
      <w:r>
        <w:rPr>
          <w:b w:val="0"/>
          <w:spacing w:val="-4"/>
        </w:rPr>
        <w:t> </w:t>
      </w:r>
      <w:r>
        <w:rPr>
          <w:b w:val="0"/>
        </w:rPr>
        <w:t>flexibel»,</w:t>
      </w:r>
      <w:r>
        <w:rPr>
          <w:b w:val="0"/>
          <w:spacing w:val="-4"/>
        </w:rPr>
        <w:t> </w:t>
      </w:r>
      <w:r>
        <w:rPr>
          <w:b w:val="0"/>
        </w:rPr>
        <w:t>sagt</w:t>
      </w:r>
      <w:r>
        <w:rPr>
          <w:b w:val="0"/>
          <w:spacing w:val="-4"/>
        </w:rPr>
        <w:t> </w:t>
      </w:r>
      <w:r>
        <w:rPr>
          <w:b w:val="0"/>
        </w:rPr>
        <w:t>Marlies Vincenz.</w:t>
      </w:r>
      <w:r>
        <w:rPr>
          <w:b w:val="0"/>
          <w:spacing w:val="-13"/>
        </w:rPr>
        <w:t> </w:t>
      </w:r>
      <w:r>
        <w:rPr>
          <w:b w:val="0"/>
        </w:rPr>
        <w:t>Die</w:t>
      </w:r>
      <w:r>
        <w:rPr>
          <w:b w:val="0"/>
          <w:spacing w:val="-12"/>
        </w:rPr>
        <w:t> </w:t>
      </w:r>
      <w:r>
        <w:rPr>
          <w:b w:val="0"/>
        </w:rPr>
        <w:t>beiden</w:t>
      </w:r>
      <w:r>
        <w:rPr>
          <w:b w:val="0"/>
          <w:spacing w:val="-12"/>
        </w:rPr>
        <w:t> </w:t>
      </w:r>
      <w:r>
        <w:rPr>
          <w:b w:val="0"/>
        </w:rPr>
        <w:t>zogen</w:t>
      </w:r>
      <w:r>
        <w:rPr>
          <w:b w:val="0"/>
          <w:spacing w:val="-12"/>
        </w:rPr>
        <w:t> </w:t>
      </w:r>
      <w:r>
        <w:rPr>
          <w:b w:val="0"/>
        </w:rPr>
        <w:t>deshalb</w:t>
      </w:r>
      <w:r>
        <w:rPr>
          <w:b w:val="0"/>
          <w:spacing w:val="-12"/>
        </w:rPr>
        <w:t> </w:t>
      </w:r>
      <w:r>
        <w:rPr>
          <w:b w:val="0"/>
        </w:rPr>
        <w:t>weiter</w:t>
      </w:r>
      <w:r>
        <w:rPr>
          <w:b w:val="0"/>
          <w:spacing w:val="-12"/>
        </w:rPr>
        <w:t> </w:t>
      </w:r>
      <w:r>
        <w:rPr>
          <w:b w:val="0"/>
        </w:rPr>
        <w:t>zum</w:t>
      </w:r>
      <w:r>
        <w:rPr>
          <w:b w:val="0"/>
          <w:spacing w:val="-12"/>
        </w:rPr>
        <w:t> </w:t>
      </w:r>
      <w:r>
        <w:rPr>
          <w:b w:val="0"/>
        </w:rPr>
        <w:t>nahege- </w:t>
      </w:r>
      <w:r>
        <w:rPr>
          <w:b w:val="0"/>
          <w:spacing w:val="-2"/>
        </w:rPr>
        <w:t>legenen</w:t>
      </w:r>
      <w:r>
        <w:rPr>
          <w:b w:val="0"/>
          <w:spacing w:val="-3"/>
        </w:rPr>
        <w:t> </w:t>
      </w:r>
      <w:r>
        <w:rPr>
          <w:b w:val="0"/>
          <w:spacing w:val="-2"/>
        </w:rPr>
        <w:t>Künstler*innen-Viertel</w:t>
      </w:r>
      <w:r>
        <w:rPr>
          <w:b w:val="0"/>
          <w:spacing w:val="-3"/>
        </w:rPr>
        <w:t> </w:t>
      </w:r>
      <w:r>
        <w:rPr>
          <w:b w:val="0"/>
          <w:spacing w:val="-2"/>
        </w:rPr>
        <w:t>Montmartre.</w:t>
      </w:r>
      <w:r>
        <w:rPr>
          <w:b w:val="0"/>
          <w:spacing w:val="-3"/>
        </w:rPr>
        <w:t> </w:t>
      </w:r>
      <w:r>
        <w:rPr>
          <w:b w:val="0"/>
          <w:spacing w:val="-2"/>
        </w:rPr>
        <w:t>Aufgrund </w:t>
      </w:r>
      <w:r>
        <w:rPr>
          <w:b w:val="0"/>
        </w:rPr>
        <w:t>des alten Kopfsteinpflasters in dem Viertel sei es mit dem</w:t>
      </w:r>
      <w:r>
        <w:rPr>
          <w:b w:val="0"/>
          <w:spacing w:val="40"/>
        </w:rPr>
        <w:t> </w:t>
      </w:r>
      <w:r>
        <w:rPr>
          <w:b w:val="0"/>
        </w:rPr>
        <w:t>Rollstuhl</w:t>
      </w:r>
      <w:r>
        <w:rPr>
          <w:b w:val="0"/>
          <w:spacing w:val="40"/>
        </w:rPr>
        <w:t> </w:t>
      </w:r>
      <w:r>
        <w:rPr>
          <w:b w:val="0"/>
        </w:rPr>
        <w:t>eine</w:t>
      </w:r>
      <w:r>
        <w:rPr>
          <w:b w:val="0"/>
          <w:spacing w:val="40"/>
        </w:rPr>
        <w:t> </w:t>
      </w:r>
      <w:r>
        <w:rPr>
          <w:b w:val="0"/>
        </w:rPr>
        <w:t>kleine</w:t>
      </w:r>
      <w:r>
        <w:rPr>
          <w:b w:val="0"/>
          <w:spacing w:val="40"/>
        </w:rPr>
        <w:t> </w:t>
      </w:r>
      <w:r>
        <w:rPr>
          <w:b w:val="0"/>
        </w:rPr>
        <w:t>Holperfahrt</w:t>
      </w:r>
      <w:r>
        <w:rPr>
          <w:b w:val="0"/>
          <w:spacing w:val="40"/>
        </w:rPr>
        <w:t> </w:t>
      </w:r>
      <w:r>
        <w:rPr>
          <w:b w:val="0"/>
        </w:rPr>
        <w:t>gewesen. Doch Beatrice Speck, die selbst eindrücklich zeichnet und malt, hatte nur Augen für die grosse Auswahl an Bildern. «Am liebsten hätte ich alle Zeichnungen über Paris gekauft und heimgenommen», erzählt sie mit strahlenden Augen.</w:t>
      </w:r>
    </w:p>
    <w:p>
      <w:pPr>
        <w:pStyle w:val="BodyText"/>
        <w:spacing w:line="261" w:lineRule="auto"/>
        <w:ind w:left="239" w:right="1129" w:firstLine="396"/>
        <w:jc w:val="both"/>
        <w:rPr>
          <w:b w:val="0"/>
        </w:rPr>
      </w:pPr>
      <w:r>
        <w:rPr>
          <w:b w:val="0"/>
          <w:spacing w:val="-2"/>
        </w:rPr>
        <w:t>Was</w:t>
      </w:r>
      <w:r>
        <w:rPr>
          <w:b w:val="0"/>
          <w:spacing w:val="-5"/>
        </w:rPr>
        <w:t> </w:t>
      </w:r>
      <w:r>
        <w:rPr>
          <w:b w:val="0"/>
          <w:spacing w:val="-2"/>
        </w:rPr>
        <w:t>auch</w:t>
      </w:r>
      <w:r>
        <w:rPr>
          <w:b w:val="0"/>
          <w:spacing w:val="-5"/>
        </w:rPr>
        <w:t> </w:t>
      </w:r>
      <w:r>
        <w:rPr>
          <w:b w:val="0"/>
          <w:spacing w:val="-2"/>
        </w:rPr>
        <w:t>nicht</w:t>
      </w:r>
      <w:r>
        <w:rPr>
          <w:b w:val="0"/>
          <w:spacing w:val="-5"/>
        </w:rPr>
        <w:t> </w:t>
      </w:r>
      <w:r>
        <w:rPr>
          <w:b w:val="0"/>
          <w:spacing w:val="-2"/>
        </w:rPr>
        <w:t>fehlen</w:t>
      </w:r>
      <w:r>
        <w:rPr>
          <w:b w:val="0"/>
          <w:spacing w:val="-5"/>
        </w:rPr>
        <w:t> </w:t>
      </w:r>
      <w:r>
        <w:rPr>
          <w:b w:val="0"/>
          <w:spacing w:val="-2"/>
        </w:rPr>
        <w:t>durfte:</w:t>
      </w:r>
      <w:r>
        <w:rPr>
          <w:b w:val="0"/>
          <w:spacing w:val="-5"/>
        </w:rPr>
        <w:t> </w:t>
      </w:r>
      <w:r>
        <w:rPr>
          <w:b w:val="0"/>
          <w:spacing w:val="-2"/>
        </w:rPr>
        <w:t>Abendessen</w:t>
      </w:r>
      <w:r>
        <w:rPr>
          <w:b w:val="0"/>
          <w:spacing w:val="-5"/>
        </w:rPr>
        <w:t> </w:t>
      </w:r>
      <w:r>
        <w:rPr>
          <w:b w:val="0"/>
          <w:spacing w:val="-2"/>
        </w:rPr>
        <w:t>im</w:t>
      </w:r>
      <w:r>
        <w:rPr>
          <w:b w:val="0"/>
          <w:spacing w:val="-5"/>
        </w:rPr>
        <w:t> </w:t>
      </w:r>
      <w:r>
        <w:rPr>
          <w:b w:val="0"/>
          <w:spacing w:val="-2"/>
        </w:rPr>
        <w:t>typi- </w:t>
      </w:r>
      <w:r>
        <w:rPr>
          <w:b w:val="0"/>
        </w:rPr>
        <w:t>schen Pariser Bistro. «Wir sind spontan zweimal ins </w:t>
      </w:r>
      <w:r>
        <w:rPr>
          <w:b w:val="0"/>
          <w:spacing w:val="-2"/>
        </w:rPr>
        <w:t>selbe</w:t>
      </w:r>
      <w:r>
        <w:rPr>
          <w:b w:val="0"/>
          <w:spacing w:val="-6"/>
        </w:rPr>
        <w:t> </w:t>
      </w:r>
      <w:r>
        <w:rPr>
          <w:b w:val="0"/>
          <w:spacing w:val="-2"/>
        </w:rPr>
        <w:t>Restaurant</w:t>
      </w:r>
      <w:r>
        <w:rPr>
          <w:b w:val="0"/>
          <w:spacing w:val="-6"/>
        </w:rPr>
        <w:t> </w:t>
      </w:r>
      <w:r>
        <w:rPr>
          <w:b w:val="0"/>
          <w:spacing w:val="-2"/>
        </w:rPr>
        <w:t>gegangen»,</w:t>
      </w:r>
      <w:r>
        <w:rPr>
          <w:b w:val="0"/>
          <w:spacing w:val="-6"/>
        </w:rPr>
        <w:t> </w:t>
      </w:r>
      <w:r>
        <w:rPr>
          <w:b w:val="0"/>
          <w:spacing w:val="-2"/>
        </w:rPr>
        <w:t>erzählen</w:t>
      </w:r>
      <w:r>
        <w:rPr>
          <w:b w:val="0"/>
          <w:spacing w:val="-6"/>
        </w:rPr>
        <w:t> </w:t>
      </w:r>
      <w:r>
        <w:rPr>
          <w:b w:val="0"/>
          <w:spacing w:val="-2"/>
        </w:rPr>
        <w:t>die</w:t>
      </w:r>
      <w:r>
        <w:rPr>
          <w:b w:val="0"/>
          <w:spacing w:val="-6"/>
        </w:rPr>
        <w:t> </w:t>
      </w:r>
      <w:r>
        <w:rPr>
          <w:b w:val="0"/>
          <w:spacing w:val="-2"/>
        </w:rPr>
        <w:t>beiden</w:t>
      </w:r>
      <w:r>
        <w:rPr>
          <w:b w:val="0"/>
          <w:spacing w:val="-6"/>
        </w:rPr>
        <w:t> </w:t>
      </w:r>
      <w:r>
        <w:rPr>
          <w:b w:val="0"/>
          <w:spacing w:val="-2"/>
        </w:rPr>
        <w:t>Frauen </w:t>
      </w:r>
      <w:r>
        <w:rPr>
          <w:b w:val="0"/>
        </w:rPr>
        <w:t>wieder</w:t>
      </w:r>
      <w:r>
        <w:rPr>
          <w:b w:val="0"/>
          <w:spacing w:val="-7"/>
        </w:rPr>
        <w:t> </w:t>
      </w:r>
      <w:r>
        <w:rPr>
          <w:b w:val="0"/>
        </w:rPr>
        <w:t>mit</w:t>
      </w:r>
      <w:r>
        <w:rPr>
          <w:b w:val="0"/>
          <w:spacing w:val="-5"/>
        </w:rPr>
        <w:t> </w:t>
      </w:r>
      <w:r>
        <w:rPr>
          <w:b w:val="0"/>
        </w:rPr>
        <w:t>viel</w:t>
      </w:r>
      <w:r>
        <w:rPr>
          <w:b w:val="0"/>
          <w:spacing w:val="-5"/>
        </w:rPr>
        <w:t> </w:t>
      </w:r>
      <w:r>
        <w:rPr>
          <w:b w:val="0"/>
        </w:rPr>
        <w:t>Lachen.</w:t>
      </w:r>
      <w:r>
        <w:rPr>
          <w:b w:val="0"/>
          <w:spacing w:val="-5"/>
        </w:rPr>
        <w:t> </w:t>
      </w:r>
      <w:r>
        <w:rPr>
          <w:b w:val="0"/>
        </w:rPr>
        <w:t>Und</w:t>
      </w:r>
      <w:r>
        <w:rPr>
          <w:b w:val="0"/>
          <w:spacing w:val="-5"/>
        </w:rPr>
        <w:t> </w:t>
      </w:r>
      <w:r>
        <w:rPr>
          <w:b w:val="0"/>
        </w:rPr>
        <w:t>gerne</w:t>
      </w:r>
      <w:r>
        <w:rPr>
          <w:b w:val="0"/>
          <w:spacing w:val="-5"/>
        </w:rPr>
        <w:t> </w:t>
      </w:r>
      <w:r>
        <w:rPr>
          <w:b w:val="0"/>
        </w:rPr>
        <w:t>erinnern</w:t>
      </w:r>
      <w:r>
        <w:rPr>
          <w:b w:val="0"/>
          <w:spacing w:val="-5"/>
        </w:rPr>
        <w:t> </w:t>
      </w:r>
      <w:r>
        <w:rPr>
          <w:b w:val="0"/>
        </w:rPr>
        <w:t>sie</w:t>
      </w:r>
      <w:r>
        <w:rPr>
          <w:b w:val="0"/>
          <w:spacing w:val="-5"/>
        </w:rPr>
        <w:t> </w:t>
      </w:r>
      <w:r>
        <w:rPr>
          <w:b w:val="0"/>
        </w:rPr>
        <w:t>sich</w:t>
      </w:r>
      <w:r>
        <w:rPr>
          <w:b w:val="0"/>
          <w:spacing w:val="-5"/>
        </w:rPr>
        <w:t> </w:t>
      </w:r>
      <w:r>
        <w:rPr>
          <w:b w:val="0"/>
        </w:rPr>
        <w:t>an den</w:t>
      </w:r>
      <w:r>
        <w:rPr>
          <w:b w:val="0"/>
          <w:spacing w:val="-12"/>
        </w:rPr>
        <w:t> </w:t>
      </w:r>
      <w:r>
        <w:rPr>
          <w:b w:val="0"/>
        </w:rPr>
        <w:t>netten</w:t>
      </w:r>
      <w:r>
        <w:rPr>
          <w:b w:val="0"/>
          <w:spacing w:val="-12"/>
        </w:rPr>
        <w:t> </w:t>
      </w:r>
      <w:r>
        <w:rPr>
          <w:b w:val="0"/>
        </w:rPr>
        <w:t>Kellner,</w:t>
      </w:r>
      <w:r>
        <w:rPr>
          <w:b w:val="0"/>
          <w:spacing w:val="-12"/>
        </w:rPr>
        <w:t> </w:t>
      </w:r>
      <w:r>
        <w:rPr>
          <w:b w:val="0"/>
        </w:rPr>
        <w:t>der</w:t>
      </w:r>
      <w:r>
        <w:rPr>
          <w:b w:val="0"/>
          <w:spacing w:val="-12"/>
        </w:rPr>
        <w:t> </w:t>
      </w:r>
      <w:r>
        <w:rPr>
          <w:b w:val="0"/>
        </w:rPr>
        <w:t>sich</w:t>
      </w:r>
      <w:r>
        <w:rPr>
          <w:b w:val="0"/>
          <w:spacing w:val="-12"/>
        </w:rPr>
        <w:t> </w:t>
      </w:r>
      <w:r>
        <w:rPr>
          <w:b w:val="0"/>
        </w:rPr>
        <w:t>besonders</w:t>
      </w:r>
      <w:r>
        <w:rPr>
          <w:b w:val="0"/>
          <w:spacing w:val="-12"/>
        </w:rPr>
        <w:t> </w:t>
      </w:r>
      <w:r>
        <w:rPr>
          <w:b w:val="0"/>
        </w:rPr>
        <w:t>aufmerksam</w:t>
      </w:r>
      <w:r>
        <w:rPr>
          <w:b w:val="0"/>
          <w:spacing w:val="-12"/>
        </w:rPr>
        <w:t> </w:t>
      </w:r>
      <w:r>
        <w:rPr>
          <w:b w:val="0"/>
        </w:rPr>
        <w:t>um sie beide gekümmert habe. Auf jeden Fall sei «alles tipptopp» gewesen, sagt Beatrice Speck mehrere Male </w:t>
      </w:r>
      <w:r>
        <w:rPr>
          <w:b w:val="0"/>
          <w:spacing w:val="-2"/>
        </w:rPr>
        <w:t>im</w:t>
      </w:r>
      <w:r>
        <w:rPr>
          <w:b w:val="0"/>
          <w:spacing w:val="-7"/>
        </w:rPr>
        <w:t> </w:t>
      </w:r>
      <w:r>
        <w:rPr>
          <w:b w:val="0"/>
          <w:spacing w:val="-2"/>
        </w:rPr>
        <w:t>Gespräch.</w:t>
      </w:r>
      <w:r>
        <w:rPr>
          <w:b w:val="0"/>
          <w:spacing w:val="-7"/>
        </w:rPr>
        <w:t> </w:t>
      </w:r>
      <w:r>
        <w:rPr>
          <w:b w:val="0"/>
          <w:spacing w:val="-2"/>
        </w:rPr>
        <w:t>Viel</w:t>
      </w:r>
      <w:r>
        <w:rPr>
          <w:b w:val="0"/>
          <w:spacing w:val="-7"/>
        </w:rPr>
        <w:t> </w:t>
      </w:r>
      <w:r>
        <w:rPr>
          <w:b w:val="0"/>
          <w:spacing w:val="-2"/>
        </w:rPr>
        <w:t>zu</w:t>
      </w:r>
      <w:r>
        <w:rPr>
          <w:b w:val="0"/>
          <w:spacing w:val="-7"/>
        </w:rPr>
        <w:t> </w:t>
      </w:r>
      <w:r>
        <w:rPr>
          <w:b w:val="0"/>
          <w:spacing w:val="-2"/>
        </w:rPr>
        <w:t>schnell</w:t>
      </w:r>
      <w:r>
        <w:rPr>
          <w:b w:val="0"/>
          <w:spacing w:val="-7"/>
        </w:rPr>
        <w:t> </w:t>
      </w:r>
      <w:r>
        <w:rPr>
          <w:b w:val="0"/>
          <w:spacing w:val="-2"/>
        </w:rPr>
        <w:t>ging</w:t>
      </w:r>
      <w:r>
        <w:rPr>
          <w:b w:val="0"/>
          <w:spacing w:val="-7"/>
        </w:rPr>
        <w:t> </w:t>
      </w:r>
      <w:r>
        <w:rPr>
          <w:b w:val="0"/>
          <w:spacing w:val="-2"/>
        </w:rPr>
        <w:t>es</w:t>
      </w:r>
      <w:r>
        <w:rPr>
          <w:b w:val="0"/>
          <w:spacing w:val="-7"/>
        </w:rPr>
        <w:t> </w:t>
      </w:r>
      <w:r>
        <w:rPr>
          <w:b w:val="0"/>
          <w:spacing w:val="-2"/>
        </w:rPr>
        <w:t>für</w:t>
      </w:r>
      <w:r>
        <w:rPr>
          <w:b w:val="0"/>
          <w:spacing w:val="-7"/>
        </w:rPr>
        <w:t> </w:t>
      </w:r>
      <w:r>
        <w:rPr>
          <w:b w:val="0"/>
          <w:spacing w:val="-2"/>
        </w:rPr>
        <w:t>sie</w:t>
      </w:r>
      <w:r>
        <w:rPr>
          <w:b w:val="0"/>
          <w:spacing w:val="-7"/>
        </w:rPr>
        <w:t> </w:t>
      </w:r>
      <w:r>
        <w:rPr>
          <w:b w:val="0"/>
          <w:spacing w:val="-2"/>
        </w:rPr>
        <w:t>dann</w:t>
      </w:r>
      <w:r>
        <w:rPr>
          <w:b w:val="0"/>
          <w:spacing w:val="-7"/>
        </w:rPr>
        <w:t> </w:t>
      </w:r>
      <w:r>
        <w:rPr>
          <w:b w:val="0"/>
          <w:spacing w:val="-2"/>
        </w:rPr>
        <w:t>wieder </w:t>
      </w:r>
      <w:r>
        <w:rPr>
          <w:b w:val="0"/>
        </w:rPr>
        <w:t>nach Hause, das Herz voller Erinnerungen und die Taschen voller Souvenirs. Und mit dem brennenden Wunsch, bald wieder zurückzukehren: nach Paris, </w:t>
      </w:r>
      <w:r>
        <w:rPr>
          <w:b w:val="0"/>
          <w:spacing w:val="-2"/>
        </w:rPr>
        <w:t>zusammen</w:t>
      </w:r>
      <w:r>
        <w:rPr>
          <w:b w:val="0"/>
          <w:spacing w:val="-7"/>
        </w:rPr>
        <w:t> </w:t>
      </w:r>
      <w:r>
        <w:rPr>
          <w:b w:val="0"/>
          <w:spacing w:val="-2"/>
        </w:rPr>
        <w:t>mit</w:t>
      </w:r>
      <w:r>
        <w:rPr>
          <w:b w:val="0"/>
          <w:spacing w:val="-7"/>
        </w:rPr>
        <w:t> </w:t>
      </w:r>
      <w:r>
        <w:rPr>
          <w:b w:val="0"/>
          <w:spacing w:val="-2"/>
        </w:rPr>
        <w:t>Marlies</w:t>
      </w:r>
      <w:r>
        <w:rPr>
          <w:b w:val="0"/>
          <w:spacing w:val="-7"/>
        </w:rPr>
        <w:t> </w:t>
      </w:r>
      <w:r>
        <w:rPr>
          <w:b w:val="0"/>
          <w:spacing w:val="-2"/>
        </w:rPr>
        <w:t>Vincenz,</w:t>
      </w:r>
      <w:r>
        <w:rPr>
          <w:b w:val="0"/>
          <w:spacing w:val="-7"/>
        </w:rPr>
        <w:t> </w:t>
      </w:r>
      <w:r>
        <w:rPr>
          <w:b w:val="0"/>
          <w:spacing w:val="-2"/>
        </w:rPr>
        <w:t>und</w:t>
      </w:r>
      <w:r>
        <w:rPr>
          <w:b w:val="0"/>
          <w:spacing w:val="-7"/>
        </w:rPr>
        <w:t> </w:t>
      </w:r>
      <w:r>
        <w:rPr>
          <w:b w:val="0"/>
          <w:spacing w:val="-2"/>
        </w:rPr>
        <w:t>auf</w:t>
      </w:r>
      <w:r>
        <w:rPr>
          <w:b w:val="0"/>
          <w:spacing w:val="-7"/>
        </w:rPr>
        <w:t> </w:t>
      </w:r>
      <w:r>
        <w:rPr>
          <w:b w:val="0"/>
          <w:spacing w:val="-2"/>
        </w:rPr>
        <w:t>den</w:t>
      </w:r>
      <w:r>
        <w:rPr>
          <w:b w:val="0"/>
          <w:spacing w:val="-7"/>
        </w:rPr>
        <w:t> </w:t>
      </w:r>
      <w:r>
        <w:rPr>
          <w:b w:val="0"/>
          <w:spacing w:val="-2"/>
        </w:rPr>
        <w:t>Eiffelturm sowieso.</w:t>
      </w:r>
    </w:p>
    <w:p>
      <w:pPr>
        <w:spacing w:after="0" w:line="261" w:lineRule="auto"/>
        <w:jc w:val="both"/>
        <w:sectPr>
          <w:type w:val="continuous"/>
          <w:pgSz w:w="11910" w:h="16840"/>
          <w:pgMar w:header="0" w:footer="433" w:top="240" w:bottom="280" w:left="0" w:right="0"/>
          <w:cols w:num="2" w:equalWidth="0">
            <w:col w:w="5816" w:space="40"/>
            <w:col w:w="6054"/>
          </w:cols>
        </w:sectPr>
      </w:pPr>
    </w:p>
    <w:p>
      <w:pPr>
        <w:pStyle w:val="BodyText"/>
        <w:rPr>
          <w:b w:val="0"/>
        </w:rPr>
      </w:pPr>
    </w:p>
    <w:p>
      <w:pPr>
        <w:pStyle w:val="BodyText"/>
        <w:rPr>
          <w:b w:val="0"/>
        </w:rPr>
      </w:pPr>
    </w:p>
    <w:p>
      <w:pPr>
        <w:pStyle w:val="BodyText"/>
        <w:rPr>
          <w:b w:val="0"/>
        </w:rPr>
      </w:pPr>
    </w:p>
    <w:p>
      <w:pPr>
        <w:pStyle w:val="BodyText"/>
        <w:rPr>
          <w:b w:val="0"/>
        </w:rPr>
      </w:pPr>
    </w:p>
    <w:p>
      <w:pPr>
        <w:pStyle w:val="BodyText"/>
        <w:spacing w:before="2"/>
        <w:rPr>
          <w:b w:val="0"/>
          <w:sz w:val="22"/>
        </w:rPr>
      </w:pPr>
    </w:p>
    <w:p>
      <w:pPr>
        <w:spacing w:after="0"/>
        <w:rPr>
          <w:sz w:val="22"/>
        </w:rPr>
        <w:sectPr>
          <w:type w:val="continuous"/>
          <w:pgSz w:w="11910" w:h="16840"/>
          <w:pgMar w:header="0" w:footer="433" w:top="240" w:bottom="280" w:left="0" w:right="0"/>
        </w:sectPr>
      </w:pPr>
    </w:p>
    <w:p>
      <w:pPr>
        <w:spacing w:line="242" w:lineRule="auto" w:before="50"/>
        <w:ind w:left="1133" w:right="374" w:firstLine="0"/>
        <w:jc w:val="left"/>
        <w:rPr>
          <w:rFonts w:ascii="GTSectra-Medium" w:hAnsi="GTSectra-Medium"/>
          <w:b w:val="0"/>
          <w:sz w:val="48"/>
        </w:rPr>
      </w:pPr>
      <w:bookmarkStart w:name="Die persönliche Ferienassistenzmacht Trä" w:id="31"/>
      <w:bookmarkEnd w:id="31"/>
      <w:r>
        <w:rPr/>
      </w:r>
      <w:r>
        <w:rPr>
          <w:rFonts w:ascii="GTSectra-Medium" w:hAnsi="GTSectra-Medium"/>
          <w:b w:val="0"/>
          <w:sz w:val="48"/>
        </w:rPr>
        <w:t>Die persönliche </w:t>
      </w:r>
      <w:r>
        <w:rPr>
          <w:rFonts w:ascii="GTSectra-Medium" w:hAnsi="GTSectra-Medium"/>
          <w:b w:val="0"/>
          <w:spacing w:val="-2"/>
          <w:sz w:val="48"/>
        </w:rPr>
        <w:t>Ferienassistenz macht</w:t>
      </w:r>
      <w:r>
        <w:rPr>
          <w:rFonts w:ascii="GTSectra-Medium" w:hAnsi="GTSectra-Medium"/>
          <w:b w:val="0"/>
          <w:spacing w:val="-27"/>
          <w:sz w:val="48"/>
        </w:rPr>
        <w:t> </w:t>
      </w:r>
      <w:r>
        <w:rPr>
          <w:rFonts w:ascii="GTSectra-Medium" w:hAnsi="GTSectra-Medium"/>
          <w:b w:val="0"/>
          <w:spacing w:val="-2"/>
          <w:sz w:val="48"/>
        </w:rPr>
        <w:t>Träume</w:t>
      </w:r>
      <w:r>
        <w:rPr>
          <w:rFonts w:ascii="GTSectra-Medium" w:hAnsi="GTSectra-Medium"/>
          <w:b w:val="0"/>
          <w:spacing w:val="-27"/>
          <w:sz w:val="48"/>
        </w:rPr>
        <w:t> </w:t>
      </w:r>
      <w:r>
        <w:rPr>
          <w:rFonts w:ascii="GTSectra-Medium" w:hAnsi="GTSectra-Medium"/>
          <w:b w:val="0"/>
          <w:spacing w:val="-2"/>
          <w:sz w:val="48"/>
        </w:rPr>
        <w:t>wahr</w:t>
      </w:r>
    </w:p>
    <w:p>
      <w:pPr>
        <w:pStyle w:val="BodyText"/>
        <w:spacing w:line="252" w:lineRule="auto" w:before="286"/>
        <w:ind w:left="1133"/>
        <w:rPr>
          <w:rFonts w:ascii="GTWalsheimProRegular" w:hAnsi="GTWalsheimProRegular"/>
        </w:rPr>
      </w:pPr>
      <w:r>
        <w:rPr>
          <w:rFonts w:ascii="GTWalsheimProRegular" w:hAnsi="GTWalsheimProRegular"/>
        </w:rPr>
        <w:t>Sie möchten allein reisen und benötigen unterwegs Unterstützung?</w:t>
      </w:r>
      <w:r>
        <w:rPr>
          <w:rFonts w:ascii="GTWalsheimProRegular" w:hAnsi="GTWalsheimProRegular"/>
          <w:spacing w:val="-13"/>
        </w:rPr>
        <w:t> </w:t>
      </w:r>
      <w:r>
        <w:rPr>
          <w:rFonts w:ascii="GTWalsheimProRegular" w:hAnsi="GTWalsheimProRegular"/>
        </w:rPr>
        <w:t>Procap</w:t>
      </w:r>
      <w:r>
        <w:rPr>
          <w:rFonts w:ascii="GTWalsheimProRegular" w:hAnsi="GTWalsheimProRegular"/>
          <w:spacing w:val="-13"/>
        </w:rPr>
        <w:t> </w:t>
      </w:r>
      <w:r>
        <w:rPr>
          <w:rFonts w:ascii="GTWalsheimProRegular" w:hAnsi="GTWalsheimProRegular"/>
        </w:rPr>
        <w:t>Reisen</w:t>
      </w:r>
      <w:r>
        <w:rPr>
          <w:rFonts w:ascii="GTWalsheimProRegular" w:hAnsi="GTWalsheimProRegular"/>
          <w:spacing w:val="-12"/>
        </w:rPr>
        <w:t> </w:t>
      </w:r>
      <w:r>
        <w:rPr>
          <w:rFonts w:ascii="GTWalsheimProRegular" w:hAnsi="GTWalsheimProRegular"/>
        </w:rPr>
        <w:t>vermittelt</w:t>
      </w:r>
      <w:r>
        <w:rPr>
          <w:rFonts w:ascii="GTWalsheimProRegular" w:hAnsi="GTWalsheimProRegular"/>
          <w:spacing w:val="-13"/>
        </w:rPr>
        <w:t> </w:t>
      </w:r>
      <w:r>
        <w:rPr>
          <w:rFonts w:ascii="GTWalsheimProRegular" w:hAnsi="GTWalsheimProRegular"/>
        </w:rPr>
        <w:t>Ihnen</w:t>
      </w:r>
      <w:r>
        <w:rPr>
          <w:rFonts w:ascii="GTWalsheimProRegular" w:hAnsi="GTWalsheimProRegular"/>
          <w:spacing w:val="-13"/>
        </w:rPr>
        <w:t> </w:t>
      </w:r>
      <w:r>
        <w:rPr>
          <w:rFonts w:ascii="GTWalsheimProRegular" w:hAnsi="GTWalsheimProRegular"/>
        </w:rPr>
        <w:t>gerne eine persönliche Ferienassistenz, die Sie auf Ihrer Reise unterstützt, oder organisiert Assistenzleistun- gen vor Ort. Die Assistenzpersonen werden von Procap Reisen sorgfältig ausgewählt und vorberei- tet. Sie bringen langjährige Reiseerfahrung mit und sind vertraut mit der Betreuung von Menschen mit </w:t>
      </w:r>
      <w:r>
        <w:rPr>
          <w:rFonts w:ascii="GTWalsheimProRegular" w:hAnsi="GTWalsheimProRegular"/>
          <w:spacing w:val="-2"/>
        </w:rPr>
        <w:t>Behinderungen.</w:t>
      </w:r>
    </w:p>
    <w:p>
      <w:pPr>
        <w:pStyle w:val="BodyText"/>
        <w:spacing w:line="252" w:lineRule="auto" w:before="4"/>
        <w:ind w:left="1133"/>
        <w:rPr>
          <w:rFonts w:ascii="GTWalsheimProRegular"/>
        </w:rPr>
      </w:pPr>
      <w:r>
        <w:rPr>
          <w:rFonts w:ascii="GTWalsheimProRegular"/>
        </w:rPr>
        <w:t>Als Vorbereitung findet ein gemeinsames Treffen </w:t>
      </w:r>
      <w:r>
        <w:rPr>
          <w:rFonts w:ascii="GTWalsheimProRegular"/>
        </w:rPr>
        <w:t>in Olten respektive in Biel statt, um sich gegenseitig</w:t>
      </w:r>
    </w:p>
    <w:p>
      <w:pPr>
        <w:pStyle w:val="BodyText"/>
        <w:spacing w:before="100"/>
        <w:ind w:left="248"/>
        <w:rPr>
          <w:rFonts w:ascii="GTWalsheimProRegular"/>
        </w:rPr>
      </w:pPr>
      <w:r>
        <w:rPr/>
        <w:br w:type="column"/>
      </w:r>
      <w:r>
        <w:rPr>
          <w:rFonts w:ascii="GTWalsheimProRegular"/>
        </w:rPr>
        <w:t>kennenzulernen</w:t>
      </w:r>
      <w:r>
        <w:rPr>
          <w:rFonts w:ascii="GTWalsheimProRegular"/>
          <w:spacing w:val="12"/>
        </w:rPr>
        <w:t> </w:t>
      </w:r>
      <w:r>
        <w:rPr>
          <w:rFonts w:ascii="GTWalsheimProRegular"/>
        </w:rPr>
        <w:t>und</w:t>
      </w:r>
      <w:r>
        <w:rPr>
          <w:rFonts w:ascii="GTWalsheimProRegular"/>
          <w:spacing w:val="12"/>
        </w:rPr>
        <w:t> </w:t>
      </w:r>
      <w:r>
        <w:rPr>
          <w:rFonts w:ascii="GTWalsheimProRegular"/>
        </w:rPr>
        <w:t>diverse</w:t>
      </w:r>
      <w:r>
        <w:rPr>
          <w:rFonts w:ascii="GTWalsheimProRegular"/>
          <w:spacing w:val="12"/>
        </w:rPr>
        <w:t> </w:t>
      </w:r>
      <w:r>
        <w:rPr>
          <w:rFonts w:ascii="GTWalsheimProRegular"/>
        </w:rPr>
        <w:t>Punkte</w:t>
      </w:r>
      <w:r>
        <w:rPr>
          <w:rFonts w:ascii="GTWalsheimProRegular"/>
          <w:spacing w:val="12"/>
        </w:rPr>
        <w:t> </w:t>
      </w:r>
      <w:r>
        <w:rPr>
          <w:rFonts w:ascii="GTWalsheimProRegular"/>
        </w:rPr>
        <w:t>zur</w:t>
      </w:r>
      <w:r>
        <w:rPr>
          <w:rFonts w:ascii="GTWalsheimProRegular"/>
          <w:spacing w:val="12"/>
        </w:rPr>
        <w:t> </w:t>
      </w:r>
      <w:r>
        <w:rPr>
          <w:rFonts w:ascii="GTWalsheimProRegular"/>
          <w:spacing w:val="-2"/>
        </w:rPr>
        <w:t>Organisa-</w:t>
      </w:r>
    </w:p>
    <w:p>
      <w:pPr>
        <w:pStyle w:val="BodyText"/>
        <w:spacing w:before="13"/>
        <w:ind w:left="248"/>
        <w:rPr>
          <w:rFonts w:ascii="GTWalsheimProRegular"/>
        </w:rPr>
      </w:pPr>
      <w:r>
        <w:rPr/>
        <w:pict>
          <v:group style="position:absolute;margin-left:48.188999pt;margin-top:-37.728889pt;width:498.9pt;height:276.850pt;mso-position-horizontal-relative:page;mso-position-vertical-relative:paragraph;z-index:-17614848" id="docshapegroup80" coordorigin="964,-755" coordsize="9978,5537">
            <v:rect style="position:absolute;left:963;top:-755;width:9978;height:5537" id="docshape81" filled="true" fillcolor="#dde9e9" stroked="false">
              <v:fill type="solid"/>
            </v:rect>
            <v:line style="position:absolute" from="1134,-399" to="10772,-399" stroked="true" strokeweight="2pt" strokecolor="#000000">
              <v:stroke dashstyle="solid"/>
            </v:line>
            <v:line style="position:absolute" from="6094,3829" to="10772,3829" stroked="true" strokeweight="2pt" strokecolor="#000000">
              <v:stroke dashstyle="solid"/>
            </v:line>
            <w10:wrap type="none"/>
          </v:group>
        </w:pict>
      </w:r>
      <w:r>
        <w:rPr>
          <w:rFonts w:ascii="GTWalsheimProRegular"/>
        </w:rPr>
        <w:t>tion</w:t>
      </w:r>
      <w:r>
        <w:rPr>
          <w:rFonts w:ascii="GTWalsheimProRegular"/>
          <w:spacing w:val="9"/>
        </w:rPr>
        <w:t> </w:t>
      </w:r>
      <w:r>
        <w:rPr>
          <w:rFonts w:ascii="GTWalsheimProRegular"/>
        </w:rPr>
        <w:t>und</w:t>
      </w:r>
      <w:r>
        <w:rPr>
          <w:rFonts w:ascii="GTWalsheimProRegular"/>
          <w:spacing w:val="9"/>
        </w:rPr>
        <w:t> </w:t>
      </w:r>
      <w:r>
        <w:rPr>
          <w:rFonts w:ascii="GTWalsheimProRegular"/>
        </w:rPr>
        <w:t>zur</w:t>
      </w:r>
      <w:r>
        <w:rPr>
          <w:rFonts w:ascii="GTWalsheimProRegular"/>
          <w:spacing w:val="9"/>
        </w:rPr>
        <w:t> </w:t>
      </w:r>
      <w:r>
        <w:rPr>
          <w:rFonts w:ascii="GTWalsheimProRegular"/>
        </w:rPr>
        <w:t>Assistenz</w:t>
      </w:r>
      <w:r>
        <w:rPr>
          <w:rFonts w:ascii="GTWalsheimProRegular"/>
          <w:spacing w:val="9"/>
        </w:rPr>
        <w:t> </w:t>
      </w:r>
      <w:r>
        <w:rPr>
          <w:rFonts w:ascii="GTWalsheimProRegular"/>
        </w:rPr>
        <w:t>zu</w:t>
      </w:r>
      <w:r>
        <w:rPr>
          <w:rFonts w:ascii="GTWalsheimProRegular"/>
          <w:spacing w:val="10"/>
        </w:rPr>
        <w:t> </w:t>
      </w:r>
      <w:r>
        <w:rPr>
          <w:rFonts w:ascii="GTWalsheimProRegular"/>
          <w:spacing w:val="-2"/>
        </w:rPr>
        <w:t>besprechen.</w:t>
      </w:r>
    </w:p>
    <w:p>
      <w:pPr>
        <w:pStyle w:val="BodyText"/>
        <w:spacing w:line="252" w:lineRule="auto" w:before="12"/>
        <w:ind w:left="248" w:right="1096"/>
        <w:rPr>
          <w:rFonts w:ascii="GTWalsheimProRegular" w:hAnsi="GTWalsheimProRegular"/>
        </w:rPr>
      </w:pPr>
      <w:r>
        <w:rPr>
          <w:rFonts w:ascii="GTWalsheimProRegular" w:hAnsi="GTWalsheimProRegular"/>
        </w:rPr>
        <w:t>Die Kosten der Ferienassistenz betragen pauschal </w:t>
      </w:r>
      <w:r>
        <w:rPr>
          <w:rFonts w:ascii="GTWalsheimProRegular" w:hAnsi="GTWalsheimProRegular"/>
          <w:spacing w:val="-4"/>
        </w:rPr>
        <w:t>pro</w:t>
      </w:r>
      <w:r>
        <w:rPr>
          <w:rFonts w:ascii="GTWalsheimProRegular" w:hAnsi="GTWalsheimProRegular"/>
          <w:spacing w:val="-9"/>
        </w:rPr>
        <w:t> </w:t>
      </w:r>
      <w:r>
        <w:rPr>
          <w:rFonts w:ascii="GTWalsheimProRegular" w:hAnsi="GTWalsheimProRegular"/>
          <w:spacing w:val="-4"/>
        </w:rPr>
        <w:t>Tag</w:t>
      </w:r>
      <w:r>
        <w:rPr>
          <w:rFonts w:ascii="GTWalsheimProRegular" w:hAnsi="GTWalsheimProRegular"/>
          <w:spacing w:val="-9"/>
        </w:rPr>
        <w:t> </w:t>
      </w:r>
      <w:r>
        <w:rPr>
          <w:rFonts w:ascii="GTWalsheimProRegular" w:hAnsi="GTWalsheimProRegular"/>
          <w:spacing w:val="-4"/>
        </w:rPr>
        <w:t>200</w:t>
      </w:r>
      <w:r>
        <w:rPr>
          <w:rFonts w:ascii="GTWalsheimProRegular" w:hAnsi="GTWalsheimProRegular"/>
          <w:spacing w:val="-8"/>
        </w:rPr>
        <w:t> </w:t>
      </w:r>
      <w:r>
        <w:rPr>
          <w:rFonts w:ascii="GTWalsheimProRegular" w:hAnsi="GTWalsheimProRegular"/>
          <w:spacing w:val="-4"/>
        </w:rPr>
        <w:t>Franken.</w:t>
      </w:r>
      <w:r>
        <w:rPr>
          <w:rFonts w:ascii="GTWalsheimProRegular" w:hAnsi="GTWalsheimProRegular"/>
          <w:spacing w:val="-9"/>
        </w:rPr>
        <w:t> </w:t>
      </w:r>
      <w:r>
        <w:rPr>
          <w:rFonts w:ascii="GTWalsheimProRegular" w:hAnsi="GTWalsheimProRegular"/>
          <w:spacing w:val="-4"/>
        </w:rPr>
        <w:t>Die</w:t>
      </w:r>
      <w:r>
        <w:rPr>
          <w:rFonts w:ascii="GTWalsheimProRegular" w:hAnsi="GTWalsheimProRegular"/>
          <w:spacing w:val="-9"/>
        </w:rPr>
        <w:t> </w:t>
      </w:r>
      <w:r>
        <w:rPr>
          <w:rFonts w:ascii="GTWalsheimProRegular" w:hAnsi="GTWalsheimProRegular"/>
          <w:spacing w:val="-4"/>
        </w:rPr>
        <w:t>allgemeinen</w:t>
      </w:r>
      <w:r>
        <w:rPr>
          <w:rFonts w:ascii="GTWalsheimProRegular" w:hAnsi="GTWalsheimProRegular"/>
          <w:spacing w:val="-8"/>
        </w:rPr>
        <w:t> </w:t>
      </w:r>
      <w:r>
        <w:rPr>
          <w:rFonts w:ascii="GTWalsheimProRegular" w:hAnsi="GTWalsheimProRegular"/>
          <w:spacing w:val="-4"/>
        </w:rPr>
        <w:t>Unterstützungs- </w:t>
      </w:r>
      <w:r>
        <w:rPr>
          <w:rFonts w:ascii="GTWalsheimProRegular" w:hAnsi="GTWalsheimProRegular"/>
        </w:rPr>
        <w:t>leistungen richten sich nach dem täglichen Bedarf der</w:t>
      </w:r>
      <w:r>
        <w:rPr>
          <w:rFonts w:ascii="GTWalsheimProRegular" w:hAnsi="GTWalsheimProRegular"/>
          <w:spacing w:val="-10"/>
        </w:rPr>
        <w:t> </w:t>
      </w:r>
      <w:r>
        <w:rPr>
          <w:rFonts w:ascii="GTWalsheimProRegular" w:hAnsi="GTWalsheimProRegular"/>
        </w:rPr>
        <w:t>Kundin</w:t>
      </w:r>
      <w:r>
        <w:rPr>
          <w:rFonts w:ascii="GTWalsheimProRegular" w:hAnsi="GTWalsheimProRegular"/>
          <w:spacing w:val="-10"/>
        </w:rPr>
        <w:t> </w:t>
      </w:r>
      <w:r>
        <w:rPr>
          <w:rFonts w:ascii="GTWalsheimProRegular" w:hAnsi="GTWalsheimProRegular"/>
        </w:rPr>
        <w:t>oder</w:t>
      </w:r>
      <w:r>
        <w:rPr>
          <w:rFonts w:ascii="GTWalsheimProRegular" w:hAnsi="GTWalsheimProRegular"/>
          <w:spacing w:val="-10"/>
        </w:rPr>
        <w:t> </w:t>
      </w:r>
      <w:r>
        <w:rPr>
          <w:rFonts w:ascii="GTWalsheimProRegular" w:hAnsi="GTWalsheimProRegular"/>
        </w:rPr>
        <w:t>des</w:t>
      </w:r>
      <w:r>
        <w:rPr>
          <w:rFonts w:ascii="GTWalsheimProRegular" w:hAnsi="GTWalsheimProRegular"/>
          <w:spacing w:val="-10"/>
        </w:rPr>
        <w:t> </w:t>
      </w:r>
      <w:r>
        <w:rPr>
          <w:rFonts w:ascii="GTWalsheimProRegular" w:hAnsi="GTWalsheimProRegular"/>
        </w:rPr>
        <w:t>Kunden.</w:t>
      </w:r>
      <w:r>
        <w:rPr>
          <w:rFonts w:ascii="GTWalsheimProRegular" w:hAnsi="GTWalsheimProRegular"/>
          <w:spacing w:val="-10"/>
        </w:rPr>
        <w:t> </w:t>
      </w:r>
      <w:r>
        <w:rPr>
          <w:rFonts w:ascii="GTWalsheimProRegular" w:hAnsi="GTWalsheimProRegular"/>
        </w:rPr>
        <w:t>Zusätzliche</w:t>
      </w:r>
      <w:r>
        <w:rPr>
          <w:rFonts w:ascii="GTWalsheimProRegular" w:hAnsi="GTWalsheimProRegular"/>
          <w:spacing w:val="-10"/>
        </w:rPr>
        <w:t> </w:t>
      </w:r>
      <w:r>
        <w:rPr>
          <w:rFonts w:ascii="GTWalsheimProRegular" w:hAnsi="GTWalsheimProRegular"/>
        </w:rPr>
        <w:t>Leistungen (beispielsweise Nachtbetreuung durch eine zweite Assistenzperson) werden im Voraus vereinbart und ebenfalls in Rechnung gestellt.</w:t>
      </w:r>
    </w:p>
    <w:p>
      <w:pPr>
        <w:pStyle w:val="BodyText"/>
        <w:spacing w:line="252" w:lineRule="auto" w:before="3"/>
        <w:ind w:left="248" w:right="1096"/>
        <w:rPr>
          <w:rFonts w:ascii="GTWalsheimProRegular" w:hAnsi="GTWalsheimProRegular"/>
        </w:rPr>
      </w:pPr>
      <w:r>
        <w:rPr>
          <w:rFonts w:ascii="GTWalsheimProRegular" w:hAnsi="GTWalsheimProRegular"/>
        </w:rPr>
        <w:t>Für die Bearbeitung der Reise und die Vermittlung der persönlichen Ferienassistenz erheben wir eine Grundpauschale von 300 Franken. Zusätzlich </w:t>
      </w:r>
      <w:r>
        <w:rPr>
          <w:rFonts w:ascii="GTWalsheimProRegular" w:hAnsi="GTWalsheimProRegular"/>
          <w:spacing w:val="-2"/>
        </w:rPr>
        <w:t>übernehmen</w:t>
      </w:r>
      <w:r>
        <w:rPr>
          <w:rFonts w:ascii="GTWalsheimProRegular" w:hAnsi="GTWalsheimProRegular"/>
          <w:spacing w:val="-10"/>
        </w:rPr>
        <w:t> </w:t>
      </w:r>
      <w:r>
        <w:rPr>
          <w:rFonts w:ascii="GTWalsheimProRegular" w:hAnsi="GTWalsheimProRegular"/>
          <w:spacing w:val="-2"/>
        </w:rPr>
        <w:t>Sie</w:t>
      </w:r>
      <w:r>
        <w:rPr>
          <w:rFonts w:ascii="GTWalsheimProRegular" w:hAnsi="GTWalsheimProRegular"/>
          <w:spacing w:val="-10"/>
        </w:rPr>
        <w:t> </w:t>
      </w:r>
      <w:r>
        <w:rPr>
          <w:rFonts w:ascii="GTWalsheimProRegular" w:hAnsi="GTWalsheimProRegular"/>
          <w:spacing w:val="-2"/>
        </w:rPr>
        <w:t>die</w:t>
      </w:r>
      <w:r>
        <w:rPr>
          <w:rFonts w:ascii="GTWalsheimProRegular" w:hAnsi="GTWalsheimProRegular"/>
          <w:spacing w:val="-10"/>
        </w:rPr>
        <w:t> </w:t>
      </w:r>
      <w:r>
        <w:rPr>
          <w:rFonts w:ascii="GTWalsheimProRegular" w:hAnsi="GTWalsheimProRegular"/>
          <w:spacing w:val="-2"/>
        </w:rPr>
        <w:t>vollen</w:t>
      </w:r>
      <w:r>
        <w:rPr>
          <w:rFonts w:ascii="GTWalsheimProRegular" w:hAnsi="GTWalsheimProRegular"/>
          <w:spacing w:val="-10"/>
        </w:rPr>
        <w:t> </w:t>
      </w:r>
      <w:r>
        <w:rPr>
          <w:rFonts w:ascii="GTWalsheimProRegular" w:hAnsi="GTWalsheimProRegular"/>
          <w:spacing w:val="-2"/>
        </w:rPr>
        <w:t>Reisekosten</w:t>
      </w:r>
      <w:r>
        <w:rPr>
          <w:rFonts w:ascii="GTWalsheimProRegular" w:hAnsi="GTWalsheimProRegular"/>
          <w:spacing w:val="-10"/>
        </w:rPr>
        <w:t> </w:t>
      </w:r>
      <w:r>
        <w:rPr>
          <w:rFonts w:ascii="GTWalsheimProRegular" w:hAnsi="GTWalsheimProRegular"/>
          <w:spacing w:val="-2"/>
        </w:rPr>
        <w:t>der</w:t>
      </w:r>
      <w:r>
        <w:rPr>
          <w:rFonts w:ascii="GTWalsheimProRegular" w:hAnsi="GTWalsheimProRegular"/>
          <w:spacing w:val="-10"/>
        </w:rPr>
        <w:t> </w:t>
      </w:r>
      <w:r>
        <w:rPr>
          <w:rFonts w:ascii="GTWalsheimProRegular" w:hAnsi="GTWalsheimProRegular"/>
          <w:spacing w:val="-2"/>
        </w:rPr>
        <w:t>Assistenz- </w:t>
      </w:r>
      <w:r>
        <w:rPr>
          <w:rFonts w:ascii="GTWalsheimProRegular" w:hAnsi="GTWalsheimProRegular"/>
          <w:spacing w:val="-4"/>
        </w:rPr>
        <w:t>person (Basis Einzelzimmer, Reise- und </w:t>
      </w:r>
      <w:r>
        <w:rPr>
          <w:rFonts w:ascii="GTWalsheimProRegular" w:hAnsi="GTWalsheimProRegular"/>
          <w:spacing w:val="-4"/>
        </w:rPr>
        <w:t>Verpflegungs- </w:t>
      </w:r>
      <w:r>
        <w:rPr>
          <w:rFonts w:ascii="GTWalsheimProRegular" w:hAnsi="GTWalsheimProRegular"/>
          <w:spacing w:val="-2"/>
        </w:rPr>
        <w:t>kosten).</w:t>
      </w:r>
    </w:p>
    <w:p>
      <w:pPr>
        <w:pStyle w:val="BodyText"/>
        <w:spacing w:before="2"/>
        <w:rPr>
          <w:rFonts w:ascii="GTWalsheimProRegular"/>
        </w:rPr>
      </w:pPr>
    </w:p>
    <w:p>
      <w:pPr>
        <w:spacing w:line="240" w:lineRule="auto" w:before="1"/>
        <w:ind w:left="248" w:right="1309" w:firstLine="0"/>
        <w:jc w:val="left"/>
        <w:rPr>
          <w:rFonts w:ascii="GTWalsheimProLight"/>
          <w:b w:val="0"/>
          <w:sz w:val="19"/>
        </w:rPr>
      </w:pPr>
      <w:r>
        <w:rPr>
          <w:rFonts w:ascii="GTWalsheimProBold"/>
          <w:b/>
          <w:sz w:val="19"/>
        </w:rPr>
        <w:t>Weitere Informationen finden Sie unter </w:t>
      </w:r>
      <w:hyperlink r:id="rId56">
        <w:r>
          <w:rPr>
            <w:rFonts w:ascii="GTWalsheimProLight"/>
            <w:b w:val="0"/>
            <w:sz w:val="19"/>
          </w:rPr>
          <w:t>www.procap-reisen.ch</w:t>
        </w:r>
      </w:hyperlink>
      <w:r>
        <w:rPr>
          <w:rFonts w:ascii="GTWalsheimProLight"/>
          <w:b w:val="0"/>
          <w:spacing w:val="-10"/>
          <w:sz w:val="19"/>
        </w:rPr>
        <w:t> </w:t>
      </w:r>
      <w:r>
        <w:rPr>
          <w:rFonts w:ascii="GTWalsheimProLight"/>
          <w:b w:val="0"/>
          <w:sz w:val="19"/>
        </w:rPr>
        <w:t>&gt;</w:t>
      </w:r>
      <w:r>
        <w:rPr>
          <w:rFonts w:ascii="GTWalsheimProLight"/>
          <w:b w:val="0"/>
          <w:spacing w:val="-10"/>
          <w:sz w:val="19"/>
        </w:rPr>
        <w:t> </w:t>
      </w:r>
      <w:r>
        <w:rPr>
          <w:rFonts w:ascii="GTWalsheimProLight"/>
          <w:b w:val="0"/>
          <w:sz w:val="19"/>
        </w:rPr>
        <w:t>Reisen</w:t>
      </w:r>
      <w:r>
        <w:rPr>
          <w:rFonts w:ascii="GTWalsheimProLight"/>
          <w:b w:val="0"/>
          <w:spacing w:val="-10"/>
          <w:sz w:val="19"/>
        </w:rPr>
        <w:t> </w:t>
      </w:r>
      <w:r>
        <w:rPr>
          <w:rFonts w:ascii="GTWalsheimProLight"/>
          <w:b w:val="0"/>
          <w:sz w:val="19"/>
        </w:rPr>
        <w:t>&gt;</w:t>
      </w:r>
      <w:r>
        <w:rPr>
          <w:rFonts w:ascii="GTWalsheimProLight"/>
          <w:b w:val="0"/>
          <w:spacing w:val="-10"/>
          <w:sz w:val="19"/>
        </w:rPr>
        <w:t> </w:t>
      </w:r>
      <w:r>
        <w:rPr>
          <w:rFonts w:ascii="GTWalsheimProLight"/>
          <w:b w:val="0"/>
          <w:sz w:val="19"/>
        </w:rPr>
        <w:t>Individuelle</w:t>
      </w:r>
      <w:r>
        <w:rPr>
          <w:rFonts w:ascii="GTWalsheimProLight"/>
          <w:b w:val="0"/>
          <w:spacing w:val="-10"/>
          <w:sz w:val="19"/>
        </w:rPr>
        <w:t> </w:t>
      </w:r>
      <w:r>
        <w:rPr>
          <w:rFonts w:ascii="GTWalsheimProLight"/>
          <w:b w:val="0"/>
          <w:sz w:val="19"/>
        </w:rPr>
        <w:t>Reisen</w:t>
      </w:r>
      <w:r>
        <w:rPr>
          <w:rFonts w:ascii="GTWalsheimProLight"/>
          <w:b w:val="0"/>
          <w:spacing w:val="-10"/>
          <w:sz w:val="19"/>
        </w:rPr>
        <w:t> </w:t>
      </w:r>
      <w:r>
        <w:rPr>
          <w:rFonts w:ascii="GTWalsheimProLight"/>
          <w:b w:val="0"/>
          <w:sz w:val="19"/>
        </w:rPr>
        <w:t>&gt; </w:t>
      </w:r>
      <w:r>
        <w:rPr>
          <w:rFonts w:ascii="GTWalsheimProLight"/>
          <w:b w:val="0"/>
          <w:spacing w:val="-2"/>
          <w:sz w:val="19"/>
        </w:rPr>
        <w:t>Ferienassistenz</w:t>
      </w:r>
    </w:p>
    <w:p>
      <w:pPr>
        <w:spacing w:after="0" w:line="240" w:lineRule="auto"/>
        <w:jc w:val="left"/>
        <w:rPr>
          <w:rFonts w:ascii="GTWalsheimProLight"/>
          <w:sz w:val="19"/>
        </w:rPr>
        <w:sectPr>
          <w:type w:val="continuous"/>
          <w:pgSz w:w="11910" w:h="16840"/>
          <w:pgMar w:header="0" w:footer="433" w:top="240" w:bottom="280" w:left="0" w:right="0"/>
          <w:cols w:num="2" w:equalWidth="0">
            <w:col w:w="5806" w:space="40"/>
            <w:col w:w="6064"/>
          </w:cols>
        </w:sect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spacing w:before="2"/>
        <w:rPr>
          <w:rFonts w:ascii="GTWalsheimProLight"/>
          <w:b w:val="0"/>
          <w:sz w:val="28"/>
        </w:rPr>
      </w:pPr>
    </w:p>
    <w:p>
      <w:pPr>
        <w:pStyle w:val="Heading9"/>
        <w:spacing w:before="56"/>
        <w:ind w:left="6094"/>
        <w:jc w:val="both"/>
      </w:pPr>
      <w:r>
        <w:rPr/>
        <w:drawing>
          <wp:anchor distT="0" distB="0" distL="0" distR="0" allowOverlap="1" layoutInCell="1" locked="0" behindDoc="0" simplePos="0" relativeHeight="15750656">
            <wp:simplePos x="0" y="0"/>
            <wp:positionH relativeFrom="page">
              <wp:posOffset>0</wp:posOffset>
            </wp:positionH>
            <wp:positionV relativeFrom="paragraph">
              <wp:posOffset>-716599</wp:posOffset>
            </wp:positionV>
            <wp:extent cx="3689997" cy="4758004"/>
            <wp:effectExtent l="0" t="0" r="0" b="0"/>
            <wp:wrapNone/>
            <wp:docPr id="27" name="image26.jpeg"/>
            <wp:cNvGraphicFramePr>
              <a:graphicFrameLocks noChangeAspect="1"/>
            </wp:cNvGraphicFramePr>
            <a:graphic>
              <a:graphicData uri="http://schemas.openxmlformats.org/drawingml/2006/picture">
                <pic:pic>
                  <pic:nvPicPr>
                    <pic:cNvPr id="28" name="image26.jpeg"/>
                    <pic:cNvPicPr/>
                  </pic:nvPicPr>
                  <pic:blipFill>
                    <a:blip r:embed="rId57" cstate="print"/>
                    <a:stretch>
                      <a:fillRect/>
                    </a:stretch>
                  </pic:blipFill>
                  <pic:spPr>
                    <a:xfrm>
                      <a:off x="0" y="0"/>
                      <a:ext cx="3689997" cy="4758004"/>
                    </a:xfrm>
                    <a:prstGeom prst="rect">
                      <a:avLst/>
                    </a:prstGeom>
                  </pic:spPr>
                </pic:pic>
              </a:graphicData>
            </a:graphic>
          </wp:anchor>
        </w:drawing>
      </w:r>
      <w:r>
        <w:rPr/>
        <w:t>Procap:</w:t>
      </w:r>
      <w:r>
        <w:rPr>
          <w:spacing w:val="-3"/>
        </w:rPr>
        <w:t> </w:t>
      </w:r>
      <w:r>
        <w:rPr/>
        <w:t>Was begeistert </w:t>
      </w:r>
      <w:r>
        <w:rPr>
          <w:spacing w:val="-4"/>
        </w:rPr>
        <w:t>Sie?</w:t>
      </w:r>
    </w:p>
    <w:p>
      <w:pPr>
        <w:pStyle w:val="BodyText"/>
        <w:spacing w:line="261" w:lineRule="auto" w:before="19"/>
        <w:ind w:left="6094" w:right="1125"/>
        <w:jc w:val="both"/>
        <w:rPr>
          <w:b w:val="0"/>
        </w:rPr>
      </w:pPr>
      <w:r>
        <w:rPr>
          <w:rFonts w:ascii="GTSectra-Bold" w:hAnsi="GTSectra-Bold"/>
          <w:b/>
        </w:rPr>
        <w:t>Greta Cavin: </w:t>
      </w:r>
      <w:r>
        <w:rPr>
          <w:b w:val="0"/>
        </w:rPr>
        <w:t>Alles! Kunst, Geschichte, Archäologie, Theater, moderne Kunst (mein Onkel war Maler), Natur,</w:t>
      </w:r>
      <w:r>
        <w:rPr>
          <w:b w:val="0"/>
          <w:spacing w:val="-6"/>
        </w:rPr>
        <w:t> </w:t>
      </w:r>
      <w:r>
        <w:rPr>
          <w:b w:val="0"/>
        </w:rPr>
        <w:t>Tiere,</w:t>
      </w:r>
      <w:r>
        <w:rPr>
          <w:b w:val="0"/>
          <w:spacing w:val="-6"/>
        </w:rPr>
        <w:t> </w:t>
      </w:r>
      <w:r>
        <w:rPr>
          <w:b w:val="0"/>
        </w:rPr>
        <w:t>Medizin</w:t>
      </w:r>
      <w:r>
        <w:rPr>
          <w:b w:val="0"/>
          <w:spacing w:val="-6"/>
        </w:rPr>
        <w:t> </w:t>
      </w:r>
      <w:r>
        <w:rPr>
          <w:b w:val="0"/>
        </w:rPr>
        <w:t>…</w:t>
      </w:r>
      <w:r>
        <w:rPr>
          <w:b w:val="0"/>
          <w:spacing w:val="-6"/>
        </w:rPr>
        <w:t> </w:t>
      </w:r>
      <w:r>
        <w:rPr>
          <w:b w:val="0"/>
        </w:rPr>
        <w:t>einfach</w:t>
      </w:r>
      <w:r>
        <w:rPr>
          <w:b w:val="0"/>
          <w:spacing w:val="-6"/>
        </w:rPr>
        <w:t> </w:t>
      </w:r>
      <w:r>
        <w:rPr>
          <w:b w:val="0"/>
        </w:rPr>
        <w:t>alles!</w:t>
      </w:r>
      <w:r>
        <w:rPr>
          <w:b w:val="0"/>
          <w:spacing w:val="-6"/>
        </w:rPr>
        <w:t> </w:t>
      </w:r>
      <w:r>
        <w:rPr>
          <w:b w:val="0"/>
        </w:rPr>
        <w:t>Ich</w:t>
      </w:r>
      <w:r>
        <w:rPr>
          <w:b w:val="0"/>
          <w:spacing w:val="-6"/>
        </w:rPr>
        <w:t> </w:t>
      </w:r>
      <w:r>
        <w:rPr>
          <w:b w:val="0"/>
        </w:rPr>
        <w:t>spreche</w:t>
      </w:r>
      <w:r>
        <w:rPr>
          <w:b w:val="0"/>
          <w:spacing w:val="-6"/>
        </w:rPr>
        <w:t> </w:t>
      </w:r>
      <w:r>
        <w:rPr>
          <w:b w:val="0"/>
        </w:rPr>
        <w:t>flies- send mehrere Sprachen, was mir schon oft geholfen hat. Ich bin sehr neugierig, mache viele Dinge und würde gerne weitermachen, allerdings bremst mich meine Gesundheit dabei etwas aus.</w:t>
      </w:r>
    </w:p>
    <w:p>
      <w:pPr>
        <w:pStyle w:val="BodyText"/>
        <w:spacing w:line="261" w:lineRule="auto"/>
        <w:ind w:left="6094" w:right="1129" w:firstLine="396"/>
        <w:jc w:val="both"/>
        <w:rPr>
          <w:b w:val="0"/>
        </w:rPr>
      </w:pPr>
      <w:r>
        <w:rPr>
          <w:b w:val="0"/>
        </w:rPr>
        <w:t>Seit</w:t>
      </w:r>
      <w:r>
        <w:rPr>
          <w:b w:val="0"/>
          <w:spacing w:val="-4"/>
        </w:rPr>
        <w:t> </w:t>
      </w:r>
      <w:r>
        <w:rPr>
          <w:b w:val="0"/>
        </w:rPr>
        <w:t>Kurzem</w:t>
      </w:r>
      <w:r>
        <w:rPr>
          <w:b w:val="0"/>
          <w:spacing w:val="-4"/>
        </w:rPr>
        <w:t> </w:t>
      </w:r>
      <w:r>
        <w:rPr>
          <w:b w:val="0"/>
        </w:rPr>
        <w:t>habe</w:t>
      </w:r>
      <w:r>
        <w:rPr>
          <w:b w:val="0"/>
          <w:spacing w:val="-4"/>
        </w:rPr>
        <w:t> </w:t>
      </w:r>
      <w:r>
        <w:rPr>
          <w:b w:val="0"/>
        </w:rPr>
        <w:t>ich</w:t>
      </w:r>
      <w:r>
        <w:rPr>
          <w:b w:val="0"/>
          <w:spacing w:val="-4"/>
        </w:rPr>
        <w:t> </w:t>
      </w:r>
      <w:r>
        <w:rPr>
          <w:b w:val="0"/>
        </w:rPr>
        <w:t>auch</w:t>
      </w:r>
      <w:r>
        <w:rPr>
          <w:b w:val="0"/>
          <w:spacing w:val="-4"/>
        </w:rPr>
        <w:t> </w:t>
      </w:r>
      <w:r>
        <w:rPr>
          <w:b w:val="0"/>
        </w:rPr>
        <w:t>ein</w:t>
      </w:r>
      <w:r>
        <w:rPr>
          <w:b w:val="0"/>
          <w:spacing w:val="-4"/>
        </w:rPr>
        <w:t> </w:t>
      </w:r>
      <w:r>
        <w:rPr>
          <w:b w:val="0"/>
        </w:rPr>
        <w:t>Laster.</w:t>
      </w:r>
      <w:r>
        <w:rPr>
          <w:b w:val="0"/>
          <w:spacing w:val="-4"/>
        </w:rPr>
        <w:t> </w:t>
      </w:r>
      <w:r>
        <w:rPr>
          <w:b w:val="0"/>
        </w:rPr>
        <w:t>Letztes</w:t>
      </w:r>
      <w:r>
        <w:rPr>
          <w:b w:val="0"/>
          <w:spacing w:val="-4"/>
        </w:rPr>
        <w:t> </w:t>
      </w:r>
      <w:r>
        <w:rPr>
          <w:b w:val="0"/>
        </w:rPr>
        <w:t>Jahr haben mir mein Sohn und mein Enkel einen Tablet- Computer «zum Spielen» geschenkt. Ich habe ihnen gesagt, ich sei 89 Jahre alt und werde das ganz sicher nicht mehr verstehen. Am Anfang war es tatsächlich nicht ganz leicht. Aber jetzt spiele ich mit grosser </w:t>
      </w:r>
      <w:r>
        <w:rPr>
          <w:b w:val="0"/>
          <w:spacing w:val="-4"/>
        </w:rPr>
        <w:t>Leidenschaft:</w:t>
      </w:r>
      <w:r>
        <w:rPr>
          <w:b w:val="0"/>
          <w:spacing w:val="-5"/>
        </w:rPr>
        <w:t> </w:t>
      </w:r>
      <w:r>
        <w:rPr>
          <w:b w:val="0"/>
          <w:spacing w:val="-4"/>
        </w:rPr>
        <w:t>Mahjong,</w:t>
      </w:r>
      <w:r>
        <w:rPr>
          <w:b w:val="0"/>
          <w:spacing w:val="-5"/>
        </w:rPr>
        <w:t> </w:t>
      </w:r>
      <w:r>
        <w:rPr>
          <w:b w:val="0"/>
          <w:spacing w:val="-4"/>
        </w:rPr>
        <w:t>Solitaire,</w:t>
      </w:r>
      <w:r>
        <w:rPr>
          <w:b w:val="0"/>
          <w:spacing w:val="-5"/>
        </w:rPr>
        <w:t> </w:t>
      </w:r>
      <w:r>
        <w:rPr>
          <w:b w:val="0"/>
          <w:spacing w:val="-4"/>
        </w:rPr>
        <w:t>Candy</w:t>
      </w:r>
      <w:r>
        <w:rPr>
          <w:b w:val="0"/>
          <w:spacing w:val="-5"/>
        </w:rPr>
        <w:t> </w:t>
      </w:r>
      <w:r>
        <w:rPr>
          <w:b w:val="0"/>
          <w:spacing w:val="-4"/>
        </w:rPr>
        <w:t>Crush</w:t>
      </w:r>
      <w:r>
        <w:rPr>
          <w:b w:val="0"/>
          <w:spacing w:val="-5"/>
        </w:rPr>
        <w:t> </w:t>
      </w:r>
      <w:r>
        <w:rPr>
          <w:b w:val="0"/>
          <w:spacing w:val="-4"/>
        </w:rPr>
        <w:t>…</w:t>
      </w:r>
      <w:r>
        <w:rPr>
          <w:b w:val="0"/>
          <w:spacing w:val="-5"/>
        </w:rPr>
        <w:t> </w:t>
      </w:r>
      <w:r>
        <w:rPr>
          <w:b w:val="0"/>
          <w:spacing w:val="-4"/>
        </w:rPr>
        <w:t>einfach </w:t>
      </w:r>
      <w:r>
        <w:rPr>
          <w:b w:val="0"/>
        </w:rPr>
        <w:t>alles (lacht)!</w:t>
      </w:r>
    </w:p>
    <w:p>
      <w:pPr>
        <w:pStyle w:val="BodyText"/>
        <w:spacing w:before="10"/>
        <w:rPr>
          <w:b w:val="0"/>
          <w:sz w:val="15"/>
        </w:rPr>
      </w:pPr>
    </w:p>
    <w:p>
      <w:pPr>
        <w:spacing w:after="0"/>
        <w:rPr>
          <w:sz w:val="15"/>
        </w:rPr>
        <w:sectPr>
          <w:pgSz w:w="11910" w:h="16840"/>
          <w:pgMar w:header="0" w:footer="433" w:top="0" w:bottom="620" w:left="0" w:right="0"/>
        </w:sectPr>
      </w:pPr>
    </w:p>
    <w:p>
      <w:pPr>
        <w:pStyle w:val="BodyText"/>
        <w:rPr>
          <w:b w:val="0"/>
          <w:sz w:val="70"/>
        </w:rPr>
      </w:pPr>
    </w:p>
    <w:p>
      <w:pPr>
        <w:pStyle w:val="BodyText"/>
        <w:spacing w:before="9"/>
        <w:rPr>
          <w:b w:val="0"/>
          <w:sz w:val="94"/>
        </w:rPr>
      </w:pPr>
    </w:p>
    <w:p>
      <w:pPr>
        <w:pStyle w:val="Heading4"/>
        <w:spacing w:line="218" w:lineRule="auto"/>
        <w:rPr>
          <w:b/>
        </w:rPr>
      </w:pPr>
      <w:bookmarkStart w:name="_TOC_250001" w:id="32"/>
      <w:bookmarkStart w:name="WIR SIND PROCAP" w:id="33"/>
      <w:r>
        <w:rPr>
          <w:b w:val="0"/>
          <w:i w:val="0"/>
        </w:rPr>
      </w:r>
      <w:r>
        <w:rPr>
          <w:b/>
          <w:i/>
        </w:rPr>
        <w:t>WIR </w:t>
      </w:r>
      <w:r>
        <w:rPr>
          <w:b/>
          <w:i/>
        </w:rPr>
        <w:t>SIND</w:t>
      </w:r>
      <w:r>
        <w:rPr>
          <w:b/>
        </w:rPr>
        <w:t> </w:t>
      </w:r>
      <w:bookmarkEnd w:id="32"/>
      <w:r>
        <w:rPr>
          <w:b/>
          <w:spacing w:val="-2"/>
        </w:rPr>
        <w:t>PROCAP</w:t>
      </w:r>
    </w:p>
    <w:p>
      <w:pPr>
        <w:pStyle w:val="BodyText"/>
        <w:spacing w:before="6"/>
        <w:rPr>
          <w:rFonts w:ascii="GTWalsheimProBlack-Oblique"/>
          <w:b/>
          <w:i/>
          <w:sz w:val="3"/>
        </w:rPr>
      </w:pPr>
      <w:r>
        <w:rPr/>
        <w:pict>
          <v:shape style="position:absolute;margin-left:58.7929pt;margin-top:3.54886pt;width:37.5pt;height:.1pt;mso-position-horizontal-relative:page;mso-position-vertical-relative:paragraph;z-index:-15707136;mso-wrap-distance-left:0;mso-wrap-distance-right:0" id="docshape82" coordorigin="1176,71" coordsize="750,0" path="m1176,71l1925,71e" filled="false" stroked="true" strokeweight="3pt" strokecolor="#f39200">
            <v:path arrowok="t"/>
            <v:stroke dashstyle="solid"/>
            <w10:wrap type="topAndBottom"/>
          </v:shape>
        </w:pict>
      </w:r>
    </w:p>
    <w:p>
      <w:pPr>
        <w:pStyle w:val="Heading1"/>
        <w:spacing w:line="244" w:lineRule="auto"/>
      </w:pPr>
      <w:bookmarkStart w:name="«Procap ist mein Leben»" w:id="34"/>
      <w:bookmarkEnd w:id="34"/>
      <w:r>
        <w:rPr>
          <w:b w:val="0"/>
        </w:rPr>
      </w:r>
      <w:r>
        <w:rPr/>
        <w:t>«Procap ist mein</w:t>
      </w:r>
      <w:r>
        <w:rPr>
          <w:spacing w:val="-11"/>
        </w:rPr>
        <w:t> </w:t>
      </w:r>
      <w:r>
        <w:rPr/>
        <w:t>Leben»</w:t>
      </w:r>
    </w:p>
    <w:p>
      <w:pPr>
        <w:spacing w:before="478"/>
        <w:ind w:left="1133" w:right="0" w:firstLine="0"/>
        <w:jc w:val="left"/>
        <w:rPr>
          <w:rFonts w:ascii="GTSectra-Bold"/>
          <w:b/>
          <w:sz w:val="20"/>
        </w:rPr>
      </w:pPr>
      <w:bookmarkStart w:name="_TOC_250000" w:id="35"/>
      <w:r>
        <w:rPr>
          <w:rFonts w:ascii="GTSectra-Bold"/>
          <w:b/>
          <w:sz w:val="20"/>
        </w:rPr>
        <w:t>Greta</w:t>
      </w:r>
      <w:r>
        <w:rPr>
          <w:rFonts w:ascii="GTSectra-Bold"/>
          <w:b/>
          <w:spacing w:val="3"/>
          <w:sz w:val="20"/>
        </w:rPr>
        <w:t> </w:t>
      </w:r>
      <w:bookmarkEnd w:id="35"/>
      <w:r>
        <w:rPr>
          <w:rFonts w:ascii="GTSectra-Bold"/>
          <w:b/>
          <w:spacing w:val="-2"/>
          <w:sz w:val="20"/>
        </w:rPr>
        <w:t>Cavin</w:t>
      </w:r>
    </w:p>
    <w:p>
      <w:pPr>
        <w:pStyle w:val="BodyText"/>
        <w:spacing w:line="261" w:lineRule="auto" w:before="25"/>
        <w:ind w:left="1133"/>
        <w:rPr>
          <w:b w:val="0"/>
        </w:rPr>
      </w:pPr>
      <w:r>
        <w:rPr>
          <w:b w:val="0"/>
        </w:rPr>
        <w:t>(1932*) lebt in Marin-Epagnier. Sie ist seit der Gründung von Procap Neuchâtel Littoral Mitglied der Sektion und hat sich vor allem um Besuche bei Mitgliedern,</w:t>
      </w:r>
      <w:r>
        <w:rPr>
          <w:b w:val="0"/>
          <w:spacing w:val="-7"/>
        </w:rPr>
        <w:t> </w:t>
      </w:r>
      <w:r>
        <w:rPr>
          <w:b w:val="0"/>
        </w:rPr>
        <w:t>die</w:t>
      </w:r>
      <w:r>
        <w:rPr>
          <w:b w:val="0"/>
          <w:spacing w:val="-7"/>
        </w:rPr>
        <w:t> </w:t>
      </w:r>
      <w:r>
        <w:rPr>
          <w:b w:val="0"/>
        </w:rPr>
        <w:t>Organisation</w:t>
      </w:r>
      <w:r>
        <w:rPr>
          <w:b w:val="0"/>
          <w:spacing w:val="-7"/>
        </w:rPr>
        <w:t> </w:t>
      </w:r>
      <w:r>
        <w:rPr>
          <w:b w:val="0"/>
        </w:rPr>
        <w:t>von</w:t>
      </w:r>
      <w:r>
        <w:rPr>
          <w:b w:val="0"/>
          <w:spacing w:val="-7"/>
        </w:rPr>
        <w:t> </w:t>
      </w:r>
      <w:r>
        <w:rPr>
          <w:b w:val="0"/>
        </w:rPr>
        <w:t>Veranstaltungen und Sterbebegleitung gekümmert.</w:t>
      </w: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spacing w:before="6"/>
        <w:rPr>
          <w:b w:val="0"/>
          <w:sz w:val="17"/>
        </w:rPr>
      </w:pPr>
    </w:p>
    <w:p>
      <w:pPr>
        <w:spacing w:before="0"/>
        <w:ind w:left="1133" w:right="0" w:firstLine="0"/>
        <w:jc w:val="left"/>
        <w:rPr>
          <w:rFonts w:ascii="GTWalsheimProRegular"/>
          <w:sz w:val="15"/>
        </w:rPr>
      </w:pPr>
      <w:r>
        <w:rPr>
          <w:rFonts w:ascii="GTWalsheimProBold"/>
          <w:b/>
          <w:spacing w:val="12"/>
          <w:sz w:val="15"/>
        </w:rPr>
        <w:t>Interview</w:t>
      </w:r>
      <w:r>
        <w:rPr>
          <w:rFonts w:ascii="GTWalsheimProBold"/>
          <w:b/>
          <w:spacing w:val="32"/>
          <w:sz w:val="15"/>
        </w:rPr>
        <w:t> </w:t>
      </w:r>
      <w:r>
        <w:rPr>
          <w:rFonts w:ascii="GTWalsheimProRegular"/>
          <w:spacing w:val="12"/>
          <w:sz w:val="15"/>
        </w:rPr>
        <w:t>Ariane</w:t>
      </w:r>
      <w:r>
        <w:rPr>
          <w:rFonts w:ascii="GTWalsheimProRegular"/>
          <w:spacing w:val="32"/>
          <w:sz w:val="15"/>
        </w:rPr>
        <w:t> </w:t>
      </w:r>
      <w:r>
        <w:rPr>
          <w:rFonts w:ascii="GTWalsheimProRegular"/>
          <w:spacing w:val="10"/>
          <w:sz w:val="15"/>
        </w:rPr>
        <w:t>Tripet</w:t>
      </w:r>
      <w:r>
        <w:rPr>
          <w:rFonts w:ascii="GTWalsheimProRegular"/>
          <w:spacing w:val="70"/>
          <w:w w:val="150"/>
          <w:sz w:val="15"/>
        </w:rPr>
        <w:t> </w:t>
      </w:r>
      <w:r>
        <w:rPr>
          <w:rFonts w:ascii="GTWalsheimProBold"/>
          <w:b/>
          <w:spacing w:val="11"/>
          <w:sz w:val="15"/>
        </w:rPr>
        <w:t>Fotos</w:t>
      </w:r>
      <w:r>
        <w:rPr>
          <w:rFonts w:ascii="GTWalsheimProBold"/>
          <w:b/>
          <w:spacing w:val="34"/>
          <w:sz w:val="15"/>
        </w:rPr>
        <w:t> </w:t>
      </w:r>
      <w:r>
        <w:rPr>
          <w:rFonts w:ascii="GTWalsheimProRegular"/>
          <w:spacing w:val="12"/>
          <w:sz w:val="15"/>
        </w:rPr>
        <w:t>Markus</w:t>
      </w:r>
      <w:r>
        <w:rPr>
          <w:rFonts w:ascii="GTWalsheimProRegular"/>
          <w:spacing w:val="33"/>
          <w:sz w:val="15"/>
        </w:rPr>
        <w:t> </w:t>
      </w:r>
      <w:r>
        <w:rPr>
          <w:rFonts w:ascii="GTWalsheimProRegular"/>
          <w:spacing w:val="11"/>
          <w:sz w:val="15"/>
        </w:rPr>
        <w:t>Schneeberger </w:t>
      </w:r>
    </w:p>
    <w:p>
      <w:pPr>
        <w:pStyle w:val="Heading9"/>
        <w:spacing w:before="56"/>
        <w:ind w:left="520"/>
        <w:jc w:val="both"/>
      </w:pPr>
      <w:r>
        <w:rPr>
          <w:b w:val="0"/>
        </w:rPr>
        <w:br w:type="column"/>
      </w:r>
      <w:r>
        <w:rPr/>
        <w:t>Worauf</w:t>
      </w:r>
      <w:r>
        <w:rPr>
          <w:spacing w:val="-4"/>
        </w:rPr>
        <w:t> </w:t>
      </w:r>
      <w:r>
        <w:rPr/>
        <w:t>sind</w:t>
      </w:r>
      <w:r>
        <w:rPr>
          <w:spacing w:val="-3"/>
        </w:rPr>
        <w:t> </w:t>
      </w:r>
      <w:r>
        <w:rPr/>
        <w:t>Sie</w:t>
      </w:r>
      <w:r>
        <w:rPr>
          <w:spacing w:val="-3"/>
        </w:rPr>
        <w:t> </w:t>
      </w:r>
      <w:r>
        <w:rPr/>
        <w:t>besonders</w:t>
      </w:r>
      <w:r>
        <w:rPr>
          <w:spacing w:val="-3"/>
        </w:rPr>
        <w:t> </w:t>
      </w:r>
      <w:r>
        <w:rPr>
          <w:spacing w:val="-2"/>
        </w:rPr>
        <w:t>stolz?</w:t>
      </w:r>
    </w:p>
    <w:p>
      <w:pPr>
        <w:pStyle w:val="BodyText"/>
        <w:spacing w:line="261" w:lineRule="auto" w:before="20"/>
        <w:ind w:left="520" w:right="1129"/>
        <w:jc w:val="both"/>
        <w:rPr>
          <w:b w:val="0"/>
        </w:rPr>
      </w:pPr>
      <w:r>
        <w:rPr>
          <w:b w:val="0"/>
          <w:w w:val="95"/>
        </w:rPr>
        <w:t>Ich</w:t>
      </w:r>
      <w:r>
        <w:rPr>
          <w:b w:val="0"/>
          <w:spacing w:val="-10"/>
          <w:w w:val="95"/>
        </w:rPr>
        <w:t> </w:t>
      </w:r>
      <w:r>
        <w:rPr>
          <w:b w:val="0"/>
          <w:w w:val="95"/>
        </w:rPr>
        <w:t>bin</w:t>
      </w:r>
      <w:r>
        <w:rPr>
          <w:b w:val="0"/>
          <w:spacing w:val="-10"/>
          <w:w w:val="95"/>
        </w:rPr>
        <w:t> </w:t>
      </w:r>
      <w:r>
        <w:rPr>
          <w:b w:val="0"/>
          <w:w w:val="95"/>
        </w:rPr>
        <w:t>stolz</w:t>
      </w:r>
      <w:r>
        <w:rPr>
          <w:b w:val="0"/>
          <w:spacing w:val="-9"/>
          <w:w w:val="95"/>
        </w:rPr>
        <w:t> </w:t>
      </w:r>
      <w:r>
        <w:rPr>
          <w:b w:val="0"/>
          <w:w w:val="95"/>
        </w:rPr>
        <w:t>darauf,</w:t>
      </w:r>
      <w:r>
        <w:rPr>
          <w:b w:val="0"/>
          <w:spacing w:val="-10"/>
          <w:w w:val="95"/>
        </w:rPr>
        <w:t> </w:t>
      </w:r>
      <w:r>
        <w:rPr>
          <w:b w:val="0"/>
          <w:w w:val="95"/>
        </w:rPr>
        <w:t>mehrere</w:t>
      </w:r>
      <w:r>
        <w:rPr>
          <w:b w:val="0"/>
          <w:spacing w:val="-10"/>
          <w:w w:val="95"/>
        </w:rPr>
        <w:t> </w:t>
      </w:r>
      <w:r>
        <w:rPr>
          <w:b w:val="0"/>
          <w:w w:val="95"/>
        </w:rPr>
        <w:t>Vereine</w:t>
      </w:r>
      <w:r>
        <w:rPr>
          <w:b w:val="0"/>
          <w:spacing w:val="-9"/>
          <w:w w:val="95"/>
        </w:rPr>
        <w:t> </w:t>
      </w:r>
      <w:r>
        <w:rPr>
          <w:b w:val="0"/>
          <w:w w:val="95"/>
        </w:rPr>
        <w:t>gegründet</w:t>
      </w:r>
      <w:r>
        <w:rPr>
          <w:b w:val="0"/>
          <w:spacing w:val="-10"/>
          <w:w w:val="95"/>
        </w:rPr>
        <w:t> </w:t>
      </w:r>
      <w:r>
        <w:rPr>
          <w:b w:val="0"/>
          <w:w w:val="95"/>
        </w:rPr>
        <w:t>zu</w:t>
      </w:r>
      <w:r>
        <w:rPr>
          <w:b w:val="0"/>
          <w:spacing w:val="-10"/>
          <w:w w:val="95"/>
        </w:rPr>
        <w:t> </w:t>
      </w:r>
      <w:r>
        <w:rPr>
          <w:b w:val="0"/>
          <w:w w:val="95"/>
        </w:rPr>
        <w:t>haben. </w:t>
      </w:r>
      <w:r>
        <w:rPr>
          <w:b w:val="0"/>
        </w:rPr>
        <w:t>Mein Mann ist leider sehr früh verstorben. Damals </w:t>
      </w:r>
      <w:r>
        <w:rPr>
          <w:b w:val="0"/>
          <w:spacing w:val="-2"/>
        </w:rPr>
        <w:t>hatte</w:t>
      </w:r>
      <w:r>
        <w:rPr>
          <w:b w:val="0"/>
          <w:spacing w:val="-11"/>
        </w:rPr>
        <w:t> </w:t>
      </w:r>
      <w:r>
        <w:rPr>
          <w:b w:val="0"/>
          <w:spacing w:val="-2"/>
        </w:rPr>
        <w:t>ich</w:t>
      </w:r>
      <w:r>
        <w:rPr>
          <w:b w:val="0"/>
          <w:spacing w:val="-10"/>
        </w:rPr>
        <w:t> </w:t>
      </w:r>
      <w:r>
        <w:rPr>
          <w:b w:val="0"/>
          <w:spacing w:val="-2"/>
        </w:rPr>
        <w:t>Kontakt</w:t>
      </w:r>
      <w:r>
        <w:rPr>
          <w:b w:val="0"/>
          <w:spacing w:val="-10"/>
        </w:rPr>
        <w:t> </w:t>
      </w:r>
      <w:r>
        <w:rPr>
          <w:b w:val="0"/>
          <w:spacing w:val="-2"/>
        </w:rPr>
        <w:t>mit</w:t>
      </w:r>
      <w:r>
        <w:rPr>
          <w:b w:val="0"/>
          <w:spacing w:val="-10"/>
        </w:rPr>
        <w:t> </w:t>
      </w:r>
      <w:r>
        <w:rPr>
          <w:b w:val="0"/>
          <w:spacing w:val="-2"/>
        </w:rPr>
        <w:t>jemandem,</w:t>
      </w:r>
      <w:r>
        <w:rPr>
          <w:b w:val="0"/>
          <w:spacing w:val="-10"/>
        </w:rPr>
        <w:t> </w:t>
      </w:r>
      <w:r>
        <w:rPr>
          <w:b w:val="0"/>
          <w:spacing w:val="-2"/>
        </w:rPr>
        <w:t>der</w:t>
      </w:r>
      <w:r>
        <w:rPr>
          <w:b w:val="0"/>
          <w:spacing w:val="-10"/>
        </w:rPr>
        <w:t> </w:t>
      </w:r>
      <w:r>
        <w:rPr>
          <w:b w:val="0"/>
          <w:spacing w:val="-2"/>
        </w:rPr>
        <w:t>wie</w:t>
      </w:r>
      <w:r>
        <w:rPr>
          <w:b w:val="0"/>
          <w:spacing w:val="-10"/>
        </w:rPr>
        <w:t> </w:t>
      </w:r>
      <w:r>
        <w:rPr>
          <w:b w:val="0"/>
          <w:spacing w:val="-2"/>
        </w:rPr>
        <w:t>ich</w:t>
      </w:r>
      <w:r>
        <w:rPr>
          <w:b w:val="0"/>
          <w:spacing w:val="-10"/>
        </w:rPr>
        <w:t> </w:t>
      </w:r>
      <w:r>
        <w:rPr>
          <w:b w:val="0"/>
          <w:spacing w:val="-2"/>
        </w:rPr>
        <w:t>eine</w:t>
      </w:r>
      <w:r>
        <w:rPr>
          <w:b w:val="0"/>
          <w:spacing w:val="-10"/>
        </w:rPr>
        <w:t> </w:t>
      </w:r>
      <w:r>
        <w:rPr>
          <w:b w:val="0"/>
          <w:spacing w:val="-2"/>
        </w:rPr>
        <w:t>soziale </w:t>
      </w:r>
      <w:r>
        <w:rPr>
          <w:b w:val="0"/>
        </w:rPr>
        <w:t>Ader hatte. Zunächst haben wir 1982 den Verein zum </w:t>
      </w:r>
      <w:r>
        <w:rPr>
          <w:b w:val="0"/>
          <w:spacing w:val="-6"/>
        </w:rPr>
        <w:t>Schutz</w:t>
      </w:r>
      <w:r>
        <w:rPr>
          <w:b w:val="0"/>
          <w:spacing w:val="-7"/>
        </w:rPr>
        <w:t> </w:t>
      </w:r>
      <w:r>
        <w:rPr>
          <w:b w:val="0"/>
          <w:spacing w:val="-6"/>
        </w:rPr>
        <w:t>der Arbeitslosen in Neuchâtel (ADCN, Association </w:t>
      </w:r>
      <w:r>
        <w:rPr>
          <w:b w:val="0"/>
          <w:spacing w:val="-2"/>
          <w:w w:val="95"/>
        </w:rPr>
        <w:t>pour</w:t>
      </w:r>
      <w:r>
        <w:rPr>
          <w:b w:val="0"/>
          <w:spacing w:val="-8"/>
          <w:w w:val="95"/>
        </w:rPr>
        <w:t> </w:t>
      </w:r>
      <w:r>
        <w:rPr>
          <w:b w:val="0"/>
          <w:spacing w:val="-2"/>
          <w:w w:val="95"/>
        </w:rPr>
        <w:t>la</w:t>
      </w:r>
      <w:r>
        <w:rPr>
          <w:b w:val="0"/>
          <w:spacing w:val="-8"/>
          <w:w w:val="95"/>
        </w:rPr>
        <w:t> </w:t>
      </w:r>
      <w:r>
        <w:rPr>
          <w:b w:val="0"/>
          <w:spacing w:val="-2"/>
          <w:w w:val="95"/>
        </w:rPr>
        <w:t>Défense</w:t>
      </w:r>
      <w:r>
        <w:rPr>
          <w:b w:val="0"/>
          <w:spacing w:val="-7"/>
          <w:w w:val="95"/>
        </w:rPr>
        <w:t> </w:t>
      </w:r>
      <w:r>
        <w:rPr>
          <w:b w:val="0"/>
          <w:spacing w:val="-2"/>
          <w:w w:val="95"/>
        </w:rPr>
        <w:t>des</w:t>
      </w:r>
      <w:r>
        <w:rPr>
          <w:b w:val="0"/>
          <w:spacing w:val="-8"/>
          <w:w w:val="95"/>
        </w:rPr>
        <w:t> </w:t>
      </w:r>
      <w:r>
        <w:rPr>
          <w:b w:val="0"/>
          <w:spacing w:val="-2"/>
          <w:w w:val="95"/>
        </w:rPr>
        <w:t>Chômeurs</w:t>
      </w:r>
      <w:r>
        <w:rPr>
          <w:b w:val="0"/>
          <w:spacing w:val="-8"/>
          <w:w w:val="95"/>
        </w:rPr>
        <w:t> </w:t>
      </w:r>
      <w:r>
        <w:rPr>
          <w:b w:val="0"/>
          <w:spacing w:val="-2"/>
          <w:w w:val="95"/>
        </w:rPr>
        <w:t>du</w:t>
      </w:r>
      <w:r>
        <w:rPr>
          <w:b w:val="0"/>
          <w:spacing w:val="-7"/>
          <w:w w:val="95"/>
        </w:rPr>
        <w:t> </w:t>
      </w:r>
      <w:r>
        <w:rPr>
          <w:b w:val="0"/>
          <w:spacing w:val="-2"/>
          <w:w w:val="95"/>
        </w:rPr>
        <w:t>littoral</w:t>
      </w:r>
      <w:r>
        <w:rPr>
          <w:b w:val="0"/>
          <w:spacing w:val="-8"/>
          <w:w w:val="95"/>
        </w:rPr>
        <w:t> </w:t>
      </w:r>
      <w:r>
        <w:rPr>
          <w:b w:val="0"/>
          <w:spacing w:val="-2"/>
          <w:w w:val="95"/>
        </w:rPr>
        <w:t>Neuchâtelois)</w:t>
      </w:r>
      <w:r>
        <w:rPr>
          <w:b w:val="0"/>
          <w:spacing w:val="-8"/>
          <w:w w:val="95"/>
        </w:rPr>
        <w:t> </w:t>
      </w:r>
      <w:r>
        <w:rPr>
          <w:b w:val="0"/>
          <w:spacing w:val="-2"/>
          <w:w w:val="95"/>
        </w:rPr>
        <w:t>ge- </w:t>
      </w:r>
      <w:r>
        <w:rPr>
          <w:b w:val="0"/>
        </w:rPr>
        <w:t>gründet. Wir haben so viel Not und Hilflosigkeit bei den Arbeitslosen gesehen, dass wir den Verein für psychiatrische Betreuung in Neuchâtel (ANAAP, </w:t>
      </w:r>
      <w:r>
        <w:rPr>
          <w:b w:val="0"/>
          <w:spacing w:val="-4"/>
        </w:rPr>
        <w:t>Association</w:t>
      </w:r>
      <w:r>
        <w:rPr>
          <w:b w:val="0"/>
          <w:spacing w:val="5"/>
        </w:rPr>
        <w:t> </w:t>
      </w:r>
      <w:r>
        <w:rPr>
          <w:b w:val="0"/>
          <w:spacing w:val="-4"/>
        </w:rPr>
        <w:t>Neuchâteloise</w:t>
      </w:r>
      <w:r>
        <w:rPr>
          <w:b w:val="0"/>
          <w:spacing w:val="-9"/>
        </w:rPr>
        <w:t> </w:t>
      </w:r>
      <w:r>
        <w:rPr>
          <w:b w:val="0"/>
          <w:spacing w:val="-4"/>
        </w:rPr>
        <w:t>d’Accueil</w:t>
      </w:r>
      <w:r>
        <w:rPr>
          <w:b w:val="0"/>
          <w:spacing w:val="-8"/>
        </w:rPr>
        <w:t> </w:t>
      </w:r>
      <w:r>
        <w:rPr>
          <w:b w:val="0"/>
          <w:spacing w:val="-4"/>
        </w:rPr>
        <w:t>et</w:t>
      </w:r>
      <w:r>
        <w:rPr>
          <w:b w:val="0"/>
          <w:spacing w:val="-8"/>
        </w:rPr>
        <w:t> </w:t>
      </w:r>
      <w:r>
        <w:rPr>
          <w:b w:val="0"/>
          <w:spacing w:val="-4"/>
        </w:rPr>
        <w:t>d’Action</w:t>
      </w:r>
      <w:r>
        <w:rPr>
          <w:b w:val="0"/>
          <w:spacing w:val="-8"/>
        </w:rPr>
        <w:t> </w:t>
      </w:r>
      <w:r>
        <w:rPr>
          <w:b w:val="0"/>
          <w:spacing w:val="-4"/>
        </w:rPr>
        <w:t>Psychia- </w:t>
      </w:r>
      <w:r>
        <w:rPr>
          <w:b w:val="0"/>
        </w:rPr>
        <w:t>trique) ins Leben gerufen haben. Um Betroffenen täg- lich</w:t>
      </w:r>
      <w:r>
        <w:rPr>
          <w:b w:val="0"/>
          <w:spacing w:val="-5"/>
        </w:rPr>
        <w:t> </w:t>
      </w:r>
      <w:r>
        <w:rPr>
          <w:b w:val="0"/>
        </w:rPr>
        <w:t>Mahlzeiten</w:t>
      </w:r>
      <w:r>
        <w:rPr>
          <w:b w:val="0"/>
          <w:spacing w:val="-5"/>
        </w:rPr>
        <w:t> </w:t>
      </w:r>
      <w:r>
        <w:rPr>
          <w:b w:val="0"/>
        </w:rPr>
        <w:t>für</w:t>
      </w:r>
      <w:r>
        <w:rPr>
          <w:b w:val="0"/>
          <w:spacing w:val="-5"/>
        </w:rPr>
        <w:t> </w:t>
      </w:r>
      <w:r>
        <w:rPr>
          <w:b w:val="0"/>
        </w:rPr>
        <w:t>einen</w:t>
      </w:r>
      <w:r>
        <w:rPr>
          <w:b w:val="0"/>
          <w:spacing w:val="-5"/>
        </w:rPr>
        <w:t> </w:t>
      </w:r>
      <w:r>
        <w:rPr>
          <w:b w:val="0"/>
        </w:rPr>
        <w:t>geringen</w:t>
      </w:r>
      <w:r>
        <w:rPr>
          <w:b w:val="0"/>
          <w:spacing w:val="-5"/>
        </w:rPr>
        <w:t> </w:t>
      </w:r>
      <w:r>
        <w:rPr>
          <w:b w:val="0"/>
        </w:rPr>
        <w:t>Beitrag</w:t>
      </w:r>
      <w:r>
        <w:rPr>
          <w:b w:val="0"/>
          <w:spacing w:val="-5"/>
        </w:rPr>
        <w:t> </w:t>
      </w:r>
      <w:r>
        <w:rPr>
          <w:b w:val="0"/>
        </w:rPr>
        <w:t>anbieten</w:t>
      </w:r>
      <w:r>
        <w:rPr>
          <w:b w:val="0"/>
          <w:spacing w:val="-5"/>
        </w:rPr>
        <w:t> </w:t>
      </w:r>
      <w:r>
        <w:rPr>
          <w:b w:val="0"/>
        </w:rPr>
        <w:t>zu </w:t>
      </w:r>
      <w:r>
        <w:rPr>
          <w:b w:val="0"/>
          <w:spacing w:val="-2"/>
        </w:rPr>
        <w:t>können,</w:t>
      </w:r>
      <w:r>
        <w:rPr>
          <w:b w:val="0"/>
          <w:spacing w:val="-11"/>
        </w:rPr>
        <w:t> </w:t>
      </w:r>
      <w:r>
        <w:rPr>
          <w:b w:val="0"/>
          <w:spacing w:val="-2"/>
        </w:rPr>
        <w:t>haben</w:t>
      </w:r>
      <w:r>
        <w:rPr>
          <w:b w:val="0"/>
          <w:spacing w:val="-10"/>
        </w:rPr>
        <w:t> </w:t>
      </w:r>
      <w:r>
        <w:rPr>
          <w:b w:val="0"/>
          <w:spacing w:val="-2"/>
        </w:rPr>
        <w:t>wir</w:t>
      </w:r>
      <w:r>
        <w:rPr>
          <w:b w:val="0"/>
          <w:spacing w:val="-10"/>
        </w:rPr>
        <w:t> </w:t>
      </w:r>
      <w:r>
        <w:rPr>
          <w:b w:val="0"/>
          <w:spacing w:val="-2"/>
        </w:rPr>
        <w:t>den</w:t>
      </w:r>
      <w:r>
        <w:rPr>
          <w:b w:val="0"/>
          <w:spacing w:val="-10"/>
        </w:rPr>
        <w:t> </w:t>
      </w:r>
      <w:r>
        <w:rPr>
          <w:b w:val="0"/>
          <w:spacing w:val="-2"/>
        </w:rPr>
        <w:t>Espace</w:t>
      </w:r>
      <w:r>
        <w:rPr>
          <w:b w:val="0"/>
          <w:spacing w:val="-10"/>
        </w:rPr>
        <w:t> </w:t>
      </w:r>
      <w:r>
        <w:rPr>
          <w:b w:val="0"/>
          <w:spacing w:val="-2"/>
        </w:rPr>
        <w:t>des</w:t>
      </w:r>
      <w:r>
        <w:rPr>
          <w:b w:val="0"/>
          <w:spacing w:val="-10"/>
        </w:rPr>
        <w:t> </w:t>
      </w:r>
      <w:r>
        <w:rPr>
          <w:b w:val="0"/>
          <w:spacing w:val="-2"/>
        </w:rPr>
        <w:t>Solidarités</w:t>
      </w:r>
      <w:r>
        <w:rPr>
          <w:b w:val="0"/>
          <w:spacing w:val="-10"/>
        </w:rPr>
        <w:t> </w:t>
      </w:r>
      <w:r>
        <w:rPr>
          <w:b w:val="0"/>
          <w:spacing w:val="-2"/>
        </w:rPr>
        <w:t>gegründet </w:t>
      </w:r>
      <w:r>
        <w:rPr>
          <w:b w:val="0"/>
        </w:rPr>
        <w:t>(heute La Toque Rouge in Neuchâtel). Dann wollten wir etwas für Weihnachten organisieren, also haben wir</w:t>
      </w:r>
      <w:r>
        <w:rPr>
          <w:b w:val="0"/>
          <w:spacing w:val="-5"/>
        </w:rPr>
        <w:t> </w:t>
      </w:r>
      <w:r>
        <w:rPr>
          <w:b w:val="0"/>
        </w:rPr>
        <w:t>den</w:t>
      </w:r>
      <w:r>
        <w:rPr>
          <w:b w:val="0"/>
          <w:spacing w:val="-5"/>
        </w:rPr>
        <w:t> </w:t>
      </w:r>
      <w:r>
        <w:rPr>
          <w:b w:val="0"/>
        </w:rPr>
        <w:t>Verein</w:t>
      </w:r>
      <w:r>
        <w:rPr>
          <w:b w:val="0"/>
          <w:spacing w:val="-5"/>
        </w:rPr>
        <w:t> </w:t>
      </w:r>
      <w:r>
        <w:rPr>
          <w:b w:val="0"/>
        </w:rPr>
        <w:t>Noël</w:t>
      </w:r>
      <w:r>
        <w:rPr>
          <w:b w:val="0"/>
          <w:spacing w:val="-5"/>
        </w:rPr>
        <w:t> </w:t>
      </w:r>
      <w:r>
        <w:rPr>
          <w:b w:val="0"/>
        </w:rPr>
        <w:t>Autrement</w:t>
      </w:r>
      <w:r>
        <w:rPr>
          <w:b w:val="0"/>
          <w:spacing w:val="-5"/>
        </w:rPr>
        <w:t> </w:t>
      </w:r>
      <w:r>
        <w:rPr>
          <w:b w:val="0"/>
        </w:rPr>
        <w:t>(Weihnachten</w:t>
      </w:r>
      <w:r>
        <w:rPr>
          <w:b w:val="0"/>
          <w:spacing w:val="-5"/>
        </w:rPr>
        <w:t> </w:t>
      </w:r>
      <w:r>
        <w:rPr>
          <w:b w:val="0"/>
        </w:rPr>
        <w:t>anders) lanciert,</w:t>
      </w:r>
      <w:r>
        <w:rPr>
          <w:b w:val="0"/>
          <w:spacing w:val="-5"/>
        </w:rPr>
        <w:t> </w:t>
      </w:r>
      <w:r>
        <w:rPr>
          <w:b w:val="0"/>
        </w:rPr>
        <w:t>der</w:t>
      </w:r>
      <w:r>
        <w:rPr>
          <w:b w:val="0"/>
          <w:spacing w:val="-5"/>
        </w:rPr>
        <w:t> </w:t>
      </w:r>
      <w:r>
        <w:rPr>
          <w:b w:val="0"/>
        </w:rPr>
        <w:t>ein</w:t>
      </w:r>
      <w:r>
        <w:rPr>
          <w:b w:val="0"/>
          <w:spacing w:val="-5"/>
        </w:rPr>
        <w:t> </w:t>
      </w:r>
      <w:r>
        <w:rPr>
          <w:b w:val="0"/>
        </w:rPr>
        <w:t>Weihnachtsfest</w:t>
      </w:r>
      <w:r>
        <w:rPr>
          <w:b w:val="0"/>
          <w:spacing w:val="-5"/>
        </w:rPr>
        <w:t> </w:t>
      </w:r>
      <w:r>
        <w:rPr>
          <w:b w:val="0"/>
        </w:rPr>
        <w:t>für</w:t>
      </w:r>
      <w:r>
        <w:rPr>
          <w:b w:val="0"/>
          <w:spacing w:val="-5"/>
        </w:rPr>
        <w:t> </w:t>
      </w:r>
      <w:r>
        <w:rPr>
          <w:b w:val="0"/>
        </w:rPr>
        <w:t>alle</w:t>
      </w:r>
      <w:r>
        <w:rPr>
          <w:b w:val="0"/>
          <w:spacing w:val="-5"/>
        </w:rPr>
        <w:t> </w:t>
      </w:r>
      <w:r>
        <w:rPr>
          <w:b w:val="0"/>
        </w:rPr>
        <w:t>anbietet.</w:t>
      </w:r>
      <w:r>
        <w:rPr>
          <w:b w:val="0"/>
          <w:spacing w:val="-5"/>
        </w:rPr>
        <w:t> </w:t>
      </w:r>
      <w:r>
        <w:rPr>
          <w:b w:val="0"/>
        </w:rPr>
        <w:t>Diese Vereine sind heute fester Bestandteil des lokalen </w:t>
      </w:r>
      <w:r>
        <w:rPr>
          <w:b w:val="0"/>
          <w:spacing w:val="-4"/>
        </w:rPr>
        <w:t>Lebens,</w:t>
      </w:r>
      <w:r>
        <w:rPr>
          <w:b w:val="0"/>
          <w:spacing w:val="-7"/>
        </w:rPr>
        <w:t> </w:t>
      </w:r>
      <w:r>
        <w:rPr>
          <w:b w:val="0"/>
          <w:spacing w:val="-4"/>
        </w:rPr>
        <w:t>und</w:t>
      </w:r>
      <w:r>
        <w:rPr>
          <w:b w:val="0"/>
          <w:spacing w:val="-8"/>
        </w:rPr>
        <w:t> </w:t>
      </w:r>
      <w:r>
        <w:rPr>
          <w:b w:val="0"/>
          <w:spacing w:val="-4"/>
        </w:rPr>
        <w:t>die</w:t>
      </w:r>
      <w:r>
        <w:rPr>
          <w:b w:val="0"/>
          <w:spacing w:val="-8"/>
        </w:rPr>
        <w:t> </w:t>
      </w:r>
      <w:r>
        <w:rPr>
          <w:b w:val="0"/>
          <w:spacing w:val="-4"/>
        </w:rPr>
        <w:t>ANAAP</w:t>
      </w:r>
      <w:r>
        <w:rPr>
          <w:b w:val="0"/>
          <w:spacing w:val="-9"/>
        </w:rPr>
        <w:t> </w:t>
      </w:r>
      <w:r>
        <w:rPr>
          <w:b w:val="0"/>
          <w:spacing w:val="-4"/>
        </w:rPr>
        <w:t>ist</w:t>
      </w:r>
      <w:r>
        <w:rPr>
          <w:b w:val="0"/>
          <w:spacing w:val="-8"/>
        </w:rPr>
        <w:t> </w:t>
      </w:r>
      <w:r>
        <w:rPr>
          <w:b w:val="0"/>
          <w:spacing w:val="-4"/>
        </w:rPr>
        <w:t>unglaublich</w:t>
      </w:r>
      <w:r>
        <w:rPr>
          <w:b w:val="0"/>
          <w:spacing w:val="-8"/>
        </w:rPr>
        <w:t> </w:t>
      </w:r>
      <w:r>
        <w:rPr>
          <w:b w:val="0"/>
          <w:spacing w:val="-4"/>
        </w:rPr>
        <w:t>gross</w:t>
      </w:r>
      <w:r>
        <w:rPr>
          <w:b w:val="0"/>
          <w:spacing w:val="-8"/>
        </w:rPr>
        <w:t> </w:t>
      </w:r>
      <w:r>
        <w:rPr>
          <w:b w:val="0"/>
          <w:spacing w:val="-4"/>
        </w:rPr>
        <w:t>geworden. </w:t>
      </w:r>
      <w:r>
        <w:rPr>
          <w:b w:val="0"/>
        </w:rPr>
        <w:t>Parallel</w:t>
      </w:r>
      <w:r>
        <w:rPr>
          <w:b w:val="0"/>
          <w:spacing w:val="40"/>
        </w:rPr>
        <w:t> </w:t>
      </w:r>
      <w:r>
        <w:rPr>
          <w:b w:val="0"/>
        </w:rPr>
        <w:t>dazu</w:t>
      </w:r>
      <w:r>
        <w:rPr>
          <w:b w:val="0"/>
          <w:spacing w:val="40"/>
        </w:rPr>
        <w:t> </w:t>
      </w:r>
      <w:r>
        <w:rPr>
          <w:b w:val="0"/>
        </w:rPr>
        <w:t>war</w:t>
      </w:r>
      <w:r>
        <w:rPr>
          <w:b w:val="0"/>
          <w:spacing w:val="40"/>
        </w:rPr>
        <w:t> </w:t>
      </w:r>
      <w:r>
        <w:rPr>
          <w:b w:val="0"/>
        </w:rPr>
        <w:t>ich</w:t>
      </w:r>
      <w:r>
        <w:rPr>
          <w:b w:val="0"/>
          <w:spacing w:val="40"/>
        </w:rPr>
        <w:t> </w:t>
      </w:r>
      <w:r>
        <w:rPr>
          <w:b w:val="0"/>
        </w:rPr>
        <w:t>stets</w:t>
      </w:r>
      <w:r>
        <w:rPr>
          <w:b w:val="0"/>
          <w:spacing w:val="40"/>
        </w:rPr>
        <w:t> </w:t>
      </w:r>
      <w:r>
        <w:rPr>
          <w:b w:val="0"/>
        </w:rPr>
        <w:t>Teil</w:t>
      </w:r>
      <w:r>
        <w:rPr>
          <w:b w:val="0"/>
          <w:spacing w:val="40"/>
        </w:rPr>
        <w:t> </w:t>
      </w:r>
      <w:r>
        <w:rPr>
          <w:b w:val="0"/>
        </w:rPr>
        <w:t>von</w:t>
      </w:r>
      <w:r>
        <w:rPr>
          <w:b w:val="0"/>
          <w:spacing w:val="40"/>
        </w:rPr>
        <w:t> </w:t>
      </w:r>
      <w:r>
        <w:rPr>
          <w:b w:val="0"/>
        </w:rPr>
        <w:t>Procap,</w:t>
      </w:r>
      <w:r>
        <w:rPr>
          <w:b w:val="0"/>
          <w:spacing w:val="40"/>
        </w:rPr>
        <w:t> </w:t>
      </w:r>
      <w:r>
        <w:rPr>
          <w:b w:val="0"/>
        </w:rPr>
        <w:t>wo</w:t>
      </w:r>
      <w:r>
        <w:rPr>
          <w:b w:val="0"/>
          <w:spacing w:val="80"/>
          <w:w w:val="150"/>
        </w:rPr>
        <w:t> </w:t>
      </w:r>
      <w:r>
        <w:rPr>
          <w:b w:val="0"/>
        </w:rPr>
        <w:t>wir nachmittägliche Betreuungsangebote, Kaffee und andere Freizeitprogramme organisiert haben.</w:t>
      </w:r>
    </w:p>
    <w:p>
      <w:pPr>
        <w:pStyle w:val="BodyText"/>
        <w:spacing w:line="261" w:lineRule="auto"/>
        <w:ind w:left="520" w:right="1132" w:firstLine="396"/>
        <w:jc w:val="both"/>
        <w:rPr>
          <w:b w:val="0"/>
        </w:rPr>
      </w:pPr>
      <w:r>
        <w:rPr>
          <w:b w:val="0"/>
          <w:spacing w:val="-2"/>
        </w:rPr>
        <w:t>Auf</w:t>
      </w:r>
      <w:r>
        <w:rPr>
          <w:b w:val="0"/>
          <w:spacing w:val="-12"/>
        </w:rPr>
        <w:t> </w:t>
      </w:r>
      <w:r>
        <w:rPr>
          <w:b w:val="0"/>
          <w:spacing w:val="-2"/>
        </w:rPr>
        <w:t>persönlicher</w:t>
      </w:r>
      <w:r>
        <w:rPr>
          <w:b w:val="0"/>
          <w:spacing w:val="-10"/>
        </w:rPr>
        <w:t> </w:t>
      </w:r>
      <w:r>
        <w:rPr>
          <w:b w:val="0"/>
          <w:spacing w:val="-2"/>
        </w:rPr>
        <w:t>Ebene</w:t>
      </w:r>
      <w:r>
        <w:rPr>
          <w:b w:val="0"/>
          <w:spacing w:val="-10"/>
        </w:rPr>
        <w:t> </w:t>
      </w:r>
      <w:r>
        <w:rPr>
          <w:b w:val="0"/>
          <w:spacing w:val="-2"/>
        </w:rPr>
        <w:t>bin</w:t>
      </w:r>
      <w:r>
        <w:rPr>
          <w:b w:val="0"/>
          <w:spacing w:val="-10"/>
        </w:rPr>
        <w:t> </w:t>
      </w:r>
      <w:r>
        <w:rPr>
          <w:b w:val="0"/>
          <w:spacing w:val="-2"/>
        </w:rPr>
        <w:t>ich</w:t>
      </w:r>
      <w:r>
        <w:rPr>
          <w:b w:val="0"/>
          <w:spacing w:val="-10"/>
        </w:rPr>
        <w:t> </w:t>
      </w:r>
      <w:r>
        <w:rPr>
          <w:b w:val="0"/>
          <w:spacing w:val="-2"/>
        </w:rPr>
        <w:t>sehr</w:t>
      </w:r>
      <w:r>
        <w:rPr>
          <w:b w:val="0"/>
          <w:spacing w:val="-10"/>
        </w:rPr>
        <w:t> </w:t>
      </w:r>
      <w:r>
        <w:rPr>
          <w:b w:val="0"/>
          <w:spacing w:val="-2"/>
        </w:rPr>
        <w:t>stolz</w:t>
      </w:r>
      <w:r>
        <w:rPr>
          <w:b w:val="0"/>
          <w:spacing w:val="-10"/>
        </w:rPr>
        <w:t> </w:t>
      </w:r>
      <w:r>
        <w:rPr>
          <w:b w:val="0"/>
          <w:spacing w:val="-2"/>
        </w:rPr>
        <w:t>darauf,</w:t>
      </w:r>
      <w:r>
        <w:rPr>
          <w:b w:val="0"/>
          <w:spacing w:val="-10"/>
        </w:rPr>
        <w:t> </w:t>
      </w:r>
      <w:r>
        <w:rPr>
          <w:b w:val="0"/>
          <w:spacing w:val="-2"/>
        </w:rPr>
        <w:t>es </w:t>
      </w:r>
      <w:r>
        <w:rPr>
          <w:b w:val="0"/>
          <w:spacing w:val="-2"/>
          <w:w w:val="95"/>
        </w:rPr>
        <w:t>geschafft</w:t>
      </w:r>
      <w:r>
        <w:rPr>
          <w:b w:val="0"/>
          <w:spacing w:val="-3"/>
          <w:w w:val="95"/>
        </w:rPr>
        <w:t> </w:t>
      </w:r>
      <w:r>
        <w:rPr>
          <w:b w:val="0"/>
          <w:spacing w:val="-2"/>
          <w:w w:val="95"/>
        </w:rPr>
        <w:t>zu</w:t>
      </w:r>
      <w:r>
        <w:rPr>
          <w:b w:val="0"/>
          <w:spacing w:val="-3"/>
          <w:w w:val="95"/>
        </w:rPr>
        <w:t> </w:t>
      </w:r>
      <w:r>
        <w:rPr>
          <w:b w:val="0"/>
          <w:spacing w:val="-2"/>
          <w:w w:val="95"/>
        </w:rPr>
        <w:t>haben,</w:t>
      </w:r>
      <w:r>
        <w:rPr>
          <w:b w:val="0"/>
          <w:spacing w:val="-3"/>
          <w:w w:val="95"/>
        </w:rPr>
        <w:t> </w:t>
      </w:r>
      <w:r>
        <w:rPr>
          <w:b w:val="0"/>
          <w:spacing w:val="-2"/>
          <w:w w:val="95"/>
        </w:rPr>
        <w:t>vom</w:t>
      </w:r>
      <w:r>
        <w:rPr>
          <w:b w:val="0"/>
          <w:spacing w:val="-3"/>
          <w:w w:val="95"/>
        </w:rPr>
        <w:t> </w:t>
      </w:r>
      <w:r>
        <w:rPr>
          <w:b w:val="0"/>
          <w:spacing w:val="-2"/>
          <w:w w:val="95"/>
        </w:rPr>
        <w:t>Alkohol</w:t>
      </w:r>
      <w:r>
        <w:rPr>
          <w:b w:val="0"/>
          <w:spacing w:val="-3"/>
          <w:w w:val="95"/>
        </w:rPr>
        <w:t> </w:t>
      </w:r>
      <w:r>
        <w:rPr>
          <w:b w:val="0"/>
          <w:spacing w:val="-2"/>
          <w:w w:val="95"/>
        </w:rPr>
        <w:t>wegzukommen,</w:t>
      </w:r>
      <w:r>
        <w:rPr>
          <w:b w:val="0"/>
          <w:spacing w:val="-3"/>
          <w:w w:val="95"/>
        </w:rPr>
        <w:t> </w:t>
      </w:r>
      <w:r>
        <w:rPr>
          <w:b w:val="0"/>
          <w:spacing w:val="-2"/>
          <w:w w:val="95"/>
        </w:rPr>
        <w:t>mit</w:t>
      </w:r>
      <w:r>
        <w:rPr>
          <w:b w:val="0"/>
          <w:spacing w:val="-3"/>
          <w:w w:val="95"/>
        </w:rPr>
        <w:t> </w:t>
      </w:r>
      <w:r>
        <w:rPr>
          <w:b w:val="0"/>
          <w:spacing w:val="-2"/>
          <w:w w:val="95"/>
        </w:rPr>
        <w:t>dem </w:t>
      </w:r>
      <w:r>
        <w:rPr>
          <w:b w:val="0"/>
          <w:spacing w:val="-2"/>
        </w:rPr>
        <w:t>ich</w:t>
      </w:r>
      <w:r>
        <w:rPr>
          <w:b w:val="0"/>
          <w:spacing w:val="-11"/>
        </w:rPr>
        <w:t> </w:t>
      </w:r>
      <w:r>
        <w:rPr>
          <w:b w:val="0"/>
          <w:spacing w:val="-2"/>
        </w:rPr>
        <w:t>mich</w:t>
      </w:r>
      <w:r>
        <w:rPr>
          <w:b w:val="0"/>
          <w:spacing w:val="-10"/>
        </w:rPr>
        <w:t> </w:t>
      </w:r>
      <w:r>
        <w:rPr>
          <w:b w:val="0"/>
          <w:spacing w:val="-2"/>
        </w:rPr>
        <w:t>während</w:t>
      </w:r>
      <w:r>
        <w:rPr>
          <w:b w:val="0"/>
          <w:spacing w:val="-10"/>
        </w:rPr>
        <w:t> </w:t>
      </w:r>
      <w:r>
        <w:rPr>
          <w:b w:val="0"/>
          <w:spacing w:val="-2"/>
        </w:rPr>
        <w:t>einer</w:t>
      </w:r>
      <w:r>
        <w:rPr>
          <w:b w:val="0"/>
          <w:spacing w:val="-10"/>
        </w:rPr>
        <w:t> </w:t>
      </w:r>
      <w:r>
        <w:rPr>
          <w:b w:val="0"/>
          <w:spacing w:val="-2"/>
        </w:rPr>
        <w:t>schwierigen</w:t>
      </w:r>
      <w:r>
        <w:rPr>
          <w:b w:val="0"/>
          <w:spacing w:val="-10"/>
        </w:rPr>
        <w:t> </w:t>
      </w:r>
      <w:r>
        <w:rPr>
          <w:b w:val="0"/>
          <w:spacing w:val="-2"/>
        </w:rPr>
        <w:t>Zeit</w:t>
      </w:r>
      <w:r>
        <w:rPr>
          <w:b w:val="0"/>
          <w:spacing w:val="-10"/>
        </w:rPr>
        <w:t> </w:t>
      </w:r>
      <w:r>
        <w:rPr>
          <w:b w:val="0"/>
          <w:spacing w:val="-2"/>
        </w:rPr>
        <w:t>getröstet</w:t>
      </w:r>
      <w:r>
        <w:rPr>
          <w:b w:val="0"/>
          <w:spacing w:val="-10"/>
        </w:rPr>
        <w:t> </w:t>
      </w:r>
      <w:r>
        <w:rPr>
          <w:b w:val="0"/>
          <w:spacing w:val="-2"/>
        </w:rPr>
        <w:t>habe. </w:t>
      </w:r>
      <w:r>
        <w:rPr>
          <w:b w:val="0"/>
        </w:rPr>
        <w:t>Ausserdem habe ich mit dem Rauchen aufgehört. Ich </w:t>
      </w:r>
      <w:r>
        <w:rPr>
          <w:b w:val="0"/>
          <w:spacing w:val="-4"/>
        </w:rPr>
        <w:t>wollte</w:t>
      </w:r>
      <w:r>
        <w:rPr>
          <w:b w:val="0"/>
          <w:spacing w:val="-9"/>
        </w:rPr>
        <w:t> </w:t>
      </w:r>
      <w:r>
        <w:rPr>
          <w:b w:val="0"/>
          <w:spacing w:val="-4"/>
        </w:rPr>
        <w:t>das</w:t>
      </w:r>
      <w:r>
        <w:rPr>
          <w:b w:val="0"/>
          <w:spacing w:val="-8"/>
        </w:rPr>
        <w:t> </w:t>
      </w:r>
      <w:r>
        <w:rPr>
          <w:b w:val="0"/>
          <w:spacing w:val="-4"/>
        </w:rPr>
        <w:t>hier</w:t>
      </w:r>
      <w:r>
        <w:rPr>
          <w:b w:val="0"/>
          <w:spacing w:val="-8"/>
        </w:rPr>
        <w:t> </w:t>
      </w:r>
      <w:r>
        <w:rPr>
          <w:b w:val="0"/>
          <w:spacing w:val="-4"/>
        </w:rPr>
        <w:t>einmal</w:t>
      </w:r>
      <w:r>
        <w:rPr>
          <w:b w:val="0"/>
          <w:spacing w:val="-8"/>
        </w:rPr>
        <w:t> </w:t>
      </w:r>
      <w:r>
        <w:rPr>
          <w:b w:val="0"/>
          <w:spacing w:val="-4"/>
        </w:rPr>
        <w:t>gesagt</w:t>
      </w:r>
      <w:r>
        <w:rPr>
          <w:b w:val="0"/>
          <w:spacing w:val="-8"/>
        </w:rPr>
        <w:t> </w:t>
      </w:r>
      <w:r>
        <w:rPr>
          <w:b w:val="0"/>
          <w:spacing w:val="-4"/>
        </w:rPr>
        <w:t>haben.</w:t>
      </w:r>
      <w:r>
        <w:rPr>
          <w:b w:val="0"/>
          <w:spacing w:val="-8"/>
        </w:rPr>
        <w:t> </w:t>
      </w:r>
      <w:r>
        <w:rPr>
          <w:b w:val="0"/>
          <w:spacing w:val="-4"/>
        </w:rPr>
        <w:t>Wer</w:t>
      </w:r>
      <w:r>
        <w:rPr>
          <w:b w:val="0"/>
          <w:spacing w:val="-8"/>
        </w:rPr>
        <w:t> </w:t>
      </w:r>
      <w:r>
        <w:rPr>
          <w:b w:val="0"/>
          <w:spacing w:val="-4"/>
        </w:rPr>
        <w:t>weiss,</w:t>
      </w:r>
      <w:r>
        <w:rPr>
          <w:b w:val="0"/>
          <w:spacing w:val="-8"/>
        </w:rPr>
        <w:t> </w:t>
      </w:r>
      <w:r>
        <w:rPr>
          <w:b w:val="0"/>
          <w:spacing w:val="-4"/>
        </w:rPr>
        <w:t>vielleicht gibt</w:t>
      </w:r>
      <w:r>
        <w:rPr>
          <w:b w:val="0"/>
          <w:spacing w:val="-6"/>
        </w:rPr>
        <w:t> </w:t>
      </w:r>
      <w:r>
        <w:rPr>
          <w:b w:val="0"/>
          <w:spacing w:val="-4"/>
        </w:rPr>
        <w:t>es</w:t>
      </w:r>
      <w:r>
        <w:rPr>
          <w:b w:val="0"/>
          <w:spacing w:val="-6"/>
        </w:rPr>
        <w:t> </w:t>
      </w:r>
      <w:r>
        <w:rPr>
          <w:b w:val="0"/>
          <w:spacing w:val="-4"/>
        </w:rPr>
        <w:t>jemandem,</w:t>
      </w:r>
      <w:r>
        <w:rPr>
          <w:b w:val="0"/>
          <w:spacing w:val="-6"/>
        </w:rPr>
        <w:t> </w:t>
      </w:r>
      <w:r>
        <w:rPr>
          <w:b w:val="0"/>
          <w:spacing w:val="-4"/>
        </w:rPr>
        <w:t>der</w:t>
      </w:r>
      <w:r>
        <w:rPr>
          <w:b w:val="0"/>
          <w:spacing w:val="-6"/>
        </w:rPr>
        <w:t> </w:t>
      </w:r>
      <w:r>
        <w:rPr>
          <w:b w:val="0"/>
          <w:spacing w:val="-4"/>
        </w:rPr>
        <w:t>das</w:t>
      </w:r>
      <w:r>
        <w:rPr>
          <w:b w:val="0"/>
          <w:spacing w:val="-6"/>
        </w:rPr>
        <w:t> </w:t>
      </w:r>
      <w:r>
        <w:rPr>
          <w:b w:val="0"/>
          <w:spacing w:val="-4"/>
        </w:rPr>
        <w:t>hier</w:t>
      </w:r>
      <w:r>
        <w:rPr>
          <w:b w:val="0"/>
          <w:spacing w:val="-6"/>
        </w:rPr>
        <w:t> </w:t>
      </w:r>
      <w:r>
        <w:rPr>
          <w:b w:val="0"/>
          <w:spacing w:val="-4"/>
        </w:rPr>
        <w:t>liest,</w:t>
      </w:r>
      <w:r>
        <w:rPr>
          <w:b w:val="0"/>
          <w:spacing w:val="-6"/>
        </w:rPr>
        <w:t> </w:t>
      </w:r>
      <w:r>
        <w:rPr>
          <w:b w:val="0"/>
          <w:spacing w:val="-4"/>
        </w:rPr>
        <w:t>ein</w:t>
      </w:r>
      <w:r>
        <w:rPr>
          <w:b w:val="0"/>
          <w:spacing w:val="-6"/>
        </w:rPr>
        <w:t> </w:t>
      </w:r>
      <w:r>
        <w:rPr>
          <w:b w:val="0"/>
          <w:spacing w:val="-4"/>
        </w:rPr>
        <w:t>wenig</w:t>
      </w:r>
      <w:r>
        <w:rPr>
          <w:b w:val="0"/>
          <w:spacing w:val="-6"/>
        </w:rPr>
        <w:t> </w:t>
      </w:r>
      <w:r>
        <w:rPr>
          <w:b w:val="0"/>
          <w:spacing w:val="-4"/>
        </w:rPr>
        <w:t>Hoffnung!</w:t>
      </w:r>
    </w:p>
    <w:p>
      <w:pPr>
        <w:pStyle w:val="BodyText"/>
        <w:rPr>
          <w:b w:val="0"/>
        </w:rPr>
      </w:pPr>
    </w:p>
    <w:p>
      <w:pPr>
        <w:pStyle w:val="Heading9"/>
        <w:ind w:left="520"/>
        <w:jc w:val="both"/>
      </w:pPr>
      <w:r>
        <w:rPr/>
        <w:t>Was</w:t>
      </w:r>
      <w:r>
        <w:rPr>
          <w:spacing w:val="-1"/>
        </w:rPr>
        <w:t> </w:t>
      </w:r>
      <w:r>
        <w:rPr/>
        <w:t>hat</w:t>
      </w:r>
      <w:r>
        <w:rPr>
          <w:spacing w:val="1"/>
        </w:rPr>
        <w:t> </w:t>
      </w:r>
      <w:r>
        <w:rPr/>
        <w:t>Sie</w:t>
      </w:r>
      <w:r>
        <w:rPr>
          <w:spacing w:val="1"/>
        </w:rPr>
        <w:t> </w:t>
      </w:r>
      <w:r>
        <w:rPr/>
        <w:t>zuletzt</w:t>
      </w:r>
      <w:r>
        <w:rPr>
          <w:spacing w:val="1"/>
        </w:rPr>
        <w:t> </w:t>
      </w:r>
      <w:r>
        <w:rPr/>
        <w:t>glücklich</w:t>
      </w:r>
      <w:r>
        <w:rPr>
          <w:spacing w:val="1"/>
        </w:rPr>
        <w:t> </w:t>
      </w:r>
      <w:r>
        <w:rPr>
          <w:spacing w:val="-2"/>
        </w:rPr>
        <w:t>gemacht?</w:t>
      </w:r>
    </w:p>
    <w:p>
      <w:pPr>
        <w:pStyle w:val="BodyText"/>
        <w:spacing w:line="261" w:lineRule="auto" w:before="20"/>
        <w:ind w:left="520" w:right="1131"/>
        <w:jc w:val="both"/>
        <w:rPr>
          <w:b w:val="0"/>
        </w:rPr>
      </w:pPr>
      <w:r>
        <w:rPr>
          <w:b w:val="0"/>
        </w:rPr>
        <w:t>Ich bin im Januar 90 Jahre alt geworden, und man hat mich</w:t>
      </w:r>
      <w:r>
        <w:rPr>
          <w:b w:val="0"/>
          <w:spacing w:val="-8"/>
        </w:rPr>
        <w:t> </w:t>
      </w:r>
      <w:r>
        <w:rPr>
          <w:b w:val="0"/>
        </w:rPr>
        <w:t>so</w:t>
      </w:r>
      <w:r>
        <w:rPr>
          <w:b w:val="0"/>
          <w:spacing w:val="-8"/>
        </w:rPr>
        <w:t> </w:t>
      </w:r>
      <w:r>
        <w:rPr>
          <w:b w:val="0"/>
        </w:rPr>
        <w:t>verwöhnt.</w:t>
      </w:r>
      <w:r>
        <w:rPr>
          <w:b w:val="0"/>
          <w:spacing w:val="-8"/>
        </w:rPr>
        <w:t> </w:t>
      </w:r>
      <w:r>
        <w:rPr>
          <w:b w:val="0"/>
        </w:rPr>
        <w:t>Ich</w:t>
      </w:r>
      <w:r>
        <w:rPr>
          <w:b w:val="0"/>
          <w:spacing w:val="-8"/>
        </w:rPr>
        <w:t> </w:t>
      </w:r>
      <w:r>
        <w:rPr>
          <w:b w:val="0"/>
        </w:rPr>
        <w:t>hätte</w:t>
      </w:r>
      <w:r>
        <w:rPr>
          <w:b w:val="0"/>
          <w:spacing w:val="-8"/>
        </w:rPr>
        <w:t> </w:t>
      </w:r>
      <w:r>
        <w:rPr>
          <w:b w:val="0"/>
        </w:rPr>
        <w:t>nicht</w:t>
      </w:r>
      <w:r>
        <w:rPr>
          <w:b w:val="0"/>
          <w:spacing w:val="-8"/>
        </w:rPr>
        <w:t> </w:t>
      </w:r>
      <w:r>
        <w:rPr>
          <w:b w:val="0"/>
        </w:rPr>
        <w:t>gedacht,</w:t>
      </w:r>
      <w:r>
        <w:rPr>
          <w:b w:val="0"/>
          <w:spacing w:val="-8"/>
        </w:rPr>
        <w:t> </w:t>
      </w:r>
      <w:r>
        <w:rPr>
          <w:b w:val="0"/>
        </w:rPr>
        <w:t>dass</w:t>
      </w:r>
      <w:r>
        <w:rPr>
          <w:b w:val="0"/>
          <w:spacing w:val="-8"/>
        </w:rPr>
        <w:t> </w:t>
      </w:r>
      <w:r>
        <w:rPr>
          <w:b w:val="0"/>
        </w:rPr>
        <w:t>sich</w:t>
      </w:r>
      <w:r>
        <w:rPr>
          <w:b w:val="0"/>
          <w:spacing w:val="-8"/>
        </w:rPr>
        <w:t> </w:t>
      </w:r>
      <w:r>
        <w:rPr>
          <w:b w:val="0"/>
        </w:rPr>
        <w:t>so </w:t>
      </w:r>
      <w:r>
        <w:rPr>
          <w:b w:val="0"/>
          <w:spacing w:val="-2"/>
          <w:w w:val="95"/>
        </w:rPr>
        <w:t>viele</w:t>
      </w:r>
      <w:r>
        <w:rPr>
          <w:b w:val="0"/>
          <w:spacing w:val="-6"/>
          <w:w w:val="95"/>
        </w:rPr>
        <w:t> </w:t>
      </w:r>
      <w:r>
        <w:rPr>
          <w:b w:val="0"/>
          <w:spacing w:val="-2"/>
          <w:w w:val="95"/>
        </w:rPr>
        <w:t>Leute</w:t>
      </w:r>
      <w:r>
        <w:rPr>
          <w:b w:val="0"/>
          <w:spacing w:val="-6"/>
          <w:w w:val="95"/>
        </w:rPr>
        <w:t> </w:t>
      </w:r>
      <w:r>
        <w:rPr>
          <w:b w:val="0"/>
          <w:spacing w:val="-2"/>
          <w:w w:val="95"/>
        </w:rPr>
        <w:t>an</w:t>
      </w:r>
      <w:r>
        <w:rPr>
          <w:b w:val="0"/>
          <w:spacing w:val="-6"/>
          <w:w w:val="95"/>
        </w:rPr>
        <w:t> </w:t>
      </w:r>
      <w:r>
        <w:rPr>
          <w:b w:val="0"/>
          <w:spacing w:val="-2"/>
          <w:w w:val="95"/>
        </w:rPr>
        <w:t>mich</w:t>
      </w:r>
      <w:r>
        <w:rPr>
          <w:b w:val="0"/>
          <w:spacing w:val="-6"/>
          <w:w w:val="95"/>
        </w:rPr>
        <w:t> </w:t>
      </w:r>
      <w:r>
        <w:rPr>
          <w:b w:val="0"/>
          <w:spacing w:val="-2"/>
          <w:w w:val="95"/>
        </w:rPr>
        <w:t>erinnern.</w:t>
      </w:r>
      <w:r>
        <w:rPr>
          <w:b w:val="0"/>
          <w:spacing w:val="-6"/>
          <w:w w:val="95"/>
        </w:rPr>
        <w:t> </w:t>
      </w:r>
      <w:r>
        <w:rPr>
          <w:b w:val="0"/>
          <w:spacing w:val="-2"/>
          <w:w w:val="95"/>
        </w:rPr>
        <w:t>Ich</w:t>
      </w:r>
      <w:r>
        <w:rPr>
          <w:b w:val="0"/>
          <w:spacing w:val="-6"/>
          <w:w w:val="95"/>
        </w:rPr>
        <w:t> </w:t>
      </w:r>
      <w:r>
        <w:rPr>
          <w:b w:val="0"/>
          <w:spacing w:val="-2"/>
          <w:w w:val="95"/>
        </w:rPr>
        <w:t>habe</w:t>
      </w:r>
      <w:r>
        <w:rPr>
          <w:b w:val="0"/>
          <w:spacing w:val="-6"/>
          <w:w w:val="95"/>
        </w:rPr>
        <w:t> </w:t>
      </w:r>
      <w:r>
        <w:rPr>
          <w:b w:val="0"/>
          <w:spacing w:val="-2"/>
          <w:w w:val="95"/>
        </w:rPr>
        <w:t>so</w:t>
      </w:r>
      <w:r>
        <w:rPr>
          <w:b w:val="0"/>
          <w:spacing w:val="-6"/>
          <w:w w:val="95"/>
        </w:rPr>
        <w:t> </w:t>
      </w:r>
      <w:r>
        <w:rPr>
          <w:b w:val="0"/>
          <w:spacing w:val="-2"/>
          <w:w w:val="95"/>
        </w:rPr>
        <w:t>unglaublich</w:t>
      </w:r>
      <w:r>
        <w:rPr>
          <w:b w:val="0"/>
          <w:spacing w:val="-6"/>
          <w:w w:val="95"/>
        </w:rPr>
        <w:t> </w:t>
      </w:r>
      <w:r>
        <w:rPr>
          <w:b w:val="0"/>
          <w:spacing w:val="-2"/>
          <w:w w:val="95"/>
        </w:rPr>
        <w:t>viele </w:t>
      </w:r>
      <w:r>
        <w:rPr>
          <w:b w:val="0"/>
        </w:rPr>
        <w:t>Blumen,</w:t>
      </w:r>
      <w:r>
        <w:rPr>
          <w:b w:val="0"/>
          <w:spacing w:val="-1"/>
        </w:rPr>
        <w:t> </w:t>
      </w:r>
      <w:r>
        <w:rPr>
          <w:b w:val="0"/>
        </w:rPr>
        <w:t>Nachrichten</w:t>
      </w:r>
      <w:r>
        <w:rPr>
          <w:b w:val="0"/>
          <w:spacing w:val="-1"/>
        </w:rPr>
        <w:t> </w:t>
      </w:r>
      <w:r>
        <w:rPr>
          <w:b w:val="0"/>
        </w:rPr>
        <w:t>und</w:t>
      </w:r>
      <w:r>
        <w:rPr>
          <w:b w:val="0"/>
          <w:spacing w:val="-1"/>
        </w:rPr>
        <w:t> </w:t>
      </w:r>
      <w:r>
        <w:rPr>
          <w:b w:val="0"/>
        </w:rPr>
        <w:t>Karten</w:t>
      </w:r>
      <w:r>
        <w:rPr>
          <w:b w:val="0"/>
          <w:spacing w:val="-1"/>
        </w:rPr>
        <w:t> </w:t>
      </w:r>
      <w:r>
        <w:rPr>
          <w:b w:val="0"/>
        </w:rPr>
        <w:t>bekommen.</w:t>
      </w:r>
      <w:r>
        <w:rPr>
          <w:b w:val="0"/>
          <w:spacing w:val="-1"/>
        </w:rPr>
        <w:t> </w:t>
      </w:r>
      <w:r>
        <w:rPr>
          <w:b w:val="0"/>
        </w:rPr>
        <w:t>Darüber habe</w:t>
      </w:r>
      <w:r>
        <w:rPr>
          <w:b w:val="0"/>
          <w:spacing w:val="-13"/>
        </w:rPr>
        <w:t> </w:t>
      </w:r>
      <w:r>
        <w:rPr>
          <w:b w:val="0"/>
        </w:rPr>
        <w:t>ich</w:t>
      </w:r>
      <w:r>
        <w:rPr>
          <w:b w:val="0"/>
          <w:spacing w:val="-12"/>
        </w:rPr>
        <w:t> </w:t>
      </w:r>
      <w:r>
        <w:rPr>
          <w:b w:val="0"/>
        </w:rPr>
        <w:t>mich</w:t>
      </w:r>
      <w:r>
        <w:rPr>
          <w:b w:val="0"/>
          <w:spacing w:val="-12"/>
        </w:rPr>
        <w:t> </w:t>
      </w:r>
      <w:r>
        <w:rPr>
          <w:b w:val="0"/>
        </w:rPr>
        <w:t>sehr</w:t>
      </w:r>
      <w:r>
        <w:rPr>
          <w:b w:val="0"/>
          <w:spacing w:val="-12"/>
        </w:rPr>
        <w:t> </w:t>
      </w:r>
      <w:r>
        <w:rPr>
          <w:b w:val="0"/>
        </w:rPr>
        <w:t>gefreut.</w:t>
      </w:r>
      <w:r>
        <w:rPr>
          <w:b w:val="0"/>
          <w:spacing w:val="-12"/>
        </w:rPr>
        <w:t> </w:t>
      </w:r>
      <w:r>
        <w:rPr>
          <w:b w:val="0"/>
        </w:rPr>
        <w:t>In</w:t>
      </w:r>
      <w:r>
        <w:rPr>
          <w:b w:val="0"/>
          <w:spacing w:val="-12"/>
        </w:rPr>
        <w:t> </w:t>
      </w:r>
      <w:r>
        <w:rPr>
          <w:b w:val="0"/>
        </w:rPr>
        <w:t>meinem</w:t>
      </w:r>
      <w:r>
        <w:rPr>
          <w:b w:val="0"/>
          <w:spacing w:val="-12"/>
        </w:rPr>
        <w:t> </w:t>
      </w:r>
      <w:r>
        <w:rPr>
          <w:b w:val="0"/>
        </w:rPr>
        <w:t>Alter</w:t>
      </w:r>
      <w:r>
        <w:rPr>
          <w:b w:val="0"/>
          <w:spacing w:val="-12"/>
        </w:rPr>
        <w:t> </w:t>
      </w:r>
      <w:r>
        <w:rPr>
          <w:b w:val="0"/>
        </w:rPr>
        <w:t>sind</w:t>
      </w:r>
      <w:r>
        <w:rPr>
          <w:b w:val="0"/>
          <w:spacing w:val="-12"/>
        </w:rPr>
        <w:t> </w:t>
      </w:r>
      <w:r>
        <w:rPr>
          <w:b w:val="0"/>
        </w:rPr>
        <w:t>schon viele</w:t>
      </w:r>
      <w:r>
        <w:rPr>
          <w:b w:val="0"/>
          <w:spacing w:val="-8"/>
        </w:rPr>
        <w:t> </w:t>
      </w:r>
      <w:r>
        <w:rPr>
          <w:b w:val="0"/>
        </w:rPr>
        <w:t>verstorben.</w:t>
      </w:r>
      <w:r>
        <w:rPr>
          <w:b w:val="0"/>
          <w:spacing w:val="-8"/>
        </w:rPr>
        <w:t> </w:t>
      </w:r>
      <w:r>
        <w:rPr>
          <w:b w:val="0"/>
        </w:rPr>
        <w:t>Ich</w:t>
      </w:r>
      <w:r>
        <w:rPr>
          <w:b w:val="0"/>
          <w:spacing w:val="-8"/>
        </w:rPr>
        <w:t> </w:t>
      </w:r>
      <w:r>
        <w:rPr>
          <w:b w:val="0"/>
        </w:rPr>
        <w:t>bin</w:t>
      </w:r>
      <w:r>
        <w:rPr>
          <w:b w:val="0"/>
          <w:spacing w:val="-8"/>
        </w:rPr>
        <w:t> </w:t>
      </w:r>
      <w:r>
        <w:rPr>
          <w:b w:val="0"/>
        </w:rPr>
        <w:t>der</w:t>
      </w:r>
      <w:r>
        <w:rPr>
          <w:b w:val="0"/>
          <w:spacing w:val="-8"/>
        </w:rPr>
        <w:t> </w:t>
      </w:r>
      <w:r>
        <w:rPr>
          <w:b w:val="0"/>
        </w:rPr>
        <w:t>letzte</w:t>
      </w:r>
      <w:r>
        <w:rPr>
          <w:b w:val="0"/>
          <w:spacing w:val="-8"/>
        </w:rPr>
        <w:t> </w:t>
      </w:r>
      <w:r>
        <w:rPr>
          <w:b w:val="0"/>
        </w:rPr>
        <w:t>Dinosaurier</w:t>
      </w:r>
      <w:r>
        <w:rPr>
          <w:b w:val="0"/>
          <w:spacing w:val="-8"/>
        </w:rPr>
        <w:t> </w:t>
      </w:r>
      <w:r>
        <w:rPr>
          <w:b w:val="0"/>
        </w:rPr>
        <w:t>(lacht)!</w:t>
      </w:r>
    </w:p>
    <w:p>
      <w:pPr>
        <w:spacing w:after="0" w:line="261" w:lineRule="auto"/>
        <w:jc w:val="both"/>
        <w:sectPr>
          <w:type w:val="continuous"/>
          <w:pgSz w:w="11910" w:h="16840"/>
          <w:pgMar w:header="0" w:footer="433" w:top="240" w:bottom="280" w:left="0" w:right="0"/>
          <w:cols w:num="2" w:equalWidth="0">
            <w:col w:w="5535" w:space="40"/>
            <w:col w:w="6335"/>
          </w:cols>
        </w:sectPr>
      </w:pPr>
    </w:p>
    <w:p>
      <w:pPr>
        <w:pStyle w:val="Heading9"/>
        <w:spacing w:before="26"/>
        <w:jc w:val="both"/>
      </w:pPr>
      <w:r>
        <w:rPr/>
        <w:t>Welche</w:t>
      </w:r>
      <w:r>
        <w:rPr>
          <w:spacing w:val="-8"/>
        </w:rPr>
        <w:t> </w:t>
      </w:r>
      <w:r>
        <w:rPr/>
        <w:t>ist</w:t>
      </w:r>
      <w:r>
        <w:rPr>
          <w:spacing w:val="-6"/>
        </w:rPr>
        <w:t> </w:t>
      </w:r>
      <w:r>
        <w:rPr/>
        <w:t>Ihre</w:t>
      </w:r>
      <w:r>
        <w:rPr>
          <w:spacing w:val="-6"/>
        </w:rPr>
        <w:t> </w:t>
      </w:r>
      <w:r>
        <w:rPr>
          <w:spacing w:val="-2"/>
        </w:rPr>
        <w:t>Superkraft?</w:t>
      </w:r>
    </w:p>
    <w:p>
      <w:pPr>
        <w:pStyle w:val="BodyText"/>
        <w:spacing w:line="261" w:lineRule="auto" w:before="20"/>
        <w:ind w:left="1133"/>
        <w:jc w:val="both"/>
        <w:rPr>
          <w:b w:val="0"/>
        </w:rPr>
      </w:pPr>
      <w:r>
        <w:rPr>
          <w:b w:val="0"/>
        </w:rPr>
        <w:t>Ich kann anderen sehr gut zuhören. Ich bin ein sehr sensibler Mensch und habe viel Empathie für andere. Zudem kann ich mich gut in die Situation anderer hineinversetzen, weil auch ich selbst schon sehr viel durchgemacht habe. Andere zu unterstützen, ist für mich</w:t>
      </w:r>
      <w:r>
        <w:rPr>
          <w:b w:val="0"/>
          <w:spacing w:val="-6"/>
        </w:rPr>
        <w:t> </w:t>
      </w:r>
      <w:r>
        <w:rPr>
          <w:b w:val="0"/>
        </w:rPr>
        <w:t>wie</w:t>
      </w:r>
      <w:r>
        <w:rPr>
          <w:b w:val="0"/>
          <w:spacing w:val="-6"/>
        </w:rPr>
        <w:t> </w:t>
      </w:r>
      <w:r>
        <w:rPr>
          <w:b w:val="0"/>
        </w:rPr>
        <w:t>Medizin,</w:t>
      </w:r>
      <w:r>
        <w:rPr>
          <w:b w:val="0"/>
          <w:spacing w:val="-6"/>
        </w:rPr>
        <w:t> </w:t>
      </w:r>
      <w:r>
        <w:rPr>
          <w:b w:val="0"/>
        </w:rPr>
        <w:t>weil</w:t>
      </w:r>
      <w:r>
        <w:rPr>
          <w:b w:val="0"/>
          <w:spacing w:val="-6"/>
        </w:rPr>
        <w:t> </w:t>
      </w:r>
      <w:r>
        <w:rPr>
          <w:b w:val="0"/>
        </w:rPr>
        <w:t>ich</w:t>
      </w:r>
      <w:r>
        <w:rPr>
          <w:b w:val="0"/>
          <w:spacing w:val="-6"/>
        </w:rPr>
        <w:t> </w:t>
      </w:r>
      <w:r>
        <w:rPr>
          <w:b w:val="0"/>
        </w:rPr>
        <w:t>mich</w:t>
      </w:r>
      <w:r>
        <w:rPr>
          <w:b w:val="0"/>
          <w:spacing w:val="-6"/>
        </w:rPr>
        <w:t> </w:t>
      </w:r>
      <w:r>
        <w:rPr>
          <w:b w:val="0"/>
        </w:rPr>
        <w:t>dann</w:t>
      </w:r>
      <w:r>
        <w:rPr>
          <w:b w:val="0"/>
          <w:spacing w:val="-6"/>
        </w:rPr>
        <w:t> </w:t>
      </w:r>
      <w:r>
        <w:rPr>
          <w:b w:val="0"/>
        </w:rPr>
        <w:t>auf</w:t>
      </w:r>
      <w:r>
        <w:rPr>
          <w:b w:val="0"/>
          <w:spacing w:val="-6"/>
        </w:rPr>
        <w:t> </w:t>
      </w:r>
      <w:r>
        <w:rPr>
          <w:b w:val="0"/>
        </w:rPr>
        <w:t>andere</w:t>
      </w:r>
      <w:r>
        <w:rPr>
          <w:b w:val="0"/>
          <w:spacing w:val="-6"/>
        </w:rPr>
        <w:t> </w:t>
      </w:r>
      <w:r>
        <w:rPr>
          <w:b w:val="0"/>
        </w:rPr>
        <w:t>kon- zentriere und meine eigenen Wehwehchen vergesse. Ausserdem bringe ich andere gerne zum Lachen. Mit der Mittwochsgruppe von Procap haben wir </w:t>
      </w:r>
      <w:r>
        <w:rPr>
          <w:b w:val="0"/>
        </w:rPr>
        <w:t>eine Whatsapp-Gruppe, auf der wir uns Nachrichten schicken. Ich verschicke dort immer viele Witze. Mir sitzt der Schalk im Nacken!</w:t>
      </w:r>
    </w:p>
    <w:p>
      <w:pPr>
        <w:pStyle w:val="BodyText"/>
        <w:spacing w:before="5"/>
        <w:rPr>
          <w:b w:val="0"/>
        </w:rPr>
      </w:pPr>
    </w:p>
    <w:p>
      <w:pPr>
        <w:pStyle w:val="Heading9"/>
        <w:jc w:val="both"/>
      </w:pPr>
      <w:r>
        <w:rPr>
          <w:spacing w:val="-2"/>
        </w:rPr>
        <w:t>Wovon</w:t>
      </w:r>
      <w:r>
        <w:rPr>
          <w:spacing w:val="-3"/>
        </w:rPr>
        <w:t> </w:t>
      </w:r>
      <w:r>
        <w:rPr>
          <w:spacing w:val="-2"/>
        </w:rPr>
        <w:t>träumen</w:t>
      </w:r>
      <w:r>
        <w:rPr>
          <w:spacing w:val="-3"/>
        </w:rPr>
        <w:t> </w:t>
      </w:r>
      <w:r>
        <w:rPr>
          <w:spacing w:val="-4"/>
        </w:rPr>
        <w:t>Sie?</w:t>
      </w:r>
    </w:p>
    <w:p>
      <w:pPr>
        <w:pStyle w:val="BodyText"/>
        <w:spacing w:line="261" w:lineRule="auto" w:before="20"/>
        <w:ind w:left="1133"/>
        <w:jc w:val="both"/>
        <w:rPr>
          <w:b w:val="0"/>
        </w:rPr>
      </w:pPr>
      <w:r>
        <w:rPr>
          <w:b w:val="0"/>
        </w:rPr>
        <w:t>Ich</w:t>
      </w:r>
      <w:r>
        <w:rPr>
          <w:b w:val="0"/>
          <w:spacing w:val="-4"/>
        </w:rPr>
        <w:t> </w:t>
      </w:r>
      <w:r>
        <w:rPr>
          <w:b w:val="0"/>
        </w:rPr>
        <w:t>träume</w:t>
      </w:r>
      <w:r>
        <w:rPr>
          <w:b w:val="0"/>
          <w:spacing w:val="-4"/>
        </w:rPr>
        <w:t> </w:t>
      </w:r>
      <w:r>
        <w:rPr>
          <w:b w:val="0"/>
        </w:rPr>
        <w:t>davon,</w:t>
      </w:r>
      <w:r>
        <w:rPr>
          <w:b w:val="0"/>
          <w:spacing w:val="-4"/>
        </w:rPr>
        <w:t> </w:t>
      </w:r>
      <w:r>
        <w:rPr>
          <w:b w:val="0"/>
        </w:rPr>
        <w:t>einmal</w:t>
      </w:r>
      <w:r>
        <w:rPr>
          <w:b w:val="0"/>
          <w:spacing w:val="-4"/>
        </w:rPr>
        <w:t> </w:t>
      </w:r>
      <w:r>
        <w:rPr>
          <w:b w:val="0"/>
        </w:rPr>
        <w:t>über</w:t>
      </w:r>
      <w:r>
        <w:rPr>
          <w:b w:val="0"/>
          <w:spacing w:val="-4"/>
        </w:rPr>
        <w:t> </w:t>
      </w:r>
      <w:r>
        <w:rPr>
          <w:b w:val="0"/>
        </w:rPr>
        <w:t>das</w:t>
      </w:r>
      <w:r>
        <w:rPr>
          <w:b w:val="0"/>
          <w:spacing w:val="-4"/>
        </w:rPr>
        <w:t> </w:t>
      </w:r>
      <w:r>
        <w:rPr>
          <w:b w:val="0"/>
        </w:rPr>
        <w:t>Meer</w:t>
      </w:r>
      <w:r>
        <w:rPr>
          <w:b w:val="0"/>
          <w:spacing w:val="-4"/>
        </w:rPr>
        <w:t> </w:t>
      </w:r>
      <w:r>
        <w:rPr>
          <w:b w:val="0"/>
        </w:rPr>
        <w:t>zu</w:t>
      </w:r>
      <w:r>
        <w:rPr>
          <w:b w:val="0"/>
          <w:spacing w:val="-4"/>
        </w:rPr>
        <w:t> </w:t>
      </w:r>
      <w:r>
        <w:rPr>
          <w:b w:val="0"/>
        </w:rPr>
        <w:t>fahren.</w:t>
      </w:r>
      <w:r>
        <w:rPr>
          <w:b w:val="0"/>
          <w:spacing w:val="-4"/>
        </w:rPr>
        <w:t> </w:t>
      </w:r>
      <w:r>
        <w:rPr>
          <w:b w:val="0"/>
        </w:rPr>
        <w:t>Ich liebe</w:t>
      </w:r>
      <w:r>
        <w:rPr>
          <w:b w:val="0"/>
          <w:spacing w:val="-7"/>
        </w:rPr>
        <w:t> </w:t>
      </w:r>
      <w:r>
        <w:rPr>
          <w:b w:val="0"/>
        </w:rPr>
        <w:t>das</w:t>
      </w:r>
      <w:r>
        <w:rPr>
          <w:b w:val="0"/>
          <w:spacing w:val="-7"/>
        </w:rPr>
        <w:t> </w:t>
      </w:r>
      <w:r>
        <w:rPr>
          <w:b w:val="0"/>
        </w:rPr>
        <w:t>Wasser</w:t>
      </w:r>
      <w:r>
        <w:rPr>
          <w:b w:val="0"/>
          <w:spacing w:val="-7"/>
        </w:rPr>
        <w:t> </w:t>
      </w:r>
      <w:r>
        <w:rPr>
          <w:b w:val="0"/>
        </w:rPr>
        <w:t>–</w:t>
      </w:r>
      <w:r>
        <w:rPr>
          <w:b w:val="0"/>
          <w:spacing w:val="-7"/>
        </w:rPr>
        <w:t> </w:t>
      </w:r>
      <w:r>
        <w:rPr>
          <w:b w:val="0"/>
        </w:rPr>
        <w:t>ich</w:t>
      </w:r>
      <w:r>
        <w:rPr>
          <w:b w:val="0"/>
          <w:spacing w:val="-7"/>
        </w:rPr>
        <w:t> </w:t>
      </w:r>
      <w:r>
        <w:rPr>
          <w:b w:val="0"/>
        </w:rPr>
        <w:t>bin</w:t>
      </w:r>
      <w:r>
        <w:rPr>
          <w:b w:val="0"/>
          <w:spacing w:val="-7"/>
        </w:rPr>
        <w:t> </w:t>
      </w:r>
      <w:r>
        <w:rPr>
          <w:b w:val="0"/>
        </w:rPr>
        <w:t>immerhin</w:t>
      </w:r>
      <w:r>
        <w:rPr>
          <w:b w:val="0"/>
          <w:spacing w:val="-7"/>
        </w:rPr>
        <w:t> </w:t>
      </w:r>
      <w:r>
        <w:rPr>
          <w:b w:val="0"/>
        </w:rPr>
        <w:t>ein</w:t>
      </w:r>
      <w:r>
        <w:rPr>
          <w:b w:val="0"/>
          <w:spacing w:val="-7"/>
        </w:rPr>
        <w:t> </w:t>
      </w:r>
      <w:r>
        <w:rPr>
          <w:b w:val="0"/>
        </w:rPr>
        <w:t>Kind</w:t>
      </w:r>
      <w:r>
        <w:rPr>
          <w:b w:val="0"/>
          <w:spacing w:val="-7"/>
        </w:rPr>
        <w:t> </w:t>
      </w:r>
      <w:r>
        <w:rPr>
          <w:b w:val="0"/>
        </w:rPr>
        <w:t>des</w:t>
      </w:r>
      <w:r>
        <w:rPr>
          <w:b w:val="0"/>
          <w:spacing w:val="-7"/>
        </w:rPr>
        <w:t> </w:t>
      </w:r>
      <w:r>
        <w:rPr>
          <w:b w:val="0"/>
        </w:rPr>
        <w:t>Sees. In</w:t>
      </w:r>
      <w:r>
        <w:rPr>
          <w:b w:val="0"/>
          <w:spacing w:val="-12"/>
        </w:rPr>
        <w:t> </w:t>
      </w:r>
      <w:r>
        <w:rPr>
          <w:b w:val="0"/>
        </w:rPr>
        <w:t>Zürich</w:t>
      </w:r>
      <w:r>
        <w:rPr>
          <w:b w:val="0"/>
          <w:spacing w:val="-12"/>
        </w:rPr>
        <w:t> </w:t>
      </w:r>
      <w:r>
        <w:rPr>
          <w:b w:val="0"/>
        </w:rPr>
        <w:t>habe</w:t>
      </w:r>
      <w:r>
        <w:rPr>
          <w:b w:val="0"/>
          <w:spacing w:val="-12"/>
        </w:rPr>
        <w:t> </w:t>
      </w:r>
      <w:r>
        <w:rPr>
          <w:b w:val="0"/>
        </w:rPr>
        <w:t>ich</w:t>
      </w:r>
      <w:r>
        <w:rPr>
          <w:b w:val="0"/>
          <w:spacing w:val="-12"/>
        </w:rPr>
        <w:t> </w:t>
      </w:r>
      <w:r>
        <w:rPr>
          <w:b w:val="0"/>
        </w:rPr>
        <w:t>am</w:t>
      </w:r>
      <w:r>
        <w:rPr>
          <w:b w:val="0"/>
          <w:spacing w:val="-12"/>
        </w:rPr>
        <w:t> </w:t>
      </w:r>
      <w:r>
        <w:rPr>
          <w:b w:val="0"/>
        </w:rPr>
        <w:t>Seeufer</w:t>
      </w:r>
      <w:r>
        <w:rPr>
          <w:b w:val="0"/>
          <w:spacing w:val="-12"/>
        </w:rPr>
        <w:t> </w:t>
      </w:r>
      <w:r>
        <w:rPr>
          <w:b w:val="0"/>
        </w:rPr>
        <w:t>gelebt.</w:t>
      </w:r>
      <w:r>
        <w:rPr>
          <w:b w:val="0"/>
          <w:spacing w:val="-12"/>
        </w:rPr>
        <w:t> </w:t>
      </w:r>
      <w:r>
        <w:rPr>
          <w:b w:val="0"/>
        </w:rPr>
        <w:t>Mein</w:t>
      </w:r>
      <w:r>
        <w:rPr>
          <w:b w:val="0"/>
          <w:spacing w:val="-12"/>
        </w:rPr>
        <w:t> </w:t>
      </w:r>
      <w:r>
        <w:rPr>
          <w:b w:val="0"/>
        </w:rPr>
        <w:t>Onkel</w:t>
      </w:r>
      <w:r>
        <w:rPr>
          <w:b w:val="0"/>
          <w:spacing w:val="-12"/>
        </w:rPr>
        <w:t> </w:t>
      </w:r>
      <w:r>
        <w:rPr>
          <w:b w:val="0"/>
        </w:rPr>
        <w:t>hatte ein Segelboot; da habe ich meine Wochenenden und meine</w:t>
      </w:r>
      <w:r>
        <w:rPr>
          <w:b w:val="0"/>
          <w:spacing w:val="-13"/>
        </w:rPr>
        <w:t> </w:t>
      </w:r>
      <w:r>
        <w:rPr>
          <w:b w:val="0"/>
        </w:rPr>
        <w:t>Ferien</w:t>
      </w:r>
      <w:r>
        <w:rPr>
          <w:b w:val="0"/>
          <w:spacing w:val="-12"/>
        </w:rPr>
        <w:t> </w:t>
      </w:r>
      <w:r>
        <w:rPr>
          <w:b w:val="0"/>
        </w:rPr>
        <w:t>verbracht.</w:t>
      </w:r>
      <w:r>
        <w:rPr>
          <w:b w:val="0"/>
          <w:spacing w:val="-12"/>
        </w:rPr>
        <w:t> </w:t>
      </w:r>
      <w:r>
        <w:rPr>
          <w:b w:val="0"/>
        </w:rPr>
        <w:t>Aber</w:t>
      </w:r>
      <w:r>
        <w:rPr>
          <w:b w:val="0"/>
          <w:spacing w:val="-12"/>
        </w:rPr>
        <w:t> </w:t>
      </w:r>
      <w:r>
        <w:rPr>
          <w:b w:val="0"/>
        </w:rPr>
        <w:t>eine</w:t>
      </w:r>
      <w:r>
        <w:rPr>
          <w:b w:val="0"/>
          <w:spacing w:val="-12"/>
        </w:rPr>
        <w:t> </w:t>
      </w:r>
      <w:r>
        <w:rPr>
          <w:b w:val="0"/>
        </w:rPr>
        <w:t>Kreuzfahrt</w:t>
      </w:r>
      <w:r>
        <w:rPr>
          <w:b w:val="0"/>
          <w:spacing w:val="-12"/>
        </w:rPr>
        <w:t> </w:t>
      </w:r>
      <w:r>
        <w:rPr>
          <w:b w:val="0"/>
        </w:rPr>
        <w:t>auf</w:t>
      </w:r>
      <w:r>
        <w:rPr>
          <w:b w:val="0"/>
          <w:spacing w:val="-12"/>
        </w:rPr>
        <w:t> </w:t>
      </w:r>
      <w:r>
        <w:rPr>
          <w:b w:val="0"/>
        </w:rPr>
        <w:t>einer dieser schwimmenden Inseln, die man heute sieht, interessiert mich nicht. Dann schon eher auf einem Segelboot. Ausserdem würde ich gerne reisen.</w:t>
      </w:r>
    </w:p>
    <w:p>
      <w:pPr>
        <w:pStyle w:val="BodyText"/>
        <w:spacing w:line="261" w:lineRule="auto" w:before="26"/>
        <w:ind w:left="241" w:right="1131"/>
        <w:jc w:val="both"/>
        <w:rPr>
          <w:b w:val="0"/>
        </w:rPr>
      </w:pPr>
      <w:r>
        <w:rPr/>
        <w:br w:type="column"/>
      </w:r>
      <w:r>
        <w:rPr>
          <w:rFonts w:ascii="GTSectra-Bold" w:hAnsi="GTSectra-Bold"/>
          <w:b/>
          <w:spacing w:val="-4"/>
          <w:sz w:val="22"/>
        </w:rPr>
        <w:t>In</w:t>
      </w:r>
      <w:r>
        <w:rPr>
          <w:rFonts w:ascii="GTSectra-Bold" w:hAnsi="GTSectra-Bold"/>
          <w:b/>
          <w:spacing w:val="-9"/>
          <w:sz w:val="22"/>
        </w:rPr>
        <w:t> </w:t>
      </w:r>
      <w:r>
        <w:rPr>
          <w:rFonts w:ascii="GTSectra-Bold" w:hAnsi="GTSectra-Bold"/>
          <w:b/>
          <w:spacing w:val="-4"/>
          <w:sz w:val="22"/>
        </w:rPr>
        <w:t>kurzen</w:t>
      </w:r>
      <w:r>
        <w:rPr>
          <w:rFonts w:ascii="GTSectra-Bold" w:hAnsi="GTSectra-Bold"/>
          <w:b/>
          <w:spacing w:val="-9"/>
          <w:sz w:val="22"/>
        </w:rPr>
        <w:t> </w:t>
      </w:r>
      <w:r>
        <w:rPr>
          <w:rFonts w:ascii="GTSectra-Bold" w:hAnsi="GTSectra-Bold"/>
          <w:b/>
          <w:spacing w:val="-4"/>
          <w:sz w:val="22"/>
        </w:rPr>
        <w:t>Worten:</w:t>
      </w:r>
      <w:r>
        <w:rPr>
          <w:rFonts w:ascii="GTSectra-Bold" w:hAnsi="GTSectra-Bold"/>
          <w:b/>
          <w:spacing w:val="-9"/>
          <w:sz w:val="22"/>
        </w:rPr>
        <w:t> </w:t>
      </w:r>
      <w:r>
        <w:rPr>
          <w:rFonts w:ascii="GTSectra-Bold" w:hAnsi="GTSectra-Bold"/>
          <w:b/>
          <w:spacing w:val="-4"/>
          <w:sz w:val="22"/>
        </w:rPr>
        <w:t>Was</w:t>
      </w:r>
      <w:r>
        <w:rPr>
          <w:rFonts w:ascii="GTSectra-Bold" w:hAnsi="GTSectra-Bold"/>
          <w:b/>
          <w:spacing w:val="-9"/>
          <w:sz w:val="22"/>
        </w:rPr>
        <w:t> </w:t>
      </w:r>
      <w:r>
        <w:rPr>
          <w:rFonts w:ascii="GTSectra-Bold" w:hAnsi="GTSectra-Bold"/>
          <w:b/>
          <w:spacing w:val="-4"/>
          <w:sz w:val="22"/>
        </w:rPr>
        <w:t>bedeutet</w:t>
      </w:r>
      <w:r>
        <w:rPr>
          <w:rFonts w:ascii="GTSectra-Bold" w:hAnsi="GTSectra-Bold"/>
          <w:b/>
          <w:spacing w:val="-9"/>
          <w:sz w:val="22"/>
        </w:rPr>
        <w:t> </w:t>
      </w:r>
      <w:r>
        <w:rPr>
          <w:rFonts w:ascii="GTSectra-Bold" w:hAnsi="GTSectra-Bold"/>
          <w:b/>
          <w:spacing w:val="-4"/>
          <w:sz w:val="22"/>
        </w:rPr>
        <w:t>Procap</w:t>
      </w:r>
      <w:r>
        <w:rPr>
          <w:rFonts w:ascii="GTSectra-Bold" w:hAnsi="GTSectra-Bold"/>
          <w:b/>
          <w:spacing w:val="-9"/>
          <w:sz w:val="22"/>
        </w:rPr>
        <w:t> </w:t>
      </w:r>
      <w:r>
        <w:rPr>
          <w:rFonts w:ascii="GTSectra-Bold" w:hAnsi="GTSectra-Bold"/>
          <w:b/>
          <w:spacing w:val="-4"/>
          <w:sz w:val="22"/>
        </w:rPr>
        <w:t>für</w:t>
      </w:r>
      <w:r>
        <w:rPr>
          <w:rFonts w:ascii="GTSectra-Bold" w:hAnsi="GTSectra-Bold"/>
          <w:b/>
          <w:spacing w:val="-9"/>
          <w:sz w:val="22"/>
        </w:rPr>
        <w:t> </w:t>
      </w:r>
      <w:r>
        <w:rPr>
          <w:rFonts w:ascii="GTSectra-Bold" w:hAnsi="GTSectra-Bold"/>
          <w:b/>
          <w:spacing w:val="-4"/>
          <w:sz w:val="22"/>
        </w:rPr>
        <w:t>Sie? </w:t>
      </w:r>
      <w:r>
        <w:rPr>
          <w:b w:val="0"/>
        </w:rPr>
        <w:t>Procap</w:t>
      </w:r>
      <w:r>
        <w:rPr>
          <w:b w:val="0"/>
          <w:spacing w:val="-12"/>
        </w:rPr>
        <w:t> </w:t>
      </w:r>
      <w:r>
        <w:rPr>
          <w:b w:val="0"/>
        </w:rPr>
        <w:t>ist</w:t>
      </w:r>
      <w:r>
        <w:rPr>
          <w:b w:val="0"/>
          <w:spacing w:val="-12"/>
        </w:rPr>
        <w:t> </w:t>
      </w:r>
      <w:r>
        <w:rPr>
          <w:b w:val="0"/>
        </w:rPr>
        <w:t>mein</w:t>
      </w:r>
      <w:r>
        <w:rPr>
          <w:b w:val="0"/>
          <w:spacing w:val="-12"/>
        </w:rPr>
        <w:t> </w:t>
      </w:r>
      <w:r>
        <w:rPr>
          <w:b w:val="0"/>
        </w:rPr>
        <w:t>Leben.</w:t>
      </w:r>
      <w:r>
        <w:rPr>
          <w:b w:val="0"/>
          <w:spacing w:val="-12"/>
        </w:rPr>
        <w:t> </w:t>
      </w:r>
      <w:r>
        <w:rPr>
          <w:b w:val="0"/>
        </w:rPr>
        <w:t>Oder</w:t>
      </w:r>
      <w:r>
        <w:rPr>
          <w:b w:val="0"/>
          <w:spacing w:val="-12"/>
        </w:rPr>
        <w:t> </w:t>
      </w:r>
      <w:r>
        <w:rPr>
          <w:b w:val="0"/>
        </w:rPr>
        <w:t>mein</w:t>
      </w:r>
      <w:r>
        <w:rPr>
          <w:b w:val="0"/>
          <w:spacing w:val="-12"/>
        </w:rPr>
        <w:t> </w:t>
      </w:r>
      <w:r>
        <w:rPr>
          <w:b w:val="0"/>
        </w:rPr>
        <w:t>Leben</w:t>
      </w:r>
      <w:r>
        <w:rPr>
          <w:b w:val="0"/>
          <w:spacing w:val="-12"/>
        </w:rPr>
        <w:t> </w:t>
      </w:r>
      <w:r>
        <w:rPr>
          <w:b w:val="0"/>
        </w:rPr>
        <w:t>ist</w:t>
      </w:r>
      <w:r>
        <w:rPr>
          <w:b w:val="0"/>
          <w:spacing w:val="-12"/>
        </w:rPr>
        <w:t> </w:t>
      </w:r>
      <w:r>
        <w:rPr>
          <w:b w:val="0"/>
        </w:rPr>
        <w:t>Procap.</w:t>
      </w:r>
      <w:r>
        <w:rPr>
          <w:b w:val="0"/>
          <w:spacing w:val="-12"/>
        </w:rPr>
        <w:t> </w:t>
      </w:r>
      <w:r>
        <w:rPr>
          <w:b w:val="0"/>
        </w:rPr>
        <w:t>Ich habe</w:t>
      </w:r>
      <w:r>
        <w:rPr>
          <w:b w:val="0"/>
          <w:spacing w:val="-9"/>
        </w:rPr>
        <w:t> </w:t>
      </w:r>
      <w:r>
        <w:rPr>
          <w:b w:val="0"/>
        </w:rPr>
        <w:t>hier</w:t>
      </w:r>
      <w:r>
        <w:rPr>
          <w:b w:val="0"/>
          <w:spacing w:val="-9"/>
        </w:rPr>
        <w:t> </w:t>
      </w:r>
      <w:r>
        <w:rPr>
          <w:b w:val="0"/>
        </w:rPr>
        <w:t>eine</w:t>
      </w:r>
      <w:r>
        <w:rPr>
          <w:b w:val="0"/>
          <w:spacing w:val="-9"/>
        </w:rPr>
        <w:t> </w:t>
      </w:r>
      <w:r>
        <w:rPr>
          <w:b w:val="0"/>
        </w:rPr>
        <w:t>Familie,</w:t>
      </w:r>
      <w:r>
        <w:rPr>
          <w:b w:val="0"/>
          <w:spacing w:val="-9"/>
        </w:rPr>
        <w:t> </w:t>
      </w:r>
      <w:r>
        <w:rPr>
          <w:b w:val="0"/>
        </w:rPr>
        <w:t>Zuneigung</w:t>
      </w:r>
      <w:r>
        <w:rPr>
          <w:b w:val="0"/>
          <w:spacing w:val="-9"/>
        </w:rPr>
        <w:t> </w:t>
      </w:r>
      <w:r>
        <w:rPr>
          <w:b w:val="0"/>
        </w:rPr>
        <w:t>und</w:t>
      </w:r>
      <w:r>
        <w:rPr>
          <w:b w:val="0"/>
          <w:spacing w:val="-9"/>
        </w:rPr>
        <w:t> </w:t>
      </w:r>
      <w:r>
        <w:rPr>
          <w:b w:val="0"/>
        </w:rPr>
        <w:t>Verständnis</w:t>
      </w:r>
      <w:r>
        <w:rPr>
          <w:b w:val="0"/>
          <w:spacing w:val="-9"/>
        </w:rPr>
        <w:t> </w:t>
      </w:r>
      <w:r>
        <w:rPr>
          <w:b w:val="0"/>
        </w:rPr>
        <w:t>ge- </w:t>
      </w:r>
      <w:r>
        <w:rPr>
          <w:b w:val="0"/>
          <w:spacing w:val="-2"/>
          <w:w w:val="95"/>
        </w:rPr>
        <w:t>funden.</w:t>
      </w:r>
      <w:r>
        <w:rPr>
          <w:b w:val="0"/>
          <w:spacing w:val="-4"/>
          <w:w w:val="95"/>
        </w:rPr>
        <w:t> </w:t>
      </w:r>
      <w:r>
        <w:rPr>
          <w:b w:val="0"/>
          <w:spacing w:val="-2"/>
          <w:w w:val="95"/>
        </w:rPr>
        <w:t>Procap</w:t>
      </w:r>
      <w:r>
        <w:rPr>
          <w:b w:val="0"/>
          <w:spacing w:val="-4"/>
          <w:w w:val="95"/>
        </w:rPr>
        <w:t> </w:t>
      </w:r>
      <w:r>
        <w:rPr>
          <w:b w:val="0"/>
          <w:spacing w:val="-2"/>
          <w:w w:val="95"/>
        </w:rPr>
        <w:t>und</w:t>
      </w:r>
      <w:r>
        <w:rPr>
          <w:b w:val="0"/>
          <w:spacing w:val="-4"/>
          <w:w w:val="95"/>
        </w:rPr>
        <w:t> </w:t>
      </w:r>
      <w:r>
        <w:rPr>
          <w:b w:val="0"/>
          <w:spacing w:val="-2"/>
          <w:w w:val="95"/>
        </w:rPr>
        <w:t>Yvan</w:t>
      </w:r>
      <w:r>
        <w:rPr>
          <w:b w:val="0"/>
          <w:spacing w:val="-4"/>
          <w:w w:val="95"/>
        </w:rPr>
        <w:t> </w:t>
      </w:r>
      <w:r>
        <w:rPr>
          <w:b w:val="0"/>
          <w:spacing w:val="-2"/>
          <w:w w:val="95"/>
        </w:rPr>
        <w:t>(Anmerk.</w:t>
      </w:r>
      <w:r>
        <w:rPr>
          <w:b w:val="0"/>
          <w:spacing w:val="-4"/>
          <w:w w:val="95"/>
        </w:rPr>
        <w:t> </w:t>
      </w:r>
      <w:r>
        <w:rPr>
          <w:b w:val="0"/>
          <w:spacing w:val="-2"/>
          <w:w w:val="95"/>
        </w:rPr>
        <w:t>der</w:t>
      </w:r>
      <w:r>
        <w:rPr>
          <w:b w:val="0"/>
          <w:spacing w:val="-4"/>
          <w:w w:val="95"/>
        </w:rPr>
        <w:t> </w:t>
      </w:r>
      <w:r>
        <w:rPr>
          <w:b w:val="0"/>
          <w:spacing w:val="-2"/>
          <w:w w:val="95"/>
        </w:rPr>
        <w:t>Red.:</w:t>
      </w:r>
      <w:r>
        <w:rPr>
          <w:b w:val="0"/>
          <w:spacing w:val="-4"/>
          <w:w w:val="95"/>
        </w:rPr>
        <w:t> </w:t>
      </w:r>
      <w:r>
        <w:rPr>
          <w:b w:val="0"/>
          <w:spacing w:val="-2"/>
          <w:w w:val="95"/>
        </w:rPr>
        <w:t>Yvan</w:t>
      </w:r>
      <w:r>
        <w:rPr>
          <w:b w:val="0"/>
          <w:spacing w:val="-4"/>
          <w:w w:val="95"/>
        </w:rPr>
        <w:t> </w:t>
      </w:r>
      <w:r>
        <w:rPr>
          <w:b w:val="0"/>
          <w:spacing w:val="-2"/>
          <w:w w:val="95"/>
        </w:rPr>
        <w:t>Siggen, </w:t>
      </w:r>
      <w:r>
        <w:rPr>
          <w:b w:val="0"/>
        </w:rPr>
        <w:t>Präsident von Procap Littoral Neuchâtelois) waren in schwierigen Augenblicken immer für mich da. Es ist fast wie eine Liebesgeschichte: Ich bin seit Beginn mit dabei, und ich werde bis zu meinem Ende bleiben.</w:t>
      </w:r>
    </w:p>
    <w:p>
      <w:pPr>
        <w:pStyle w:val="BodyText"/>
        <w:spacing w:before="3"/>
        <w:rPr>
          <w:b w:val="0"/>
        </w:rPr>
      </w:pPr>
    </w:p>
    <w:p>
      <w:pPr>
        <w:pStyle w:val="Heading9"/>
        <w:ind w:left="241"/>
        <w:jc w:val="both"/>
      </w:pPr>
      <w:r>
        <w:rPr/>
        <w:t>Möchten</w:t>
      </w:r>
      <w:r>
        <w:rPr>
          <w:spacing w:val="-4"/>
        </w:rPr>
        <w:t> </w:t>
      </w:r>
      <w:r>
        <w:rPr/>
        <w:t>Sie</w:t>
      </w:r>
      <w:r>
        <w:rPr>
          <w:spacing w:val="-2"/>
        </w:rPr>
        <w:t> </w:t>
      </w:r>
      <w:r>
        <w:rPr/>
        <w:t>noch</w:t>
      </w:r>
      <w:r>
        <w:rPr>
          <w:spacing w:val="-2"/>
        </w:rPr>
        <w:t> </w:t>
      </w:r>
      <w:r>
        <w:rPr/>
        <w:t>etwas</w:t>
      </w:r>
      <w:r>
        <w:rPr>
          <w:spacing w:val="-1"/>
        </w:rPr>
        <w:t> </w:t>
      </w:r>
      <w:r>
        <w:rPr>
          <w:spacing w:val="-2"/>
        </w:rPr>
        <w:t>sagen?</w:t>
      </w:r>
    </w:p>
    <w:p>
      <w:pPr>
        <w:pStyle w:val="BodyText"/>
        <w:spacing w:line="261" w:lineRule="auto" w:before="20"/>
        <w:ind w:left="241" w:right="1129"/>
        <w:jc w:val="both"/>
        <w:rPr>
          <w:b w:val="0"/>
        </w:rPr>
      </w:pPr>
      <w:r>
        <w:rPr>
          <w:b w:val="0"/>
        </w:rPr>
        <w:t>Ich würde mir wünschen, dass mehr Menschen zu </w:t>
      </w:r>
      <w:r>
        <w:rPr>
          <w:b w:val="0"/>
          <w:spacing w:val="-2"/>
        </w:rPr>
        <w:t>Organspendern</w:t>
      </w:r>
      <w:r>
        <w:rPr>
          <w:b w:val="0"/>
          <w:spacing w:val="-9"/>
        </w:rPr>
        <w:t> </w:t>
      </w:r>
      <w:r>
        <w:rPr>
          <w:b w:val="0"/>
          <w:spacing w:val="-2"/>
        </w:rPr>
        <w:t>werden,</w:t>
      </w:r>
      <w:r>
        <w:rPr>
          <w:b w:val="0"/>
          <w:spacing w:val="-9"/>
        </w:rPr>
        <w:t> </w:t>
      </w:r>
      <w:r>
        <w:rPr>
          <w:b w:val="0"/>
          <w:spacing w:val="-2"/>
        </w:rPr>
        <w:t>weil</w:t>
      </w:r>
      <w:r>
        <w:rPr>
          <w:b w:val="0"/>
          <w:spacing w:val="-9"/>
        </w:rPr>
        <w:t> </w:t>
      </w:r>
      <w:r>
        <w:rPr>
          <w:b w:val="0"/>
          <w:spacing w:val="-2"/>
        </w:rPr>
        <w:t>damit</w:t>
      </w:r>
      <w:r>
        <w:rPr>
          <w:b w:val="0"/>
          <w:spacing w:val="-9"/>
        </w:rPr>
        <w:t> </w:t>
      </w:r>
      <w:r>
        <w:rPr>
          <w:b w:val="0"/>
          <w:spacing w:val="-2"/>
        </w:rPr>
        <w:t>viele</w:t>
      </w:r>
      <w:r>
        <w:rPr>
          <w:b w:val="0"/>
          <w:spacing w:val="-9"/>
        </w:rPr>
        <w:t> </w:t>
      </w:r>
      <w:r>
        <w:rPr>
          <w:b w:val="0"/>
          <w:spacing w:val="-2"/>
        </w:rPr>
        <w:t>Leben</w:t>
      </w:r>
      <w:r>
        <w:rPr>
          <w:b w:val="0"/>
          <w:spacing w:val="-9"/>
        </w:rPr>
        <w:t> </w:t>
      </w:r>
      <w:r>
        <w:rPr>
          <w:b w:val="0"/>
          <w:spacing w:val="-2"/>
        </w:rPr>
        <w:t>gerettet </w:t>
      </w:r>
      <w:r>
        <w:rPr>
          <w:b w:val="0"/>
        </w:rPr>
        <w:t>werden</w:t>
      </w:r>
      <w:r>
        <w:rPr>
          <w:b w:val="0"/>
          <w:spacing w:val="-13"/>
        </w:rPr>
        <w:t> </w:t>
      </w:r>
      <w:r>
        <w:rPr>
          <w:b w:val="0"/>
        </w:rPr>
        <w:t>könnten.</w:t>
      </w:r>
      <w:r>
        <w:rPr>
          <w:b w:val="0"/>
          <w:spacing w:val="-12"/>
        </w:rPr>
        <w:t> </w:t>
      </w:r>
      <w:r>
        <w:rPr>
          <w:b w:val="0"/>
        </w:rPr>
        <w:t>Ausserdem</w:t>
      </w:r>
      <w:r>
        <w:rPr>
          <w:b w:val="0"/>
          <w:spacing w:val="-12"/>
        </w:rPr>
        <w:t> </w:t>
      </w:r>
      <w:r>
        <w:rPr>
          <w:b w:val="0"/>
        </w:rPr>
        <w:t>wünsche</w:t>
      </w:r>
      <w:r>
        <w:rPr>
          <w:b w:val="0"/>
          <w:spacing w:val="-12"/>
        </w:rPr>
        <w:t> </w:t>
      </w:r>
      <w:r>
        <w:rPr>
          <w:b w:val="0"/>
        </w:rPr>
        <w:t>ich</w:t>
      </w:r>
      <w:r>
        <w:rPr>
          <w:b w:val="0"/>
          <w:spacing w:val="-12"/>
        </w:rPr>
        <w:t> </w:t>
      </w:r>
      <w:r>
        <w:rPr>
          <w:b w:val="0"/>
        </w:rPr>
        <w:t>mir,</w:t>
      </w:r>
      <w:r>
        <w:rPr>
          <w:b w:val="0"/>
          <w:spacing w:val="-12"/>
        </w:rPr>
        <w:t> </w:t>
      </w:r>
      <w:r>
        <w:rPr>
          <w:b w:val="0"/>
        </w:rPr>
        <w:t>dass</w:t>
      </w:r>
      <w:r>
        <w:rPr>
          <w:b w:val="0"/>
          <w:spacing w:val="-12"/>
        </w:rPr>
        <w:t> </w:t>
      </w:r>
      <w:r>
        <w:rPr>
          <w:b w:val="0"/>
        </w:rPr>
        <w:t>die Menschen wieder etwas aufmerksamer wären, dass </w:t>
      </w:r>
      <w:r>
        <w:rPr>
          <w:b w:val="0"/>
        </w:rPr>
        <w:t>es wieder einen Dialog gibt, dass sie mehr miteinander sprechen</w:t>
      </w:r>
      <w:r>
        <w:rPr>
          <w:b w:val="0"/>
          <w:spacing w:val="-1"/>
        </w:rPr>
        <w:t> </w:t>
      </w:r>
      <w:r>
        <w:rPr>
          <w:b w:val="0"/>
        </w:rPr>
        <w:t>und</w:t>
      </w:r>
      <w:r>
        <w:rPr>
          <w:b w:val="0"/>
          <w:spacing w:val="-1"/>
        </w:rPr>
        <w:t> </w:t>
      </w:r>
      <w:r>
        <w:rPr>
          <w:b w:val="0"/>
        </w:rPr>
        <w:t>sich</w:t>
      </w:r>
      <w:r>
        <w:rPr>
          <w:b w:val="0"/>
          <w:spacing w:val="-1"/>
        </w:rPr>
        <w:t> </w:t>
      </w:r>
      <w:r>
        <w:rPr>
          <w:b w:val="0"/>
        </w:rPr>
        <w:t>austauschen.</w:t>
      </w:r>
      <w:r>
        <w:rPr>
          <w:b w:val="0"/>
          <w:spacing w:val="-1"/>
        </w:rPr>
        <w:t> </w:t>
      </w:r>
      <w:r>
        <w:rPr>
          <w:b w:val="0"/>
        </w:rPr>
        <w:t>Mit</w:t>
      </w:r>
      <w:r>
        <w:rPr>
          <w:b w:val="0"/>
          <w:spacing w:val="-1"/>
        </w:rPr>
        <w:t> </w:t>
      </w:r>
      <w:r>
        <w:rPr>
          <w:b w:val="0"/>
        </w:rPr>
        <w:t>dem</w:t>
      </w:r>
      <w:r>
        <w:rPr>
          <w:b w:val="0"/>
          <w:spacing w:val="-1"/>
        </w:rPr>
        <w:t> </w:t>
      </w:r>
      <w:r>
        <w:rPr>
          <w:b w:val="0"/>
        </w:rPr>
        <w:t>Mobiltelefon und seit der Coronapandemie ist das alles verloren gegangen. Es ist eine traurige Zeit.</w:t>
      </w:r>
    </w:p>
    <w:p>
      <w:pPr>
        <w:pStyle w:val="BodyText"/>
        <w:spacing w:line="245" w:lineRule="exact"/>
        <w:ind w:left="638"/>
        <w:jc w:val="both"/>
        <w:rPr>
          <w:b w:val="0"/>
        </w:rPr>
      </w:pPr>
      <w:r>
        <w:rPr>
          <w:b w:val="0"/>
        </w:rPr>
        <w:t>Und</w:t>
      </w:r>
      <w:r>
        <w:rPr>
          <w:b w:val="0"/>
          <w:spacing w:val="9"/>
        </w:rPr>
        <w:t> </w:t>
      </w:r>
      <w:r>
        <w:rPr>
          <w:b w:val="0"/>
        </w:rPr>
        <w:t>dann</w:t>
      </w:r>
      <w:r>
        <w:rPr>
          <w:b w:val="0"/>
          <w:spacing w:val="9"/>
        </w:rPr>
        <w:t> </w:t>
      </w:r>
      <w:r>
        <w:rPr>
          <w:b w:val="0"/>
        </w:rPr>
        <w:t>möchte</w:t>
      </w:r>
      <w:r>
        <w:rPr>
          <w:b w:val="0"/>
          <w:spacing w:val="9"/>
        </w:rPr>
        <w:t> </w:t>
      </w:r>
      <w:r>
        <w:rPr>
          <w:b w:val="0"/>
        </w:rPr>
        <w:t>ich</w:t>
      </w:r>
      <w:r>
        <w:rPr>
          <w:b w:val="0"/>
          <w:spacing w:val="10"/>
        </w:rPr>
        <w:t> </w:t>
      </w:r>
      <w:r>
        <w:rPr>
          <w:b w:val="0"/>
        </w:rPr>
        <w:t>Procap</w:t>
      </w:r>
      <w:r>
        <w:rPr>
          <w:b w:val="0"/>
          <w:spacing w:val="9"/>
        </w:rPr>
        <w:t> </w:t>
      </w:r>
      <w:r>
        <w:rPr>
          <w:b w:val="0"/>
        </w:rPr>
        <w:t>von</w:t>
      </w:r>
      <w:r>
        <w:rPr>
          <w:b w:val="0"/>
          <w:spacing w:val="9"/>
        </w:rPr>
        <w:t> </w:t>
      </w:r>
      <w:r>
        <w:rPr>
          <w:b w:val="0"/>
        </w:rPr>
        <w:t>Herzen</w:t>
      </w:r>
      <w:r>
        <w:rPr>
          <w:b w:val="0"/>
          <w:spacing w:val="10"/>
        </w:rPr>
        <w:t> </w:t>
      </w:r>
      <w:r>
        <w:rPr>
          <w:b w:val="0"/>
          <w:spacing w:val="-2"/>
        </w:rPr>
        <w:t>danken</w:t>
      </w:r>
    </w:p>
    <w:p>
      <w:pPr>
        <w:pStyle w:val="BodyText"/>
        <w:spacing w:line="261" w:lineRule="auto" w:before="22"/>
        <w:ind w:left="241" w:right="1131"/>
        <w:jc w:val="both"/>
        <w:rPr>
          <w:b w:val="0"/>
        </w:rPr>
      </w:pPr>
      <w:r>
        <w:rPr>
          <w:b w:val="0"/>
        </w:rPr>
        <w:t>– ich wünsche euch ein langes Leben und viel Erfolg. </w:t>
      </w:r>
      <w:r>
        <w:rPr>
          <w:b w:val="0"/>
          <w:spacing w:val="-2"/>
        </w:rPr>
        <w:t>Mein</w:t>
      </w:r>
      <w:r>
        <w:rPr>
          <w:b w:val="0"/>
          <w:spacing w:val="-11"/>
        </w:rPr>
        <w:t> </w:t>
      </w:r>
      <w:r>
        <w:rPr>
          <w:b w:val="0"/>
          <w:spacing w:val="-2"/>
        </w:rPr>
        <w:t>Dank</w:t>
      </w:r>
      <w:r>
        <w:rPr>
          <w:b w:val="0"/>
          <w:spacing w:val="-10"/>
        </w:rPr>
        <w:t> </w:t>
      </w:r>
      <w:r>
        <w:rPr>
          <w:b w:val="0"/>
          <w:spacing w:val="-2"/>
        </w:rPr>
        <w:t>geht</w:t>
      </w:r>
      <w:r>
        <w:rPr>
          <w:b w:val="0"/>
          <w:spacing w:val="-10"/>
        </w:rPr>
        <w:t> </w:t>
      </w:r>
      <w:r>
        <w:rPr>
          <w:b w:val="0"/>
          <w:spacing w:val="-2"/>
        </w:rPr>
        <w:t>auch</w:t>
      </w:r>
      <w:r>
        <w:rPr>
          <w:b w:val="0"/>
          <w:spacing w:val="-10"/>
        </w:rPr>
        <w:t> </w:t>
      </w:r>
      <w:r>
        <w:rPr>
          <w:b w:val="0"/>
          <w:spacing w:val="-2"/>
        </w:rPr>
        <w:t>an</w:t>
      </w:r>
      <w:r>
        <w:rPr>
          <w:b w:val="0"/>
          <w:spacing w:val="-10"/>
        </w:rPr>
        <w:t> </w:t>
      </w:r>
      <w:r>
        <w:rPr>
          <w:b w:val="0"/>
          <w:spacing w:val="-2"/>
        </w:rPr>
        <w:t>Yvan,</w:t>
      </w:r>
      <w:r>
        <w:rPr>
          <w:b w:val="0"/>
          <w:spacing w:val="-10"/>
        </w:rPr>
        <w:t> </w:t>
      </w:r>
      <w:r>
        <w:rPr>
          <w:b w:val="0"/>
          <w:spacing w:val="-2"/>
        </w:rPr>
        <w:t>der</w:t>
      </w:r>
      <w:r>
        <w:rPr>
          <w:b w:val="0"/>
          <w:spacing w:val="-10"/>
        </w:rPr>
        <w:t> </w:t>
      </w:r>
      <w:r>
        <w:rPr>
          <w:b w:val="0"/>
          <w:spacing w:val="-2"/>
        </w:rPr>
        <w:t>mich</w:t>
      </w:r>
      <w:r>
        <w:rPr>
          <w:b w:val="0"/>
          <w:spacing w:val="-10"/>
        </w:rPr>
        <w:t> </w:t>
      </w:r>
      <w:r>
        <w:rPr>
          <w:b w:val="0"/>
          <w:spacing w:val="-2"/>
        </w:rPr>
        <w:t>immer</w:t>
      </w:r>
      <w:r>
        <w:rPr>
          <w:b w:val="0"/>
          <w:spacing w:val="-10"/>
        </w:rPr>
        <w:t> </w:t>
      </w:r>
      <w:r>
        <w:rPr>
          <w:b w:val="0"/>
          <w:spacing w:val="-2"/>
        </w:rPr>
        <w:t>begleitet </w:t>
      </w:r>
      <w:r>
        <w:rPr>
          <w:b w:val="0"/>
        </w:rPr>
        <w:t>hat und immer für mich da war. Das berührt </w:t>
      </w:r>
      <w:r>
        <w:rPr>
          <w:b w:val="0"/>
        </w:rPr>
        <w:t>mich wirklich sehr. Das ist ein Segen!</w:t>
      </w:r>
    </w:p>
    <w:p>
      <w:pPr>
        <w:spacing w:after="0" w:line="261" w:lineRule="auto"/>
        <w:jc w:val="both"/>
        <w:sectPr>
          <w:pgSz w:w="11910" w:h="16840"/>
          <w:pgMar w:header="0" w:footer="433" w:top="1140" w:bottom="620" w:left="0" w:right="0"/>
          <w:cols w:num="2" w:equalWidth="0">
            <w:col w:w="5813" w:space="40"/>
            <w:col w:w="6057"/>
          </w:cols>
        </w:sect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rPr>
          <w:b w:val="0"/>
        </w:rPr>
      </w:pPr>
    </w:p>
    <w:p>
      <w:pPr>
        <w:pStyle w:val="BodyText"/>
        <w:spacing w:before="4"/>
        <w:rPr>
          <w:b w:val="0"/>
          <w:sz w:val="27"/>
        </w:rPr>
      </w:pPr>
    </w:p>
    <w:p>
      <w:pPr>
        <w:spacing w:before="100"/>
        <w:ind w:left="1133" w:right="0" w:firstLine="0"/>
        <w:jc w:val="left"/>
        <w:rPr>
          <w:rFonts w:ascii="GTWalsheimProLight" w:hAnsi="GTWalsheimProLight"/>
          <w:b w:val="0"/>
          <w:sz w:val="19"/>
        </w:rPr>
      </w:pPr>
      <w:r>
        <w:rPr/>
        <w:drawing>
          <wp:anchor distT="0" distB="0" distL="0" distR="0" allowOverlap="1" layoutInCell="1" locked="0" behindDoc="0" simplePos="0" relativeHeight="15751168">
            <wp:simplePos x="0" y="0"/>
            <wp:positionH relativeFrom="page">
              <wp:posOffset>0</wp:posOffset>
            </wp:positionH>
            <wp:positionV relativeFrom="paragraph">
              <wp:posOffset>-4848416</wp:posOffset>
            </wp:positionV>
            <wp:extent cx="7559992" cy="4860150"/>
            <wp:effectExtent l="0" t="0" r="0" b="0"/>
            <wp:wrapNone/>
            <wp:docPr id="29" name="image27.jpeg"/>
            <wp:cNvGraphicFramePr>
              <a:graphicFrameLocks noChangeAspect="1"/>
            </wp:cNvGraphicFramePr>
            <a:graphic>
              <a:graphicData uri="http://schemas.openxmlformats.org/drawingml/2006/picture">
                <pic:pic>
                  <pic:nvPicPr>
                    <pic:cNvPr id="30" name="image27.jpeg"/>
                    <pic:cNvPicPr/>
                  </pic:nvPicPr>
                  <pic:blipFill>
                    <a:blip r:embed="rId58" cstate="print"/>
                    <a:stretch>
                      <a:fillRect/>
                    </a:stretch>
                  </pic:blipFill>
                  <pic:spPr>
                    <a:xfrm>
                      <a:off x="0" y="0"/>
                      <a:ext cx="7559992" cy="4860150"/>
                    </a:xfrm>
                    <a:prstGeom prst="rect">
                      <a:avLst/>
                    </a:prstGeom>
                  </pic:spPr>
                </pic:pic>
              </a:graphicData>
            </a:graphic>
          </wp:anchor>
        </w:drawing>
      </w:r>
      <w:r>
        <w:rPr>
          <w:rFonts w:ascii="GTWalsheimProLight" w:hAnsi="GTWalsheimProLight"/>
          <w:b w:val="0"/>
          <w:sz w:val="19"/>
        </w:rPr>
        <w:t>Greta</w:t>
      </w:r>
      <w:r>
        <w:rPr>
          <w:rFonts w:ascii="GTWalsheimProLight" w:hAnsi="GTWalsheimProLight"/>
          <w:b w:val="0"/>
          <w:spacing w:val="-1"/>
          <w:sz w:val="19"/>
        </w:rPr>
        <w:t> </w:t>
      </w:r>
      <w:r>
        <w:rPr>
          <w:rFonts w:ascii="GTWalsheimProLight" w:hAnsi="GTWalsheimProLight"/>
          <w:b w:val="0"/>
          <w:sz w:val="19"/>
        </w:rPr>
        <w:t>Cavin:</w:t>
      </w:r>
      <w:r>
        <w:rPr>
          <w:rFonts w:ascii="GTWalsheimProLight" w:hAnsi="GTWalsheimProLight"/>
          <w:b w:val="0"/>
          <w:spacing w:val="-1"/>
          <w:sz w:val="19"/>
        </w:rPr>
        <w:t> </w:t>
      </w:r>
      <w:r>
        <w:rPr>
          <w:rFonts w:ascii="GTWalsheimProLight" w:hAnsi="GTWalsheimProLight"/>
          <w:b w:val="0"/>
          <w:sz w:val="19"/>
        </w:rPr>
        <w:t>«Mir</w:t>
      </w:r>
      <w:r>
        <w:rPr>
          <w:rFonts w:ascii="GTWalsheimProLight" w:hAnsi="GTWalsheimProLight"/>
          <w:b w:val="0"/>
          <w:spacing w:val="-1"/>
          <w:sz w:val="19"/>
        </w:rPr>
        <w:t> </w:t>
      </w:r>
      <w:r>
        <w:rPr>
          <w:rFonts w:ascii="GTWalsheimProLight" w:hAnsi="GTWalsheimProLight"/>
          <w:b w:val="0"/>
          <w:sz w:val="19"/>
        </w:rPr>
        <w:t>sitzt der</w:t>
      </w:r>
      <w:r>
        <w:rPr>
          <w:rFonts w:ascii="GTWalsheimProLight" w:hAnsi="GTWalsheimProLight"/>
          <w:b w:val="0"/>
          <w:spacing w:val="-1"/>
          <w:sz w:val="19"/>
        </w:rPr>
        <w:t> </w:t>
      </w:r>
      <w:r>
        <w:rPr>
          <w:rFonts w:ascii="GTWalsheimProLight" w:hAnsi="GTWalsheimProLight"/>
          <w:b w:val="0"/>
          <w:sz w:val="19"/>
        </w:rPr>
        <w:t>Schalk</w:t>
      </w:r>
      <w:r>
        <w:rPr>
          <w:rFonts w:ascii="GTWalsheimProLight" w:hAnsi="GTWalsheimProLight"/>
          <w:b w:val="0"/>
          <w:spacing w:val="-1"/>
          <w:sz w:val="19"/>
        </w:rPr>
        <w:t> </w:t>
      </w:r>
      <w:r>
        <w:rPr>
          <w:rFonts w:ascii="GTWalsheimProLight" w:hAnsi="GTWalsheimProLight"/>
          <w:b w:val="0"/>
          <w:sz w:val="19"/>
        </w:rPr>
        <w:t>im </w:t>
      </w:r>
      <w:r>
        <w:rPr>
          <w:rFonts w:ascii="GTWalsheimProLight" w:hAnsi="GTWalsheimProLight"/>
          <w:b w:val="0"/>
          <w:spacing w:val="-2"/>
          <w:sz w:val="19"/>
        </w:rPr>
        <w:t>Nacken.»</w:t>
      </w:r>
    </w:p>
    <w:p>
      <w:pPr>
        <w:spacing w:after="0"/>
        <w:jc w:val="left"/>
        <w:rPr>
          <w:rFonts w:ascii="GTWalsheimProLight" w:hAnsi="GTWalsheimProLight"/>
          <w:sz w:val="19"/>
        </w:rPr>
        <w:sectPr>
          <w:type w:val="continuous"/>
          <w:pgSz w:w="11910" w:h="16840"/>
          <w:pgMar w:header="0" w:footer="433" w:top="240" w:bottom="280" w:left="0" w:right="0"/>
        </w:sectPr>
      </w:pPr>
    </w:p>
    <w:p>
      <w:pPr>
        <w:pStyle w:val="BodyText"/>
        <w:spacing w:before="72"/>
        <w:ind w:left="1133"/>
        <w:rPr>
          <w:rFonts w:ascii="GTWalsheimProMedium" w:hAnsi="GTWalsheimProMedium"/>
          <w:b/>
        </w:rPr>
      </w:pPr>
      <w:r>
        <w:rPr>
          <w:rFonts w:ascii="GTWalsheimProMedium" w:hAnsi="GTWalsheimProMedium"/>
          <w:b/>
          <w:spacing w:val="-2"/>
        </w:rPr>
        <w:t>Rätsel</w:t>
      </w:r>
    </w:p>
    <w:p>
      <w:pPr>
        <w:spacing w:line="240" w:lineRule="auto" w:before="7"/>
        <w:rPr>
          <w:rFonts w:ascii="GTWalsheimProMedium"/>
          <w:b/>
          <w:sz w:val="57"/>
        </w:rPr>
      </w:pPr>
      <w:r>
        <w:rPr/>
        <w:br w:type="column"/>
      </w:r>
      <w:r>
        <w:rPr>
          <w:rFonts w:ascii="GTWalsheimProMedium"/>
          <w:b/>
          <w:sz w:val="57"/>
        </w:rPr>
      </w:r>
    </w:p>
    <w:p>
      <w:pPr>
        <w:pStyle w:val="Heading2"/>
        <w:ind w:left="1133"/>
      </w:pPr>
      <w:r>
        <w:rPr>
          <w:spacing w:val="-2"/>
        </w:rPr>
        <w:t>Hirnstoff</w:t>
      </w:r>
    </w:p>
    <w:p>
      <w:pPr>
        <w:spacing w:after="0"/>
        <w:sectPr>
          <w:footerReference w:type="even" r:id="rId59"/>
          <w:pgSz w:w="11910" w:h="16840"/>
          <w:pgMar w:footer="0" w:header="0" w:top="260" w:bottom="0" w:left="0" w:right="0"/>
          <w:cols w:num="2" w:equalWidth="0">
            <w:col w:w="1733" w:space="1794"/>
            <w:col w:w="8383"/>
          </w:cols>
        </w:sectPr>
      </w:pPr>
    </w:p>
    <w:p>
      <w:pPr>
        <w:pStyle w:val="BodyText"/>
        <w:rPr>
          <w:rFonts w:ascii="GTWalsheimProBold"/>
          <w:b/>
        </w:rPr>
      </w:pPr>
      <w:r>
        <w:rPr/>
        <w:pict>
          <v:rect style="position:absolute;margin-left:0pt;margin-top:.000015pt;width:595.275pt;height:841.89pt;mso-position-horizontal-relative:page;mso-position-vertical-relative:page;z-index:-17612800" id="docshape83" filled="true" fillcolor="#faedd4" stroked="false">
            <v:fill type="solid"/>
            <w10:wrap type="none"/>
          </v:rect>
        </w:pict>
      </w:r>
    </w:p>
    <w:p>
      <w:pPr>
        <w:pStyle w:val="BodyText"/>
        <w:spacing w:before="6"/>
        <w:rPr>
          <w:rFonts w:ascii="GTWalsheimProBold"/>
          <w:b/>
          <w:sz w:val="25"/>
        </w:rPr>
      </w:pPr>
    </w:p>
    <w:p>
      <w:pPr>
        <w:pStyle w:val="Heading8"/>
        <w:spacing w:before="100"/>
      </w:pPr>
      <w:r>
        <w:rPr/>
        <w:pict>
          <v:group style="position:absolute;margin-left:56.693001pt;margin-top:-.552717pt;width:481.9pt;height:669pt;mso-position-horizontal-relative:page;mso-position-vertical-relative:paragraph;z-index:-17612288" id="docshapegroup84" coordorigin="1134,-11" coordsize="9638,13380">
            <v:rect style="position:absolute;left:1133;top:-12;width:9638;height:13380" id="docshape85" filled="true" fillcolor="#ffffff" stroked="false">
              <v:fill type="solid"/>
            </v:rect>
            <v:rect style="position:absolute;left:1374;top:6515;width:511;height:507" id="docshape86" filled="false" stroked="true" strokeweight=".516pt" strokecolor="#000000">
              <v:stroke dashstyle="solid"/>
            </v:rect>
            <v:rect style="position:absolute;left:1885;top:6515;width:506;height:507" id="docshape87" filled="false" stroked="true" strokeweight=".516pt" strokecolor="#000000">
              <v:stroke dashstyle="solid"/>
            </v:rect>
            <v:rect style="position:absolute;left:2391;top:6515;width:506;height:507" id="docshape88" filled="false" stroked="true" strokeweight=".516pt" strokecolor="#000000">
              <v:stroke dashstyle="solid"/>
            </v:rect>
            <v:rect style="position:absolute;left:2896;top:6515;width:506;height:507" id="docshape89" filled="false" stroked="true" strokeweight=".516pt" strokecolor="#000000">
              <v:stroke dashstyle="solid"/>
            </v:rect>
            <v:rect style="position:absolute;left:3402;top:6515;width:506;height:507" id="docshape90" filled="false" stroked="true" strokeweight=".516pt" strokecolor="#000000">
              <v:stroke dashstyle="solid"/>
            </v:rect>
            <v:rect style="position:absolute;left:3907;top:6515;width:506;height:507" id="docshape91" filled="false" stroked="true" strokeweight=".516pt" strokecolor="#000000">
              <v:stroke dashstyle="solid"/>
            </v:rect>
            <v:rect style="position:absolute;left:4413;top:6515;width:506;height:507" id="docshape92" filled="false" stroked="true" strokeweight=".516pt" strokecolor="#000000">
              <v:stroke dashstyle="solid"/>
            </v:rect>
            <v:rect style="position:absolute;left:4919;top:6515;width:506;height:507" id="docshape93" filled="false" stroked="true" strokeweight=".516pt" strokecolor="#000000">
              <v:stroke dashstyle="solid"/>
            </v:rect>
            <v:rect style="position:absolute;left:5424;top:6515;width:506;height:507" id="docshape94" filled="false" stroked="true" strokeweight=".516pt" strokecolor="#000000">
              <v:stroke dashstyle="solid"/>
            </v:rect>
            <v:rect style="position:absolute;left:5930;top:6515;width:506;height:507" id="docshape95" filled="false" stroked="true" strokeweight=".516pt" strokecolor="#000000">
              <v:stroke dashstyle="solid"/>
            </v:rect>
            <v:rect style="position:absolute;left:6435;top:6515;width:506;height:507" id="docshape96" filled="false" stroked="true" strokeweight=".516pt" strokecolor="#000000">
              <v:stroke dashstyle="solid"/>
            </v:rect>
            <v:rect style="position:absolute;left:6941;top:6515;width:506;height:507" id="docshape97" filled="false" stroked="true" strokeweight=".516pt" strokecolor="#000000">
              <v:stroke dashstyle="solid"/>
            </v:rect>
            <v:rect style="position:absolute;left:7446;top:6515;width:506;height:507" id="docshape98" filled="false" stroked="true" strokeweight=".516pt" strokecolor="#000000">
              <v:stroke dashstyle="solid"/>
            </v:rect>
            <v:rect style="position:absolute;left:7952;top:6515;width:506;height:507" id="docshape99" filled="false" stroked="true" strokeweight=".516pt" strokecolor="#000000">
              <v:stroke dashstyle="solid"/>
            </v:rect>
            <v:rect style="position:absolute;left:8458;top:6515;width:506;height:507" id="docshape100" filled="false" stroked="true" strokeweight=".516pt" strokecolor="#000000">
              <v:stroke dashstyle="solid"/>
            </v:rect>
            <v:rect style="position:absolute;left:8963;top:6515;width:506;height:507" id="docshape101" filled="false" stroked="true" strokeweight=".516pt" strokecolor="#000000">
              <v:stroke dashstyle="solid"/>
            </v:rect>
            <v:rect style="position:absolute;left:9469;top:6515;width:506;height:507" id="docshape102" filled="false" stroked="true" strokeweight=".516pt" strokecolor="#000000">
              <v:stroke dashstyle="solid"/>
            </v:rect>
            <v:rect style="position:absolute;left:9974;top:6515;width:511;height:507" id="docshape103" filled="false" stroked="true" strokeweight=".516pt" strokecolor="#000000">
              <v:stroke dashstyle="solid"/>
            </v:rect>
            <v:rect style="position:absolute;left:1374;top:7021;width:511;height:502" id="docshape104" filled="false" stroked="true" strokeweight=".516pt" strokecolor="#000000">
              <v:stroke dashstyle="solid"/>
            </v:rect>
            <v:rect style="position:absolute;left:1885;top:7021;width:506;height:502" id="docshape105" filled="false" stroked="true" strokeweight=".516pt" strokecolor="#000000">
              <v:stroke dashstyle="solid"/>
            </v:rect>
            <v:rect style="position:absolute;left:2391;top:7021;width:506;height:502" id="docshape106" filled="false" stroked="true" strokeweight=".516pt" strokecolor="#000000">
              <v:stroke dashstyle="solid"/>
            </v:rect>
            <v:rect style="position:absolute;left:2896;top:7021;width:506;height:502" id="docshape107" filled="false" stroked="true" strokeweight=".516pt" strokecolor="#000000">
              <v:stroke dashstyle="solid"/>
            </v:rect>
            <v:rect style="position:absolute;left:3402;top:7021;width:506;height:502" id="docshape108" filled="false" stroked="true" strokeweight=".516pt" strokecolor="#000000">
              <v:stroke dashstyle="solid"/>
            </v:rect>
            <v:rect style="position:absolute;left:3907;top:7021;width:506;height:502" id="docshape109" filled="false" stroked="true" strokeweight=".516pt" strokecolor="#000000">
              <v:stroke dashstyle="solid"/>
            </v:rect>
            <v:rect style="position:absolute;left:4413;top:7021;width:506;height:502" id="docshape110" filled="false" stroked="true" strokeweight=".516pt" strokecolor="#000000">
              <v:stroke dashstyle="solid"/>
            </v:rect>
            <v:rect style="position:absolute;left:4919;top:7021;width:506;height:502" id="docshape111" filled="false" stroked="true" strokeweight=".516pt" strokecolor="#000000">
              <v:stroke dashstyle="solid"/>
            </v:rect>
            <v:rect style="position:absolute;left:5424;top:7021;width:506;height:502" id="docshape112" filled="false" stroked="true" strokeweight=".516pt" strokecolor="#000000">
              <v:stroke dashstyle="solid"/>
            </v:rect>
            <v:rect style="position:absolute;left:5930;top:7021;width:506;height:502" id="docshape113" filled="false" stroked="true" strokeweight=".516pt" strokecolor="#000000">
              <v:stroke dashstyle="solid"/>
            </v:rect>
            <v:rect style="position:absolute;left:6435;top:7021;width:506;height:502" id="docshape114" filled="false" stroked="true" strokeweight=".516pt" strokecolor="#000000">
              <v:stroke dashstyle="solid"/>
            </v:rect>
            <v:rect style="position:absolute;left:6941;top:7021;width:506;height:502" id="docshape115" filled="false" stroked="true" strokeweight=".516pt" strokecolor="#000000">
              <v:stroke dashstyle="solid"/>
            </v:rect>
            <v:rect style="position:absolute;left:7446;top:7021;width:506;height:502" id="docshape116" filled="false" stroked="true" strokeweight=".516pt" strokecolor="#000000">
              <v:stroke dashstyle="solid"/>
            </v:rect>
            <v:rect style="position:absolute;left:7952;top:7021;width:506;height:502" id="docshape117" filled="false" stroked="true" strokeweight=".516pt" strokecolor="#000000">
              <v:stroke dashstyle="solid"/>
            </v:rect>
            <v:rect style="position:absolute;left:8458;top:7021;width:506;height:502" id="docshape118" filled="false" stroked="true" strokeweight=".516pt" strokecolor="#000000">
              <v:stroke dashstyle="solid"/>
            </v:rect>
            <v:rect style="position:absolute;left:8963;top:7021;width:506;height:502" id="docshape119" filled="false" stroked="true" strokeweight=".516pt" strokecolor="#000000">
              <v:stroke dashstyle="solid"/>
            </v:rect>
            <v:rect style="position:absolute;left:9469;top:7021;width:506;height:502" id="docshape120" filled="false" stroked="true" strokeweight=".516pt" strokecolor="#000000">
              <v:stroke dashstyle="solid"/>
            </v:rect>
            <v:rect style="position:absolute;left:9974;top:7021;width:511;height:502" id="docshape121" filled="false" stroked="true" strokeweight=".516pt" strokecolor="#000000">
              <v:stroke dashstyle="solid"/>
            </v:rect>
            <v:rect style="position:absolute;left:1374;top:7523;width:511;height:502" id="docshape122" filled="false" stroked="true" strokeweight=".516pt" strokecolor="#000000">
              <v:stroke dashstyle="solid"/>
            </v:rect>
            <v:rect style="position:absolute;left:1885;top:7523;width:506;height:502" id="docshape123" filled="false" stroked="true" strokeweight=".516pt" strokecolor="#000000">
              <v:stroke dashstyle="solid"/>
            </v:rect>
            <v:rect style="position:absolute;left:2391;top:7523;width:506;height:502" id="docshape124" filled="false" stroked="true" strokeweight=".516pt" strokecolor="#000000">
              <v:stroke dashstyle="solid"/>
            </v:rect>
            <v:rect style="position:absolute;left:2896;top:7523;width:506;height:502" id="docshape125" filled="false" stroked="true" strokeweight=".516pt" strokecolor="#000000">
              <v:stroke dashstyle="solid"/>
            </v:rect>
            <v:rect style="position:absolute;left:3402;top:7523;width:506;height:502" id="docshape126" filled="false" stroked="true" strokeweight=".516pt" strokecolor="#000000">
              <v:stroke dashstyle="solid"/>
            </v:rect>
            <v:rect style="position:absolute;left:3907;top:7523;width:506;height:502" id="docshape127" filled="false" stroked="true" strokeweight=".516pt" strokecolor="#000000">
              <v:stroke dashstyle="solid"/>
            </v:rect>
            <v:rect style="position:absolute;left:4413;top:7523;width:506;height:502" id="docshape128" filled="false" stroked="true" strokeweight=".516pt" strokecolor="#000000">
              <v:stroke dashstyle="solid"/>
            </v:rect>
            <v:rect style="position:absolute;left:4919;top:7523;width:506;height:502" id="docshape129" filled="false" stroked="true" strokeweight=".516pt" strokecolor="#000000">
              <v:stroke dashstyle="solid"/>
            </v:rect>
            <v:rect style="position:absolute;left:5424;top:7523;width:506;height:502" id="docshape130" filled="false" stroked="true" strokeweight=".516pt" strokecolor="#000000">
              <v:stroke dashstyle="solid"/>
            </v:rect>
            <v:rect style="position:absolute;left:5930;top:7523;width:506;height:502" id="docshape131" filled="false" stroked="true" strokeweight=".516pt" strokecolor="#000000">
              <v:stroke dashstyle="solid"/>
            </v:rect>
            <v:rect style="position:absolute;left:6435;top:7523;width:506;height:502" id="docshape132" filled="false" stroked="true" strokeweight=".516pt" strokecolor="#000000">
              <v:stroke dashstyle="solid"/>
            </v:rect>
            <v:rect style="position:absolute;left:6941;top:7523;width:506;height:502" id="docshape133" filled="false" stroked="true" strokeweight=".516pt" strokecolor="#000000">
              <v:stroke dashstyle="solid"/>
            </v:rect>
            <v:rect style="position:absolute;left:7446;top:7523;width:506;height:502" id="docshape134" filled="false" stroked="true" strokeweight=".516pt" strokecolor="#000000">
              <v:stroke dashstyle="solid"/>
            </v:rect>
            <v:rect style="position:absolute;left:7952;top:7523;width:506;height:502" id="docshape135" filled="false" stroked="true" strokeweight=".516pt" strokecolor="#000000">
              <v:stroke dashstyle="solid"/>
            </v:rect>
            <v:rect style="position:absolute;left:8458;top:7523;width:506;height:502" id="docshape136" filled="false" stroked="true" strokeweight=".516pt" strokecolor="#000000">
              <v:stroke dashstyle="solid"/>
            </v:rect>
            <v:rect style="position:absolute;left:8963;top:7523;width:506;height:502" id="docshape137" filled="false" stroked="true" strokeweight=".516pt" strokecolor="#000000">
              <v:stroke dashstyle="solid"/>
            </v:rect>
            <v:rect style="position:absolute;left:9469;top:7523;width:506;height:502" id="docshape138" filled="false" stroked="true" strokeweight=".516pt" strokecolor="#000000">
              <v:stroke dashstyle="solid"/>
            </v:rect>
            <v:rect style="position:absolute;left:9974;top:7523;width:511;height:502" id="docshape139" filled="false" stroked="true" strokeweight=".516pt" strokecolor="#000000">
              <v:stroke dashstyle="solid"/>
            </v:rect>
            <v:rect style="position:absolute;left:1374;top:8025;width:511;height:502" id="docshape140" filled="false" stroked="true" strokeweight=".516pt" strokecolor="#000000">
              <v:stroke dashstyle="solid"/>
            </v:rect>
            <v:rect style="position:absolute;left:1885;top:8025;width:506;height:502" id="docshape141" filled="false" stroked="true" strokeweight=".516pt" strokecolor="#000000">
              <v:stroke dashstyle="solid"/>
            </v:rect>
            <v:rect style="position:absolute;left:2391;top:8025;width:506;height:502" id="docshape142" filled="false" stroked="true" strokeweight=".516pt" strokecolor="#000000">
              <v:stroke dashstyle="solid"/>
            </v:rect>
            <v:rect style="position:absolute;left:2896;top:8025;width:506;height:502" id="docshape143" filled="false" stroked="true" strokeweight=".516pt" strokecolor="#000000">
              <v:stroke dashstyle="solid"/>
            </v:rect>
            <v:rect style="position:absolute;left:3402;top:8025;width:506;height:502" id="docshape144" filled="false" stroked="true" strokeweight=".516pt" strokecolor="#000000">
              <v:stroke dashstyle="solid"/>
            </v:rect>
            <v:rect style="position:absolute;left:3907;top:8025;width:506;height:502" id="docshape145" filled="false" stroked="true" strokeweight=".516pt" strokecolor="#000000">
              <v:stroke dashstyle="solid"/>
            </v:rect>
            <v:rect style="position:absolute;left:4413;top:8025;width:506;height:502" id="docshape146" filled="false" stroked="true" strokeweight=".516pt" strokecolor="#000000">
              <v:stroke dashstyle="solid"/>
            </v:rect>
            <v:rect style="position:absolute;left:4919;top:8025;width:506;height:502" id="docshape147" filled="false" stroked="true" strokeweight=".516pt" strokecolor="#000000">
              <v:stroke dashstyle="solid"/>
            </v:rect>
            <v:rect style="position:absolute;left:5424;top:8025;width:506;height:502" id="docshape148" filled="false" stroked="true" strokeweight=".516pt" strokecolor="#000000">
              <v:stroke dashstyle="solid"/>
            </v:rect>
            <v:rect style="position:absolute;left:5930;top:8025;width:506;height:502" id="docshape149" filled="false" stroked="true" strokeweight=".516pt" strokecolor="#000000">
              <v:stroke dashstyle="solid"/>
            </v:rect>
            <v:rect style="position:absolute;left:6435;top:8025;width:506;height:502" id="docshape150" filled="false" stroked="true" strokeweight=".516pt" strokecolor="#000000">
              <v:stroke dashstyle="solid"/>
            </v:rect>
            <v:rect style="position:absolute;left:6941;top:8025;width:506;height:502" id="docshape151" filled="false" stroked="true" strokeweight=".516pt" strokecolor="#000000">
              <v:stroke dashstyle="solid"/>
            </v:rect>
            <v:rect style="position:absolute;left:7446;top:8025;width:506;height:502" id="docshape152" filled="false" stroked="true" strokeweight=".516pt" strokecolor="#000000">
              <v:stroke dashstyle="solid"/>
            </v:rect>
            <v:rect style="position:absolute;left:7952;top:8025;width:506;height:502" id="docshape153" filled="false" stroked="true" strokeweight=".516pt" strokecolor="#000000">
              <v:stroke dashstyle="solid"/>
            </v:rect>
            <v:rect style="position:absolute;left:8458;top:8025;width:506;height:502" id="docshape154" filled="false" stroked="true" strokeweight=".516pt" strokecolor="#000000">
              <v:stroke dashstyle="solid"/>
            </v:rect>
            <v:rect style="position:absolute;left:8963;top:8025;width:506;height:502" id="docshape155" filled="false" stroked="true" strokeweight=".516pt" strokecolor="#000000">
              <v:stroke dashstyle="solid"/>
            </v:rect>
            <v:rect style="position:absolute;left:9469;top:8025;width:506;height:502" id="docshape156" filled="false" stroked="true" strokeweight=".516pt" strokecolor="#000000">
              <v:stroke dashstyle="solid"/>
            </v:rect>
            <v:rect style="position:absolute;left:9974;top:8025;width:511;height:502" id="docshape157" filled="false" stroked="true" strokeweight=".516pt" strokecolor="#000000">
              <v:stroke dashstyle="solid"/>
            </v:rect>
            <v:rect style="position:absolute;left:1374;top:8526;width:511;height:502" id="docshape158" filled="false" stroked="true" strokeweight=".516pt" strokecolor="#000000">
              <v:stroke dashstyle="solid"/>
            </v:rect>
            <v:rect style="position:absolute;left:1885;top:8526;width:506;height:502" id="docshape159" filled="false" stroked="true" strokeweight=".516pt" strokecolor="#000000">
              <v:stroke dashstyle="solid"/>
            </v:rect>
            <v:rect style="position:absolute;left:2391;top:8526;width:506;height:502" id="docshape160" filled="false" stroked="true" strokeweight=".516pt" strokecolor="#000000">
              <v:stroke dashstyle="solid"/>
            </v:rect>
            <v:rect style="position:absolute;left:2896;top:8526;width:506;height:502" id="docshape161" filled="false" stroked="true" strokeweight=".516pt" strokecolor="#000000">
              <v:stroke dashstyle="solid"/>
            </v:rect>
            <v:rect style="position:absolute;left:3402;top:8526;width:506;height:502" id="docshape162" filled="false" stroked="true" strokeweight=".516pt" strokecolor="#000000">
              <v:stroke dashstyle="solid"/>
            </v:rect>
            <v:rect style="position:absolute;left:3907;top:8526;width:506;height:502" id="docshape163" filled="false" stroked="true" strokeweight=".516pt" strokecolor="#000000">
              <v:stroke dashstyle="solid"/>
            </v:rect>
            <v:rect style="position:absolute;left:4413;top:8526;width:506;height:502" id="docshape164" filled="false" stroked="true" strokeweight=".516pt" strokecolor="#000000">
              <v:stroke dashstyle="solid"/>
            </v:rect>
            <v:rect style="position:absolute;left:4919;top:8526;width:506;height:502" id="docshape165" filled="false" stroked="true" strokeweight=".516pt" strokecolor="#000000">
              <v:stroke dashstyle="solid"/>
            </v:rect>
            <v:rect style="position:absolute;left:5424;top:8526;width:506;height:502" id="docshape166" filled="false" stroked="true" strokeweight=".516pt" strokecolor="#000000">
              <v:stroke dashstyle="solid"/>
            </v:rect>
            <v:rect style="position:absolute;left:5930;top:8526;width:506;height:502" id="docshape167" filled="false" stroked="true" strokeweight=".516pt" strokecolor="#000000">
              <v:stroke dashstyle="solid"/>
            </v:rect>
            <v:rect style="position:absolute;left:6435;top:8526;width:506;height:502" id="docshape168" filled="false" stroked="true" strokeweight=".516pt" strokecolor="#000000">
              <v:stroke dashstyle="solid"/>
            </v:rect>
            <v:rect style="position:absolute;left:6941;top:8526;width:506;height:502" id="docshape169" filled="false" stroked="true" strokeweight=".516pt" strokecolor="#000000">
              <v:stroke dashstyle="solid"/>
            </v:rect>
            <v:rect style="position:absolute;left:7446;top:8526;width:506;height:502" id="docshape170" filled="false" stroked="true" strokeweight=".516pt" strokecolor="#000000">
              <v:stroke dashstyle="solid"/>
            </v:rect>
            <v:rect style="position:absolute;left:7952;top:8526;width:506;height:502" id="docshape171" filled="false" stroked="true" strokeweight=".516pt" strokecolor="#000000">
              <v:stroke dashstyle="solid"/>
            </v:rect>
            <v:rect style="position:absolute;left:8458;top:8526;width:506;height:502" id="docshape172" filled="false" stroked="true" strokeweight=".516pt" strokecolor="#000000">
              <v:stroke dashstyle="solid"/>
            </v:rect>
            <v:rect style="position:absolute;left:8963;top:8526;width:506;height:502" id="docshape173" filled="false" stroked="true" strokeweight=".516pt" strokecolor="#000000">
              <v:stroke dashstyle="solid"/>
            </v:rect>
            <v:rect style="position:absolute;left:9469;top:8526;width:506;height:502" id="docshape174" filled="false" stroked="true" strokeweight=".516pt" strokecolor="#000000">
              <v:stroke dashstyle="solid"/>
            </v:rect>
            <v:rect style="position:absolute;left:9974;top:8526;width:511;height:502" id="docshape175" filled="false" stroked="true" strokeweight=".516pt" strokecolor="#000000">
              <v:stroke dashstyle="solid"/>
            </v:rect>
            <v:rect style="position:absolute;left:1374;top:9028;width:511;height:502" id="docshape176" filled="false" stroked="true" strokeweight=".516pt" strokecolor="#000000">
              <v:stroke dashstyle="solid"/>
            </v:rect>
            <v:rect style="position:absolute;left:1885;top:9028;width:506;height:502" id="docshape177" filled="false" stroked="true" strokeweight=".516pt" strokecolor="#000000">
              <v:stroke dashstyle="solid"/>
            </v:rect>
            <v:rect style="position:absolute;left:2391;top:9028;width:506;height:502" id="docshape178" filled="false" stroked="true" strokeweight=".516pt" strokecolor="#000000">
              <v:stroke dashstyle="solid"/>
            </v:rect>
            <v:rect style="position:absolute;left:2896;top:9028;width:506;height:502" id="docshape179" filled="false" stroked="true" strokeweight=".516pt" strokecolor="#000000">
              <v:stroke dashstyle="solid"/>
            </v:rect>
            <v:rect style="position:absolute;left:3402;top:9028;width:506;height:502" id="docshape180" filled="false" stroked="true" strokeweight=".516pt" strokecolor="#000000">
              <v:stroke dashstyle="solid"/>
            </v:rect>
            <v:rect style="position:absolute;left:3907;top:9028;width:506;height:502" id="docshape181" filled="false" stroked="true" strokeweight=".516pt" strokecolor="#000000">
              <v:stroke dashstyle="solid"/>
            </v:rect>
            <v:rect style="position:absolute;left:4413;top:9028;width:506;height:502" id="docshape182" filled="false" stroked="true" strokeweight=".516pt" strokecolor="#000000">
              <v:stroke dashstyle="solid"/>
            </v:rect>
            <v:rect style="position:absolute;left:4919;top:9028;width:506;height:502" id="docshape183" filled="false" stroked="true" strokeweight=".516pt" strokecolor="#000000">
              <v:stroke dashstyle="solid"/>
            </v:rect>
            <v:rect style="position:absolute;left:5424;top:9028;width:506;height:502" id="docshape184" filled="false" stroked="true" strokeweight=".516pt" strokecolor="#000000">
              <v:stroke dashstyle="solid"/>
            </v:rect>
            <v:rect style="position:absolute;left:5930;top:9028;width:506;height:502" id="docshape185" filled="false" stroked="true" strokeweight=".516pt" strokecolor="#000000">
              <v:stroke dashstyle="solid"/>
            </v:rect>
            <v:rect style="position:absolute;left:6435;top:9028;width:506;height:502" id="docshape186" filled="false" stroked="true" strokeweight=".516pt" strokecolor="#000000">
              <v:stroke dashstyle="solid"/>
            </v:rect>
            <v:rect style="position:absolute;left:6941;top:9028;width:506;height:502" id="docshape187" filled="false" stroked="true" strokeweight=".516pt" strokecolor="#000000">
              <v:stroke dashstyle="solid"/>
            </v:rect>
            <v:rect style="position:absolute;left:7446;top:9028;width:506;height:502" id="docshape188" filled="false" stroked="true" strokeweight=".516pt" strokecolor="#000000">
              <v:stroke dashstyle="solid"/>
            </v:rect>
            <v:rect style="position:absolute;left:7952;top:9028;width:506;height:502" id="docshape189" filled="false" stroked="true" strokeweight=".516pt" strokecolor="#000000">
              <v:stroke dashstyle="solid"/>
            </v:rect>
            <v:rect style="position:absolute;left:8458;top:9028;width:506;height:502" id="docshape190" filled="false" stroked="true" strokeweight=".516pt" strokecolor="#000000">
              <v:stroke dashstyle="solid"/>
            </v:rect>
            <v:rect style="position:absolute;left:8963;top:9028;width:506;height:502" id="docshape191" filled="false" stroked="true" strokeweight=".516pt" strokecolor="#000000">
              <v:stroke dashstyle="solid"/>
            </v:rect>
            <v:rect style="position:absolute;left:9469;top:9028;width:506;height:502" id="docshape192" filled="false" stroked="true" strokeweight=".516pt" strokecolor="#000000">
              <v:stroke dashstyle="solid"/>
            </v:rect>
            <v:rect style="position:absolute;left:9974;top:9028;width:511;height:502" id="docshape193" filled="false" stroked="true" strokeweight=".516pt" strokecolor="#000000">
              <v:stroke dashstyle="solid"/>
            </v:rect>
            <v:rect style="position:absolute;left:1374;top:9530;width:511;height:502" id="docshape194" filled="false" stroked="true" strokeweight=".516pt" strokecolor="#000000">
              <v:stroke dashstyle="solid"/>
            </v:rect>
            <v:rect style="position:absolute;left:1885;top:9530;width:506;height:502" id="docshape195" filled="false" stroked="true" strokeweight=".516pt" strokecolor="#000000">
              <v:stroke dashstyle="solid"/>
            </v:rect>
            <v:rect style="position:absolute;left:2391;top:9530;width:506;height:502" id="docshape196" filled="false" stroked="true" strokeweight=".516pt" strokecolor="#000000">
              <v:stroke dashstyle="solid"/>
            </v:rect>
            <v:rect style="position:absolute;left:2896;top:9530;width:506;height:502" id="docshape197" filled="false" stroked="true" strokeweight=".516pt" strokecolor="#000000">
              <v:stroke dashstyle="solid"/>
            </v:rect>
            <v:rect style="position:absolute;left:3402;top:9530;width:506;height:502" id="docshape198" filled="false" stroked="true" strokeweight=".516pt" strokecolor="#000000">
              <v:stroke dashstyle="solid"/>
            </v:rect>
            <v:rect style="position:absolute;left:3907;top:9530;width:506;height:502" id="docshape199" filled="false" stroked="true" strokeweight=".516pt" strokecolor="#000000">
              <v:stroke dashstyle="solid"/>
            </v:rect>
            <v:rect style="position:absolute;left:4413;top:9530;width:506;height:502" id="docshape200" filled="false" stroked="true" strokeweight=".516pt" strokecolor="#000000">
              <v:stroke dashstyle="solid"/>
            </v:rect>
            <v:rect style="position:absolute;left:4919;top:9530;width:506;height:502" id="docshape201" filled="false" stroked="true" strokeweight=".516pt" strokecolor="#000000">
              <v:stroke dashstyle="solid"/>
            </v:rect>
            <v:rect style="position:absolute;left:5424;top:9530;width:506;height:502" id="docshape202" filled="false" stroked="true" strokeweight=".516pt" strokecolor="#000000">
              <v:stroke dashstyle="solid"/>
            </v:rect>
            <v:rect style="position:absolute;left:5930;top:9530;width:506;height:502" id="docshape203" filled="false" stroked="true" strokeweight=".516pt" strokecolor="#000000">
              <v:stroke dashstyle="solid"/>
            </v:rect>
            <v:rect style="position:absolute;left:6435;top:9530;width:506;height:502" id="docshape204" filled="false" stroked="true" strokeweight=".516pt" strokecolor="#000000">
              <v:stroke dashstyle="solid"/>
            </v:rect>
            <v:rect style="position:absolute;left:6941;top:9530;width:506;height:502" id="docshape205" filled="false" stroked="true" strokeweight=".516pt" strokecolor="#000000">
              <v:stroke dashstyle="solid"/>
            </v:rect>
            <v:rect style="position:absolute;left:7446;top:9530;width:506;height:502" id="docshape206" filled="false" stroked="true" strokeweight=".516pt" strokecolor="#000000">
              <v:stroke dashstyle="solid"/>
            </v:rect>
            <v:rect style="position:absolute;left:7952;top:9530;width:506;height:502" id="docshape207" filled="false" stroked="true" strokeweight=".516pt" strokecolor="#000000">
              <v:stroke dashstyle="solid"/>
            </v:rect>
            <v:rect style="position:absolute;left:8458;top:9530;width:506;height:502" id="docshape208" filled="false" stroked="true" strokeweight=".516pt" strokecolor="#000000">
              <v:stroke dashstyle="solid"/>
            </v:rect>
            <v:rect style="position:absolute;left:8963;top:9530;width:506;height:502" id="docshape209" filled="false" stroked="true" strokeweight=".516pt" strokecolor="#000000">
              <v:stroke dashstyle="solid"/>
            </v:rect>
            <v:rect style="position:absolute;left:9469;top:9530;width:506;height:502" id="docshape210" filled="false" stroked="true" strokeweight=".516pt" strokecolor="#000000">
              <v:stroke dashstyle="solid"/>
            </v:rect>
            <v:rect style="position:absolute;left:9974;top:9530;width:511;height:502" id="docshape211" filled="false" stroked="true" strokeweight=".516pt" strokecolor="#000000">
              <v:stroke dashstyle="solid"/>
            </v:rect>
            <v:rect style="position:absolute;left:1374;top:10031;width:511;height:502" id="docshape212" filled="false" stroked="true" strokeweight=".516pt" strokecolor="#000000">
              <v:stroke dashstyle="solid"/>
            </v:rect>
            <v:rect style="position:absolute;left:1885;top:10031;width:506;height:502" id="docshape213" filled="false" stroked="true" strokeweight=".516pt" strokecolor="#000000">
              <v:stroke dashstyle="solid"/>
            </v:rect>
            <v:rect style="position:absolute;left:2391;top:10031;width:506;height:502" id="docshape214" filled="false" stroked="true" strokeweight=".516pt" strokecolor="#000000">
              <v:stroke dashstyle="solid"/>
            </v:rect>
            <v:rect style="position:absolute;left:2896;top:10031;width:506;height:502" id="docshape215" filled="false" stroked="true" strokeweight=".516pt" strokecolor="#000000">
              <v:stroke dashstyle="solid"/>
            </v:rect>
            <v:rect style="position:absolute;left:3402;top:10031;width:506;height:502" id="docshape216" filled="false" stroked="true" strokeweight=".516pt" strokecolor="#000000">
              <v:stroke dashstyle="solid"/>
            </v:rect>
            <v:rect style="position:absolute;left:3907;top:10031;width:506;height:502" id="docshape217" filled="false" stroked="true" strokeweight=".516pt" strokecolor="#000000">
              <v:stroke dashstyle="solid"/>
            </v:rect>
            <v:rect style="position:absolute;left:4413;top:10031;width:506;height:502" id="docshape218" filled="false" stroked="true" strokeweight=".516pt" strokecolor="#000000">
              <v:stroke dashstyle="solid"/>
            </v:rect>
            <v:rect style="position:absolute;left:4919;top:10031;width:506;height:502" id="docshape219" filled="false" stroked="true" strokeweight=".516pt" strokecolor="#000000">
              <v:stroke dashstyle="solid"/>
            </v:rect>
            <v:rect style="position:absolute;left:5424;top:10031;width:506;height:502" id="docshape220" filled="false" stroked="true" strokeweight=".516pt" strokecolor="#000000">
              <v:stroke dashstyle="solid"/>
            </v:rect>
            <v:rect style="position:absolute;left:5930;top:10031;width:506;height:502" id="docshape221" filled="false" stroked="true" strokeweight=".516pt" strokecolor="#000000">
              <v:stroke dashstyle="solid"/>
            </v:rect>
            <v:rect style="position:absolute;left:6435;top:10031;width:506;height:502" id="docshape222" filled="false" stroked="true" strokeweight=".516pt" strokecolor="#000000">
              <v:stroke dashstyle="solid"/>
            </v:rect>
            <v:rect style="position:absolute;left:6941;top:10031;width:506;height:502" id="docshape223" filled="false" stroked="true" strokeweight=".516pt" strokecolor="#000000">
              <v:stroke dashstyle="solid"/>
            </v:rect>
            <v:rect style="position:absolute;left:7446;top:10031;width:506;height:502" id="docshape224" filled="false" stroked="true" strokeweight=".516pt" strokecolor="#000000">
              <v:stroke dashstyle="solid"/>
            </v:rect>
            <v:rect style="position:absolute;left:7952;top:10031;width:506;height:502" id="docshape225" filled="false" stroked="true" strokeweight=".516pt" strokecolor="#000000">
              <v:stroke dashstyle="solid"/>
            </v:rect>
            <v:rect style="position:absolute;left:8458;top:10031;width:506;height:502" id="docshape226" filled="false" stroked="true" strokeweight=".516pt" strokecolor="#000000">
              <v:stroke dashstyle="solid"/>
            </v:rect>
            <v:rect style="position:absolute;left:8963;top:10031;width:506;height:502" id="docshape227" filled="false" stroked="true" strokeweight=".516pt" strokecolor="#000000">
              <v:stroke dashstyle="solid"/>
            </v:rect>
            <v:rect style="position:absolute;left:9469;top:10031;width:506;height:502" id="docshape228" filled="false" stroked="true" strokeweight=".516pt" strokecolor="#000000">
              <v:stroke dashstyle="solid"/>
            </v:rect>
            <v:rect style="position:absolute;left:9974;top:10031;width:511;height:502" id="docshape229" filled="false" stroked="true" strokeweight=".516pt" strokecolor="#000000">
              <v:stroke dashstyle="solid"/>
            </v:rect>
            <v:rect style="position:absolute;left:1374;top:10533;width:511;height:502" id="docshape230" filled="false" stroked="true" strokeweight=".516pt" strokecolor="#000000">
              <v:stroke dashstyle="solid"/>
            </v:rect>
            <v:rect style="position:absolute;left:1885;top:10533;width:506;height:502" id="docshape231" filled="false" stroked="true" strokeweight=".516pt" strokecolor="#000000">
              <v:stroke dashstyle="solid"/>
            </v:rect>
            <v:rect style="position:absolute;left:2391;top:10533;width:506;height:502" id="docshape232" filled="false" stroked="true" strokeweight=".516pt" strokecolor="#000000">
              <v:stroke dashstyle="solid"/>
            </v:rect>
            <v:rect style="position:absolute;left:2896;top:10533;width:506;height:502" id="docshape233" filled="false" stroked="true" strokeweight=".516pt" strokecolor="#000000">
              <v:stroke dashstyle="solid"/>
            </v:rect>
            <v:rect style="position:absolute;left:3402;top:10533;width:506;height:502" id="docshape234" filled="false" stroked="true" strokeweight=".516pt" strokecolor="#000000">
              <v:stroke dashstyle="solid"/>
            </v:rect>
            <v:rect style="position:absolute;left:3907;top:10533;width:506;height:502" id="docshape235" filled="false" stroked="true" strokeweight=".516pt" strokecolor="#000000">
              <v:stroke dashstyle="solid"/>
            </v:rect>
            <v:rect style="position:absolute;left:4413;top:10533;width:506;height:502" id="docshape236" filled="false" stroked="true" strokeweight=".516pt" strokecolor="#000000">
              <v:stroke dashstyle="solid"/>
            </v:rect>
            <v:rect style="position:absolute;left:4919;top:10533;width:506;height:502" id="docshape237" filled="false" stroked="true" strokeweight=".516pt" strokecolor="#000000">
              <v:stroke dashstyle="solid"/>
            </v:rect>
            <v:rect style="position:absolute;left:5424;top:10533;width:506;height:502" id="docshape238" filled="false" stroked="true" strokeweight=".516pt" strokecolor="#000000">
              <v:stroke dashstyle="solid"/>
            </v:rect>
            <v:rect style="position:absolute;left:5930;top:10533;width:506;height:502" id="docshape239" filled="false" stroked="true" strokeweight=".516pt" strokecolor="#000000">
              <v:stroke dashstyle="solid"/>
            </v:rect>
            <v:rect style="position:absolute;left:6435;top:10533;width:506;height:502" id="docshape240" filled="false" stroked="true" strokeweight=".516pt" strokecolor="#000000">
              <v:stroke dashstyle="solid"/>
            </v:rect>
            <v:rect style="position:absolute;left:6941;top:10533;width:506;height:502" id="docshape241" filled="false" stroked="true" strokeweight=".516pt" strokecolor="#000000">
              <v:stroke dashstyle="solid"/>
            </v:rect>
            <v:rect style="position:absolute;left:7446;top:10533;width:506;height:502" id="docshape242" filled="false" stroked="true" strokeweight=".516pt" strokecolor="#000000">
              <v:stroke dashstyle="solid"/>
            </v:rect>
            <v:rect style="position:absolute;left:7952;top:10533;width:506;height:502" id="docshape243" filled="false" stroked="true" strokeweight=".516pt" strokecolor="#000000">
              <v:stroke dashstyle="solid"/>
            </v:rect>
            <v:rect style="position:absolute;left:8458;top:10533;width:506;height:502" id="docshape244" filled="false" stroked="true" strokeweight=".516pt" strokecolor="#000000">
              <v:stroke dashstyle="solid"/>
            </v:rect>
            <v:rect style="position:absolute;left:8963;top:10533;width:506;height:502" id="docshape245" filled="false" stroked="true" strokeweight=".516pt" strokecolor="#000000">
              <v:stroke dashstyle="solid"/>
            </v:rect>
            <v:rect style="position:absolute;left:9469;top:10533;width:506;height:502" id="docshape246" filled="false" stroked="true" strokeweight=".516pt" strokecolor="#000000">
              <v:stroke dashstyle="solid"/>
            </v:rect>
            <v:rect style="position:absolute;left:9974;top:10533;width:511;height:502" id="docshape247" filled="false" stroked="true" strokeweight=".516pt" strokecolor="#000000">
              <v:stroke dashstyle="solid"/>
            </v:rect>
            <v:rect style="position:absolute;left:1374;top:11034;width:511;height:502" id="docshape248" filled="false" stroked="true" strokeweight=".516pt" strokecolor="#000000">
              <v:stroke dashstyle="solid"/>
            </v:rect>
            <v:rect style="position:absolute;left:1885;top:11034;width:506;height:502" id="docshape249" filled="false" stroked="true" strokeweight=".516pt" strokecolor="#000000">
              <v:stroke dashstyle="solid"/>
            </v:rect>
            <v:rect style="position:absolute;left:2391;top:11034;width:506;height:502" id="docshape250" filled="false" stroked="true" strokeweight=".516pt" strokecolor="#000000">
              <v:stroke dashstyle="solid"/>
            </v:rect>
            <v:rect style="position:absolute;left:2896;top:11034;width:506;height:502" id="docshape251" filled="false" stroked="true" strokeweight=".516pt" strokecolor="#000000">
              <v:stroke dashstyle="solid"/>
            </v:rect>
            <v:rect style="position:absolute;left:3402;top:11034;width:506;height:502" id="docshape252" filled="false" stroked="true" strokeweight=".516pt" strokecolor="#000000">
              <v:stroke dashstyle="solid"/>
            </v:rect>
            <v:rect style="position:absolute;left:3907;top:11034;width:506;height:502" id="docshape253" filled="false" stroked="true" strokeweight=".516pt" strokecolor="#000000">
              <v:stroke dashstyle="solid"/>
            </v:rect>
            <v:rect style="position:absolute;left:4413;top:11034;width:506;height:502" id="docshape254" filled="false" stroked="true" strokeweight=".516pt" strokecolor="#000000">
              <v:stroke dashstyle="solid"/>
            </v:rect>
            <v:rect style="position:absolute;left:4919;top:11034;width:506;height:502" id="docshape255" filled="false" stroked="true" strokeweight=".516pt" strokecolor="#000000">
              <v:stroke dashstyle="solid"/>
            </v:rect>
            <v:rect style="position:absolute;left:5424;top:11034;width:506;height:502" id="docshape256" filled="false" stroked="true" strokeweight=".516pt" strokecolor="#000000">
              <v:stroke dashstyle="solid"/>
            </v:rect>
            <v:rect style="position:absolute;left:5930;top:11034;width:506;height:502" id="docshape257" filled="false" stroked="true" strokeweight=".516pt" strokecolor="#000000">
              <v:stroke dashstyle="solid"/>
            </v:rect>
            <v:rect style="position:absolute;left:6435;top:11034;width:506;height:502" id="docshape258" filled="false" stroked="true" strokeweight=".516pt" strokecolor="#000000">
              <v:stroke dashstyle="solid"/>
            </v:rect>
            <v:rect style="position:absolute;left:6941;top:11034;width:506;height:502" id="docshape259" filled="false" stroked="true" strokeweight=".516pt" strokecolor="#000000">
              <v:stroke dashstyle="solid"/>
            </v:rect>
            <v:rect style="position:absolute;left:7446;top:11034;width:506;height:502" id="docshape260" filled="false" stroked="true" strokeweight=".516pt" strokecolor="#000000">
              <v:stroke dashstyle="solid"/>
            </v:rect>
            <v:rect style="position:absolute;left:7952;top:11034;width:506;height:502" id="docshape261" filled="false" stroked="true" strokeweight=".516pt" strokecolor="#000000">
              <v:stroke dashstyle="solid"/>
            </v:rect>
            <v:rect style="position:absolute;left:8458;top:11034;width:506;height:502" id="docshape262" filled="false" stroked="true" strokeweight=".516pt" strokecolor="#000000">
              <v:stroke dashstyle="solid"/>
            </v:rect>
            <v:rect style="position:absolute;left:8963;top:11034;width:506;height:502" id="docshape263" filled="false" stroked="true" strokeweight=".516pt" strokecolor="#000000">
              <v:stroke dashstyle="solid"/>
            </v:rect>
            <v:rect style="position:absolute;left:9469;top:11034;width:506;height:502" id="docshape264" filled="false" stroked="true" strokeweight=".516pt" strokecolor="#000000">
              <v:stroke dashstyle="solid"/>
            </v:rect>
            <v:rect style="position:absolute;left:9974;top:11034;width:511;height:502" id="docshape265" filled="false" stroked="true" strokeweight=".516pt" strokecolor="#000000">
              <v:stroke dashstyle="solid"/>
            </v:rect>
            <v:rect style="position:absolute;left:1374;top:11536;width:511;height:502" id="docshape266" filled="false" stroked="true" strokeweight=".516pt" strokecolor="#000000">
              <v:stroke dashstyle="solid"/>
            </v:rect>
            <v:rect style="position:absolute;left:1885;top:11536;width:506;height:502" id="docshape267" filled="false" stroked="true" strokeweight=".516pt" strokecolor="#000000">
              <v:stroke dashstyle="solid"/>
            </v:rect>
            <v:rect style="position:absolute;left:2391;top:11536;width:506;height:502" id="docshape268" filled="false" stroked="true" strokeweight=".516pt" strokecolor="#000000">
              <v:stroke dashstyle="solid"/>
            </v:rect>
            <v:rect style="position:absolute;left:2896;top:11536;width:506;height:502" id="docshape269" filled="false" stroked="true" strokeweight=".516pt" strokecolor="#000000">
              <v:stroke dashstyle="solid"/>
            </v:rect>
            <v:rect style="position:absolute;left:3402;top:11536;width:506;height:502" id="docshape270" filled="false" stroked="true" strokeweight=".516pt" strokecolor="#000000">
              <v:stroke dashstyle="solid"/>
            </v:rect>
            <v:rect style="position:absolute;left:3907;top:11536;width:506;height:502" id="docshape271" filled="false" stroked="true" strokeweight=".516pt" strokecolor="#000000">
              <v:stroke dashstyle="solid"/>
            </v:rect>
            <v:rect style="position:absolute;left:4413;top:11536;width:506;height:502" id="docshape272" filled="false" stroked="true" strokeweight=".516pt" strokecolor="#000000">
              <v:stroke dashstyle="solid"/>
            </v:rect>
            <v:rect style="position:absolute;left:4919;top:11536;width:506;height:502" id="docshape273" filled="false" stroked="true" strokeweight=".516pt" strokecolor="#000000">
              <v:stroke dashstyle="solid"/>
            </v:rect>
            <v:rect style="position:absolute;left:5424;top:11536;width:506;height:502" id="docshape274" filled="false" stroked="true" strokeweight=".516pt" strokecolor="#000000">
              <v:stroke dashstyle="solid"/>
            </v:rect>
            <v:rect style="position:absolute;left:5930;top:11536;width:506;height:502" id="docshape275" filled="false" stroked="true" strokeweight=".516pt" strokecolor="#000000">
              <v:stroke dashstyle="solid"/>
            </v:rect>
            <v:rect style="position:absolute;left:6435;top:11536;width:506;height:502" id="docshape276" filled="false" stroked="true" strokeweight=".516pt" strokecolor="#000000">
              <v:stroke dashstyle="solid"/>
            </v:rect>
            <v:rect style="position:absolute;left:6941;top:11536;width:506;height:502" id="docshape277" filled="false" stroked="true" strokeweight=".516pt" strokecolor="#000000">
              <v:stroke dashstyle="solid"/>
            </v:rect>
            <v:rect style="position:absolute;left:7446;top:11536;width:506;height:502" id="docshape278" filled="false" stroked="true" strokeweight=".516pt" strokecolor="#000000">
              <v:stroke dashstyle="solid"/>
            </v:rect>
            <v:rect style="position:absolute;left:7952;top:11536;width:506;height:502" id="docshape279" filled="false" stroked="true" strokeweight=".516pt" strokecolor="#000000">
              <v:stroke dashstyle="solid"/>
            </v:rect>
            <v:rect style="position:absolute;left:8458;top:11536;width:506;height:502" id="docshape280" filled="false" stroked="true" strokeweight=".516pt" strokecolor="#000000">
              <v:stroke dashstyle="solid"/>
            </v:rect>
            <v:rect style="position:absolute;left:8963;top:11536;width:506;height:502" id="docshape281" filled="false" stroked="true" strokeweight=".516pt" strokecolor="#000000">
              <v:stroke dashstyle="solid"/>
            </v:rect>
            <v:rect style="position:absolute;left:9469;top:11536;width:506;height:502" id="docshape282" filled="false" stroked="true" strokeweight=".516pt" strokecolor="#000000">
              <v:stroke dashstyle="solid"/>
            </v:rect>
            <v:rect style="position:absolute;left:9974;top:11536;width:511;height:502" id="docshape283" filled="false" stroked="true" strokeweight=".516pt" strokecolor="#000000">
              <v:stroke dashstyle="solid"/>
            </v:rect>
            <v:rect style="position:absolute;left:1374;top:12038;width:511;height:502" id="docshape284" filled="false" stroked="true" strokeweight=".516pt" strokecolor="#000000">
              <v:stroke dashstyle="solid"/>
            </v:rect>
            <v:rect style="position:absolute;left:1885;top:12038;width:506;height:502" id="docshape285" filled="false" stroked="true" strokeweight=".516pt" strokecolor="#000000">
              <v:stroke dashstyle="solid"/>
            </v:rect>
            <v:rect style="position:absolute;left:2391;top:12038;width:506;height:502" id="docshape286" filled="false" stroked="true" strokeweight=".516pt" strokecolor="#000000">
              <v:stroke dashstyle="solid"/>
            </v:rect>
            <v:rect style="position:absolute;left:2896;top:12038;width:506;height:502" id="docshape287" filled="false" stroked="true" strokeweight=".516pt" strokecolor="#000000">
              <v:stroke dashstyle="solid"/>
            </v:rect>
            <v:rect style="position:absolute;left:3402;top:12038;width:506;height:502" id="docshape288" filled="false" stroked="true" strokeweight=".516pt" strokecolor="#000000">
              <v:stroke dashstyle="solid"/>
            </v:rect>
            <v:rect style="position:absolute;left:3907;top:12038;width:506;height:502" id="docshape289" filled="false" stroked="true" strokeweight=".516pt" strokecolor="#000000">
              <v:stroke dashstyle="solid"/>
            </v:rect>
            <v:rect style="position:absolute;left:4413;top:12038;width:506;height:502" id="docshape290" filled="false" stroked="true" strokeweight=".516pt" strokecolor="#000000">
              <v:stroke dashstyle="solid"/>
            </v:rect>
            <v:rect style="position:absolute;left:4919;top:12038;width:506;height:502" id="docshape291" filled="false" stroked="true" strokeweight=".516pt" strokecolor="#000000">
              <v:stroke dashstyle="solid"/>
            </v:rect>
            <v:rect style="position:absolute;left:5424;top:12038;width:506;height:502" id="docshape292" filled="false" stroked="true" strokeweight=".516pt" strokecolor="#000000">
              <v:stroke dashstyle="solid"/>
            </v:rect>
            <v:rect style="position:absolute;left:5930;top:12038;width:506;height:502" id="docshape293" filled="false" stroked="true" strokeweight=".516pt" strokecolor="#000000">
              <v:stroke dashstyle="solid"/>
            </v:rect>
            <v:rect style="position:absolute;left:6435;top:12038;width:506;height:502" id="docshape294" filled="false" stroked="true" strokeweight=".516pt" strokecolor="#000000">
              <v:stroke dashstyle="solid"/>
            </v:rect>
            <v:rect style="position:absolute;left:6941;top:12038;width:506;height:502" id="docshape295" filled="false" stroked="true" strokeweight=".516pt" strokecolor="#000000">
              <v:stroke dashstyle="solid"/>
            </v:rect>
            <v:rect style="position:absolute;left:7446;top:12038;width:506;height:502" id="docshape296" filled="false" stroked="true" strokeweight=".516pt" strokecolor="#000000">
              <v:stroke dashstyle="solid"/>
            </v:rect>
            <v:rect style="position:absolute;left:7952;top:12038;width:506;height:502" id="docshape297" filled="false" stroked="true" strokeweight=".516pt" strokecolor="#000000">
              <v:stroke dashstyle="solid"/>
            </v:rect>
            <v:rect style="position:absolute;left:8458;top:12038;width:506;height:502" id="docshape298" filled="false" stroked="true" strokeweight=".516pt" strokecolor="#000000">
              <v:stroke dashstyle="solid"/>
            </v:rect>
            <v:rect style="position:absolute;left:8963;top:12038;width:506;height:502" id="docshape299" filled="false" stroked="true" strokeweight=".516pt" strokecolor="#000000">
              <v:stroke dashstyle="solid"/>
            </v:rect>
            <v:rect style="position:absolute;left:9469;top:12038;width:506;height:502" id="docshape300" filled="false" stroked="true" strokeweight=".516pt" strokecolor="#000000">
              <v:stroke dashstyle="solid"/>
            </v:rect>
            <v:rect style="position:absolute;left:9974;top:12038;width:511;height:502" id="docshape301" filled="false" stroked="true" strokeweight=".516pt" strokecolor="#000000">
              <v:stroke dashstyle="solid"/>
            </v:rect>
            <v:rect style="position:absolute;left:1374;top:12539;width:511;height:507" id="docshape302" filled="false" stroked="true" strokeweight=".516pt" strokecolor="#000000">
              <v:stroke dashstyle="solid"/>
            </v:rect>
            <v:rect style="position:absolute;left:1885;top:12539;width:506;height:507" id="docshape303" filled="false" stroked="true" strokeweight=".516pt" strokecolor="#000000">
              <v:stroke dashstyle="solid"/>
            </v:rect>
            <v:rect style="position:absolute;left:2391;top:12539;width:506;height:507" id="docshape304" filled="false" stroked="true" strokeweight=".516pt" strokecolor="#000000">
              <v:stroke dashstyle="solid"/>
            </v:rect>
            <v:rect style="position:absolute;left:2896;top:12539;width:506;height:507" id="docshape305" filled="false" stroked="true" strokeweight=".516pt" strokecolor="#000000">
              <v:stroke dashstyle="solid"/>
            </v:rect>
            <v:rect style="position:absolute;left:3402;top:12539;width:506;height:507" id="docshape306" filled="false" stroked="true" strokeweight=".516pt" strokecolor="#000000">
              <v:stroke dashstyle="solid"/>
            </v:rect>
            <v:rect style="position:absolute;left:3907;top:12539;width:506;height:507" id="docshape307" filled="false" stroked="true" strokeweight=".516pt" strokecolor="#000000">
              <v:stroke dashstyle="solid"/>
            </v:rect>
            <v:rect style="position:absolute;left:4413;top:12539;width:506;height:507" id="docshape308" filled="false" stroked="true" strokeweight=".516pt" strokecolor="#000000">
              <v:stroke dashstyle="solid"/>
            </v:rect>
            <v:rect style="position:absolute;left:4919;top:12539;width:506;height:507" id="docshape309" filled="false" stroked="true" strokeweight=".516pt" strokecolor="#000000">
              <v:stroke dashstyle="solid"/>
            </v:rect>
            <v:shape style="position:absolute;left:8997;top:11570;width:438;height:435" id="docshape310" coordorigin="8998,11571" coordsize="438,435" path="m9217,11571l9147,11582,9087,11613,9040,11660,9009,11719,8998,11788,9009,11857,9040,11916,9087,11963,9147,11994,9217,12005,9286,11994,9346,11963,9393,11916,9424,11857,9436,11788,9424,11719,9393,11660,9346,11613,9286,11582,9217,11571xe" filled="true" fillcolor="#ffffff" stroked="false">
              <v:path arrowok="t"/>
              <v:fill type="solid"/>
            </v:shape>
            <v:shape style="position:absolute;left:8997;top:11570;width:438;height:435" id="docshape311" coordorigin="8998,11571" coordsize="438,435" path="m9217,12005l9286,11994,9346,11963,9393,11916,9424,11857,9436,11788,9424,11719,9393,11660,9346,11613,9286,11582,9217,11571,9147,11582,9087,11613,9040,11660,9009,11719,8998,11788,9009,11857,9040,11916,9087,11963,9147,11994,9217,12005xe" filled="false" stroked="true" strokeweight=".387pt" strokecolor="#000000">
              <v:path arrowok="t"/>
              <v:stroke dashstyle="solid"/>
            </v:shape>
            <v:shape style="position:absolute;left:9001;top:11574;width:448;height:434" id="docshape312" coordorigin="9001,11575" coordsize="448,434" path="m9449,11831l9425,11831,9432,11788,9421,11720,9390,11662,9344,11616,9285,11585,9217,11575,9149,11585,9089,11616,9043,11662,9012,11720,9001,11788,9012,11855,9043,11914,9089,11960,9149,11990,9217,12001,9285,11990,9319,11972,9319,12008,9449,12008,9449,11831xe" filled="true" fillcolor="#ffffff" stroked="false">
              <v:path arrowok="t"/>
              <v:fill type="solid"/>
            </v:shape>
            <v:shape style="position:absolute;left:9366;top:11882;width:51;height:126" id="docshape313" coordorigin="9366,11883" coordsize="51,126" path="m9417,11883l9398,11883,9396,11896,9386,11903,9366,11903,9366,11919,9391,11919,9391,12008,9417,12008,9417,11883xe" filled="true" fillcolor="#000000" stroked="false">
              <v:path arrowok="t"/>
              <v:fill type="solid"/>
            </v:shape>
            <v:shape style="position:absolute;left:2424;top:9062;width:438;height:435" id="docshape314" coordorigin="2425,9063" coordsize="438,435" path="m2644,9063l2575,9074,2515,9104,2467,9151,2436,9211,2425,9280,2436,9348,2467,9408,2515,9455,2575,9486,2644,9497,2713,9486,2773,9455,2821,9408,2852,9348,2863,9280,2852,9211,2821,9151,2773,9104,2713,9074,2644,9063xe" filled="true" fillcolor="#ffffff" stroked="false">
              <v:path arrowok="t"/>
              <v:fill type="solid"/>
            </v:shape>
            <v:shape style="position:absolute;left:2424;top:9062;width:438;height:435" id="docshape315" coordorigin="2425,9063" coordsize="438,435" path="m2644,9497l2713,9486,2773,9455,2821,9408,2852,9348,2863,9280,2852,9211,2821,9151,2773,9104,2713,9074,2644,9063,2575,9074,2515,9104,2467,9151,2436,9211,2425,9280,2436,9348,2467,9408,2515,9455,2575,9486,2644,9497xe" filled="false" stroked="true" strokeweight=".387pt" strokecolor="#000000">
              <v:path arrowok="t"/>
              <v:stroke dashstyle="solid"/>
            </v:shape>
            <v:shape style="position:absolute;left:2428;top:9066;width:448;height:434" id="docshape316" coordorigin="2429,9066" coordsize="448,434" path="m2876,9323l2852,9323,2859,9280,2848,9212,2818,9154,2771,9108,2712,9077,2644,9066,2576,9077,2517,9108,2470,9154,2440,9212,2429,9280,2440,9347,2470,9406,2517,9452,2576,9482,2644,9493,2712,9482,2747,9464,2747,9500,2876,9500,2876,9323xe" filled="true" fillcolor="#ffffff" stroked="false">
              <v:path arrowok="t"/>
              <v:fill type="solid"/>
            </v:shape>
            <v:shape style="position:absolute;left:2789;top:9374;width:78;height:126" id="docshape317" coordorigin="2790,9375" coordsize="78,126" path="m2828,9375l2811,9377,2799,9384,2792,9395,2790,9411,2790,9416,2814,9416,2814,9408,2815,9402,2818,9394,2822,9391,2836,9391,2840,9396,2840,9413,2840,9419,2836,9426,2833,9430,2808,9454,2801,9462,2792,9479,2790,9489,2790,9500,2867,9500,2867,9480,2819,9480,2821,9474,2825,9468,2854,9442,2859,9436,2864,9424,2866,9417,2866,9409,2864,9394,2857,9383,2845,9377,2828,9375xe" filled="true" fillcolor="#000000" stroked="false">
              <v:path arrowok="t"/>
              <v:fill type="solid"/>
            </v:shape>
            <v:shape style="position:absolute;left:9503;top:9564;width:438;height:435" id="docshape318" coordorigin="9503,9564" coordsize="438,435" path="m9722,9564l9653,9575,9593,9606,9545,9653,9514,9713,9503,9781,9514,9850,9545,9910,9593,9957,9653,9988,9722,9999,9791,9988,9851,9957,9899,9910,9930,9850,9941,9781,9930,9713,9899,9653,9851,9606,9791,9575,9722,9564xe" filled="true" fillcolor="#ffffff" stroked="false">
              <v:path arrowok="t"/>
              <v:fill type="solid"/>
            </v:shape>
            <v:shape style="position:absolute;left:9503;top:9564;width:438;height:435" id="docshape319" coordorigin="9503,9564" coordsize="438,435" path="m9722,9999l9791,9988,9851,9957,9899,9910,9930,9850,9941,9781,9930,9713,9899,9653,9851,9606,9791,9575,9722,9564,9653,9575,9593,9606,9545,9653,9514,9713,9503,9781,9514,9850,9545,9910,9593,9957,9653,9988,9722,9999xe" filled="false" stroked="true" strokeweight=".387pt" strokecolor="#000000">
              <v:path arrowok="t"/>
              <v:stroke dashstyle="solid"/>
            </v:shape>
            <v:shape style="position:absolute;left:9506;top:9568;width:448;height:434" id="docshape320" coordorigin="9507,9568" coordsize="448,434" path="m9955,9825l9930,9825,9937,9781,9926,9714,9896,9655,9849,9609,9790,9579,9722,9568,9654,9579,9595,9609,9548,9655,9518,9714,9507,9781,9518,9849,9548,9907,9595,9954,9654,9984,9722,9995,9790,9984,9825,9966,9825,10001,9955,10001,9955,9825xe" filled="true" fillcolor="#ffffff" stroked="false">
              <v:path arrowok="t"/>
              <v:fill type="solid"/>
            </v:shape>
            <v:shape style="position:absolute;left:9867;top:9876;width:78;height:128" id="docshape321" coordorigin="9868,9876" coordsize="78,128" path="m9906,9876l9890,9879,9879,9885,9872,9897,9870,9913,9893,9913,9893,9906,9894,9902,9897,9895,9901,9893,9914,9893,9918,9898,9918,9922,9913,9929,9895,9929,9895,9946,9915,9946,9920,9953,9920,9973,9920,9978,9916,9985,9912,9987,9901,9987,9897,9985,9893,9977,9892,9972,9892,9965,9868,9965,9868,9977,9871,9987,9883,10001,9892,10004,9904,10004,9922,10002,9935,9994,9943,9983,9946,9966,9946,9948,9938,9939,9923,9936,9923,9936,9936,9933,9943,9924,9943,9908,9940,9894,9934,9884,9922,9878,9906,9876xe" filled="true" fillcolor="#000000" stroked="false">
              <v:path arrowok="t"/>
              <v:fill type="solid"/>
            </v:shape>
            <v:shape style="position:absolute;left:6469;top:7557;width:438;height:435" id="docshape322" coordorigin="6470,7558" coordsize="438,435" path="m6689,7558l6619,7569,6559,7600,6512,7647,6481,7706,6470,7775,6481,7844,6512,7903,6559,7950,6619,7981,6689,7992,6758,7981,6818,7950,6865,7903,6896,7844,6908,7775,6896,7706,6865,7647,6818,7600,6758,7569,6689,7558xe" filled="true" fillcolor="#ffffff" stroked="false">
              <v:path arrowok="t"/>
              <v:fill type="solid"/>
            </v:shape>
            <v:shape style="position:absolute;left:6469;top:7557;width:438;height:435" id="docshape323" coordorigin="6470,7558" coordsize="438,435" path="m6689,7992l6758,7981,6818,7950,6865,7903,6896,7844,6908,7775,6896,7706,6865,7647,6818,7600,6758,7569,6689,7558,6619,7569,6559,7600,6512,7647,6481,7706,6470,7775,6481,7844,6512,7903,6559,7950,6619,7981,6689,7992xe" filled="false" stroked="true" strokeweight=".387pt" strokecolor="#000000">
              <v:path arrowok="t"/>
              <v:stroke dashstyle="solid"/>
            </v:shape>
            <v:shape style="position:absolute;left:6473;top:7561;width:448;height:434" id="docshape324" coordorigin="6473,7562" coordsize="448,434" path="m6921,7818l6897,7818,6904,7775,6893,7707,6862,7649,6816,7603,6757,7572,6689,7562,6621,7572,6562,7603,6515,7649,6484,7707,6473,7775,6484,7842,6515,7901,6562,7947,6621,7977,6689,7988,6757,7977,6791,7960,6791,7995,6921,7995,6921,7818xe" filled="true" fillcolor="#ffffff" stroked="false">
              <v:path arrowok="t"/>
              <v:fill type="solid"/>
            </v:shape>
            <v:shape style="position:absolute;left:6833;top:7869;width:80;height:126" id="docshape325" coordorigin="6833,7870" coordsize="80,126" path="m6901,7969l6878,7969,6878,7995,6901,7995,6901,7969xm6901,7870l6875,7870,6833,7948,6833,7969,6913,7969,6913,7949,6853,7949,6878,7902,6901,7902,6901,7870xm6901,7902l6878,7902,6878,7949,6901,7949,6901,7902xe" filled="true" fillcolor="#000000" stroked="false">
              <v:path arrowok="t"/>
              <v:fill type="solid"/>
            </v:shape>
            <v:shape style="position:absolute;left:1919;top:12072;width:438;height:435" id="docshape326" coordorigin="1919,12072" coordsize="438,435" path="m2138,12072l2069,12083,2009,12114,1962,12161,1930,12221,1919,12289,1930,12358,1962,12418,2009,12465,2069,12496,2138,12507,2208,12496,2268,12465,2315,12418,2346,12358,2357,12289,2346,12221,2315,12161,2268,12114,2208,12083,2138,12072xe" filled="true" fillcolor="#ffffff" stroked="false">
              <v:path arrowok="t"/>
              <v:fill type="solid"/>
            </v:shape>
            <v:shape style="position:absolute;left:1919;top:12072;width:438;height:435" id="docshape327" coordorigin="1919,12072" coordsize="438,435" path="m2138,12507l2208,12496,2268,12465,2315,12418,2346,12358,2357,12289,2346,12221,2315,12161,2268,12114,2208,12083,2138,12072,2069,12083,2009,12114,1962,12161,1930,12221,1919,12289,1930,12358,1962,12418,2009,12465,2069,12496,2138,12507xe" filled="false" stroked="true" strokeweight=".387pt" strokecolor="#000000">
              <v:path arrowok="t"/>
              <v:stroke dashstyle="solid"/>
            </v:shape>
            <v:shape style="position:absolute;left:1923;top:12076;width:448;height:434" id="docshape328" coordorigin="1923,12076" coordsize="448,434" path="m2371,12333l2346,12333,2353,12290,2342,12222,2312,12164,2265,12117,2206,12087,2138,12076,2070,12087,2011,12117,1965,12164,1934,12222,1923,12290,1934,12357,1965,12415,2011,12462,2070,12492,2138,12503,2206,12492,2241,12474,2241,12510,2371,12510,2371,12333xe" filled="true" fillcolor="#ffffff" stroked="false">
              <v:path arrowok="t"/>
              <v:fill type="solid"/>
            </v:shape>
            <v:shape style="position:absolute;left:2283;top:12386;width:78;height:126" id="docshape329" coordorigin="2284,12387" coordsize="78,126" path="m2356,12387l2291,12387,2286,12455,2309,12455,2310,12447,2314,12443,2327,12443,2331,12445,2335,12453,2336,12460,2336,12486,2331,12494,2312,12494,2308,12487,2308,12474,2284,12474,2284,12477,2286,12492,2293,12503,2305,12510,2321,12512,2336,12512,2347,12508,2358,12492,2361,12481,2361,12466,2359,12448,2353,12436,2344,12428,2330,12426,2320,12426,2312,12429,2307,12435,2307,12435,2310,12407,2356,12407,2356,12387xe" filled="true" fillcolor="#000000" stroked="false">
              <v:path arrowok="t"/>
              <v:fill type="solid"/>
            </v:shape>
            <v:shape style="position:absolute;left:6975;top:9062;width:438;height:435" id="docshape330" coordorigin="6975,9063" coordsize="438,435" path="m7194,9063l7125,9074,7065,9104,7017,9151,6986,9211,6975,9280,6986,9348,7017,9408,7065,9455,7125,9486,7194,9497,7263,9486,7324,9455,7371,9408,7402,9348,7413,9280,7402,9211,7371,9151,7324,9104,7263,9074,7194,9063xe" filled="true" fillcolor="#ffffff" stroked="false">
              <v:path arrowok="t"/>
              <v:fill type="solid"/>
            </v:shape>
            <v:shape style="position:absolute;left:6975;top:9062;width:438;height:435" id="docshape331" coordorigin="6975,9063" coordsize="438,435" path="m7194,9497l7263,9486,7324,9455,7371,9408,7402,9348,7413,9280,7402,9211,7371,9151,7324,9104,7263,9074,7194,9063,7125,9074,7065,9104,7017,9151,6986,9211,6975,9280,6986,9348,7017,9408,7065,9455,7125,9486,7194,9497xe" filled="false" stroked="true" strokeweight=".387pt" strokecolor="#000000">
              <v:path arrowok="t"/>
              <v:stroke dashstyle="solid"/>
            </v:shape>
            <v:shape style="position:absolute;left:6979;top:9066;width:448;height:434" id="docshape332" coordorigin="6979,9066" coordsize="448,434" path="m7427,9323l7402,9323,7409,9280,7398,9212,7368,9154,7321,9108,7262,9077,7194,9066,7126,9077,7067,9108,7021,9154,6990,9212,6979,9280,6990,9347,7021,9406,7067,9452,7126,9482,7194,9493,7262,9482,7297,9464,7297,9500,7427,9500,7427,9323xe" filled="true" fillcolor="#ffffff" stroked="false">
              <v:path arrowok="t"/>
              <v:fill type="solid"/>
            </v:shape>
            <v:shape style="position:absolute;left:7339;top:9374;width:80;height:128" id="docshape333" coordorigin="7339,9375" coordsize="80,128" path="m7381,9375l7368,9376,7358,9380,7350,9387,7344,9396,7342,9404,7340,9415,7339,9428,7339,9437,7339,9446,7339,9457,7341,9468,7343,9477,7345,9484,7352,9496,7362,9502,7378,9502,7396,9499,7409,9491,7412,9486,7374,9486,7370,9483,7368,9477,7366,9474,7366,9469,7366,9452,7367,9446,7371,9439,7375,9437,7415,9437,7412,9429,7364,9429,7364,9413,7365,9405,7367,9400,7369,9394,7374,9391,7413,9391,7407,9383,7396,9377,7381,9375xm7415,9437l7385,9437,7388,9439,7392,9446,7393,9452,7393,9469,7393,9475,7389,9483,7385,9486,7412,9486,7416,9477,7419,9458,7417,9440,7415,9437xm7388,9418l7377,9418,7369,9422,7365,9429,7412,9429,7411,9428,7402,9421,7388,9418xm7413,9391l7388,9391,7391,9396,7391,9406,7416,9406,7413,9393,7413,9391xe" filled="true" fillcolor="#000000" stroked="false">
              <v:path arrowok="t"/>
              <v:fill type="solid"/>
            </v:shape>
            <v:shape style="position:absolute;left:3436;top:12573;width:438;height:435" id="docshape334" coordorigin="3436,12574" coordsize="438,435" path="m3655,12574l3586,12585,3526,12616,3478,12663,3447,12722,3436,12791,3447,12860,3478,12919,3526,12966,3586,12997,3655,13008,3724,12997,3784,12966,3832,12919,3863,12860,3874,12791,3863,12722,3832,12663,3784,12616,3724,12585,3655,12574xe" filled="true" fillcolor="#ffffff" stroked="false">
              <v:path arrowok="t"/>
              <v:fill type="solid"/>
            </v:shape>
            <v:shape style="position:absolute;left:3436;top:12573;width:438;height:435" id="docshape335" coordorigin="3436,12574" coordsize="438,435" path="m3655,13008l3724,12997,3784,12966,3832,12919,3863,12860,3874,12791,3863,12722,3832,12663,3784,12616,3724,12585,3655,12574,3586,12585,3526,12616,3478,12663,3447,12722,3436,12791,3447,12860,3478,12919,3526,12966,3586,12997,3655,13008xe" filled="false" stroked="true" strokeweight=".387pt" strokecolor="#000000">
              <v:path arrowok="t"/>
              <v:stroke dashstyle="solid"/>
            </v:shape>
            <v:shape style="position:absolute;left:3439;top:12577;width:448;height:434" id="docshape336" coordorigin="3440,12578" coordsize="448,434" path="m3888,12834l3863,12834,3870,12791,3859,12724,3829,12665,3782,12619,3723,12589,3655,12578,3587,12589,3528,12619,3481,12665,3451,12724,3440,12791,3451,12859,3481,12917,3528,12963,3587,12994,3655,13004,3723,12994,3758,12976,3758,13011,3888,13011,3888,12834xe" filled="true" fillcolor="#ffffff" stroked="false">
              <v:path arrowok="t"/>
              <v:fill type="solid"/>
            </v:shape>
            <v:shape style="position:absolute;left:3801;top:12888;width:78;height:123" id="docshape337" coordorigin="3801,12888" coordsize="78,123" path="m3878,12888l3801,12888,3801,12910,3854,12910,3840,12933,3828,12957,3820,12983,3815,13011,3842,13011,3847,12982,3854,12955,3865,12930,3878,12908,3878,12888xe" filled="true" fillcolor="#000000" stroked="false">
              <v:path arrowok="t"/>
              <v:fill type="solid"/>
            </v:shape>
            <v:rect style="position:absolute;left:1359;top:6474;width:5;height:16" id="docshape338" filled="true" fillcolor="#ffffff" stroked="false">
              <v:fill type="solid"/>
            </v:rect>
            <v:shape style="position:absolute;left:1343;top:6474;width:5;height:7" id="docshape339" coordorigin="1344,6475" coordsize="5,7" path="m1348,6475l1344,6475,1344,6481,1348,6475xe" filled="true" fillcolor="#000000" stroked="false">
              <v:path arrowok="t"/>
              <v:fill type="solid"/>
            </v:shape>
            <v:shape style="position:absolute;left:4447;top:11570;width:438;height:435" id="docshape340" coordorigin="4447,11571" coordsize="438,435" path="m4666,11571l4597,11582,4537,11613,4489,11660,4458,11719,4447,11788,4458,11857,4489,11916,4537,11963,4597,11994,4666,12005,4735,11994,4796,11963,4843,11916,4874,11857,4885,11788,4874,11719,4843,11660,4796,11613,4735,11582,4666,11571xe" filled="true" fillcolor="#ffffff" stroked="false">
              <v:path arrowok="t"/>
              <v:fill type="solid"/>
            </v:shape>
            <v:shape style="position:absolute;left:4447;top:11570;width:438;height:435" id="docshape341" coordorigin="4447,11571" coordsize="438,435" path="m4666,12005l4735,11994,4796,11963,4843,11916,4874,11857,4885,11788,4874,11719,4843,11660,4796,11613,4735,11582,4666,11571,4597,11582,4537,11613,4489,11660,4458,11719,4447,11788,4458,11857,4489,11916,4537,11963,4597,11994,4666,12005xe" filled="false" stroked="true" strokeweight=".387pt" strokecolor="#000000">
              <v:path arrowok="t"/>
              <v:stroke dashstyle="solid"/>
            </v:shape>
            <v:shape style="position:absolute;left:4451;top:11574;width:448;height:434" id="docshape342" coordorigin="4451,11575" coordsize="448,434" path="m4899,11831l4874,11831,4881,11788,4870,11720,4840,11662,4793,11616,4734,11585,4666,11575,4598,11585,4539,11616,4493,11662,4462,11720,4451,11788,4462,11855,4493,11914,4539,11960,4598,11990,4666,12001,4734,11990,4769,11972,4769,12008,4899,12008,4899,11831xe" filled="true" fillcolor="#ffffff" stroked="false">
              <v:path arrowok="t"/>
              <v:fill type="solid"/>
            </v:shape>
            <v:shape style="position:absolute;left:4811;top:11882;width:80;height:128" id="docshape343" coordorigin="4811,11883" coordsize="80,128" path="m4838,11979l4814,11979,4816,11993,4823,12002,4834,12008,4849,12010,4862,12009,4872,12005,4880,11998,4883,11994,4842,11994,4838,11989,4838,11979xm4891,11956l4865,11956,4865,11972,4865,11980,4863,11985,4860,11991,4856,11994,4883,11994,4885,11989,4888,11981,4890,11971,4891,11957,4891,11956xm4867,11883l4851,11883,4834,11885,4821,11894,4814,11908,4811,11927,4813,11945,4819,11957,4828,11964,4842,11967,4853,11967,4860,11963,4865,11956,4891,11956,4891,11948,4845,11948,4842,11946,4838,11939,4836,11933,4836,11916,4837,11910,4841,11902,4845,11899,4884,11899,4878,11889,4867,11883xm4884,11899l4856,11899,4860,11902,4862,11908,4864,11911,4864,11916,4864,11933,4863,11939,4859,11946,4855,11948,4891,11948,4891,11933,4891,11928,4889,11917,4887,11908,4884,11901,4884,11899xe" filled="true" fillcolor="#000000" stroked="false">
              <v:path arrowok="t"/>
              <v:fill type="solid"/>
            </v:shape>
            <v:shape style="position:absolute;left:4447;top:7056;width:438;height:435" id="docshape344" coordorigin="4447,7056" coordsize="438,435" path="m4666,7056l4597,7067,4537,7098,4489,7145,4458,7205,4447,7273,4458,7342,4489,7402,4537,7449,4597,7479,4666,7491,4735,7479,4796,7449,4843,7402,4874,7342,4885,7273,4874,7205,4843,7145,4796,7098,4735,7067,4666,7056xe" filled="true" fillcolor="#ffffff" stroked="false">
              <v:path arrowok="t"/>
              <v:fill type="solid"/>
            </v:shape>
            <v:shape style="position:absolute;left:4447;top:7056;width:438;height:435" id="docshape345" coordorigin="4447,7056" coordsize="438,435" path="m4666,7491l4735,7479,4796,7449,4843,7402,4874,7342,4885,7273,4874,7205,4843,7145,4796,7098,4735,7067,4666,7056,4597,7067,4537,7098,4489,7145,4458,7205,4447,7273,4458,7342,4489,7402,4537,7449,4597,7479,4666,7491xe" filled="false" stroked="true" strokeweight=".387pt" strokecolor="#000000">
              <v:path arrowok="t"/>
              <v:stroke dashstyle="solid"/>
            </v:shape>
            <v:shape style="position:absolute;left:4451;top:7059;width:448;height:434" id="docshape346" coordorigin="4451,7060" coordsize="448,434" path="m4899,7316l4874,7316,4881,7273,4870,7206,4840,7147,4793,7101,4734,7071,4666,7060,4598,7071,4539,7101,4493,7147,4462,7206,4451,7273,4462,7341,4493,7399,4539,7445,4598,7476,4666,7487,4689,7483,4689,7493,4899,7493,4899,7316xe" filled="true" fillcolor="#ffffff" stroked="false">
              <v:path arrowok="t"/>
              <v:fill type="solid"/>
            </v:shape>
            <v:shape style="position:absolute;left:4735;top:7368;width:160;height:128" id="docshape347" coordorigin="4736,7368" coordsize="160,128" path="m4786,7368l4768,7368,4765,7382,4755,7388,4736,7388,4736,7405,4761,7405,4761,7493,4786,7493,4786,7368xm4895,7427l4895,7413,4893,7400,4890,7390,4888,7385,4887,7382,4881,7373,4871,7368,4870,7368,4870,7453,4869,7465,4865,7476,4861,7479,4850,7479,4847,7477,4843,7467,4842,7457,4842,7410,4843,7399,4847,7388,4850,7385,4861,7385,4865,7387,4869,7397,4870,7407,4870,7453,4870,7368,4839,7368,4828,7375,4822,7388,4820,7396,4818,7407,4817,7420,4817,7435,4817,7451,4819,7464,4821,7474,4825,7482,4831,7491,4841,7496,4873,7496,4884,7489,4888,7479,4889,7475,4892,7467,4894,7457,4895,7444,4895,7435,4895,7427xe" filled="true" fillcolor="#000000" stroked="false">
              <v:path arrowok="t"/>
              <v:fill type="solid"/>
            </v:shape>
            <v:shape style="position:absolute;left:1435;top:7027;width:78;height:251" id="docshape348" coordorigin="1436,7027" coordsize="78,251" path="m1436,7027l1436,7278,1514,7278e" filled="false" stroked="true" strokeweight=".516pt" strokecolor="#000000">
              <v:path arrowok="t"/>
              <v:stroke dashstyle="solid"/>
            </v:shape>
            <v:shape style="position:absolute;left:1508;top:7027;width:1677;height:287" id="docshape349" coordorigin="1508,7027" coordsize="1677,287" path="m1610,7278l1508,7242,1508,7278,1508,7314,1610,7278xm2174,7027l2138,7027,2103,7027,2138,7129,2174,7027xm2679,7027l2644,7027,2608,7027,2644,7129,2679,7027xm3185,7027l3149,7027,3114,7027,3149,7129,3185,7027xe" filled="true" fillcolor="#000000" stroked="false">
              <v:path arrowok="t"/>
              <v:fill type="solid"/>
            </v:shape>
            <v:shape style="position:absolute;left:3649;top:6575;width:253;height:73" id="docshape350" coordorigin="3650,6576" coordsize="253,73" path="m3903,6576l3650,6576,3650,6648e" filled="false" stroked="true" strokeweight=".516pt" strokecolor="#000000">
              <v:path arrowok="t"/>
              <v:stroke dashstyle="solid"/>
            </v:shape>
            <v:shape style="position:absolute;left:3614;top:6643;width:1088;height:486" id="docshape351" coordorigin="3614,6643" coordsize="1088,486" path="m3686,6643l3650,6643,3614,6643,3650,6745,3686,6643xm4702,7027l4666,7027,4631,7027,4666,7129,4702,7027xe" filled="true" fillcolor="#000000" stroked="false">
              <v:path arrowok="t"/>
              <v:fill type="solid"/>
            </v:shape>
            <v:shape style="position:absolute;left:5429;top:6575;width:253;height:73" id="docshape352" coordorigin="5430,6576" coordsize="253,73" path="m5430,6576l5683,6576,5683,6648e" filled="false" stroked="true" strokeweight=".516pt" strokecolor="#000000">
              <v:path arrowok="t"/>
              <v:stroke dashstyle="solid"/>
            </v:shape>
            <v:shape style="position:absolute;left:5646;top:6643;width:3100;height:486" id="docshape353" coordorigin="5647,6643" coordsize="3100,486" path="m5718,6643l5683,6643,5647,6643,5683,6745,5718,6643xm6219,7027l6183,7027,6147,7027,6183,7129,6219,7027xm6724,7027l6689,7027,6653,7027,6689,7129,6724,7027xm7230,7027l7194,7027,7159,7027,7194,7129,7230,7027xm7735,7027l7700,7027,7664,7027,7700,7129,7735,7027xm8241,7027l8205,7027,8170,7027,8205,7129,8241,7027xm8747,7027l8711,7027,8675,7027,8711,7129,8747,7027xe" filled="true" fillcolor="#000000" stroked="false">
              <v:path arrowok="t"/>
              <v:fill type="solid"/>
            </v:shape>
            <v:shape style="position:absolute;left:9211;top:6575;width:253;height:73" id="docshape354" coordorigin="9211,6576" coordsize="253,73" path="m9464,6576l9211,6576,9211,6648e" filled="false" stroked="true" strokeweight=".516pt" strokecolor="#000000">
              <v:path arrowok="t"/>
              <v:stroke dashstyle="solid"/>
            </v:shape>
            <v:shape style="position:absolute;left:4125;top:6643;width:6139;height:1489" id="docshape355" coordorigin="4125,6643" coordsize="6139,1489" path="m4196,8030l4161,8030,4125,8030,4161,8132,4196,8030xm5531,7774l5430,7739,5430,7774,5430,7810,5531,7774xm5531,7273l5430,7237,5430,7273,5430,7308,5531,7273xm9247,6643l9211,6643,9176,6643,9211,6745,9247,6643xm9758,8030l9722,8030,9687,8030,9722,8132,9758,8030xm10263,7027l10228,7027,10192,7027,10228,7129,10263,7027xe" filled="true" fillcolor="#000000" stroked="false">
              <v:path arrowok="t"/>
              <v:fill type="solid"/>
            </v:shape>
            <v:shape style="position:absolute;left:1435;top:7769;width:78;height:251" id="docshape356" coordorigin="1436,7769" coordsize="78,251" path="m1436,8020l1436,7769,1514,7769e" filled="false" stroked="true" strokeweight=".516pt" strokecolor="#000000">
              <v:path arrowok="t"/>
              <v:stroke dashstyle="solid"/>
            </v:shape>
            <v:shape style="position:absolute;left:1508;top:7733;width:8755;height:2405" id="docshape357" coordorigin="1508,7734" coordsize="8755,2405" path="m1610,7769l1508,7734,1508,7769,1508,7805,1610,7769xm1992,9279l1891,9244,1891,9279,1891,9315,1992,9279xm1992,8778l1891,8742,1891,8778,1891,8813,1992,8778xm2679,8532l2644,8532,2608,8532,2644,8633,2679,8532xm3691,10037l3655,10037,3619,10037,3655,10138,3691,10037xm4014,9279l3913,9244,3913,9279,3913,9315,4014,9279xm4014,8276l3913,8240,3913,8276,3913,8312,4014,8276xm5026,9781l4924,9745,4924,9781,4924,9816,5026,9781xm5207,9535l5172,9535,5136,9535,5172,9637,5207,9535xm5531,8778l5430,8742,5430,8778,5430,8813,5531,8778xm6542,9279l6441,9244,6441,9279,6441,9315,6542,9279xm7735,10037l7700,10037,7664,10037,7700,10138,7735,10037xm8059,8778l7958,8742,7958,8778,7958,8813,8059,8778xm8241,8532l8205,8532,8170,8532,8205,8633,8241,8532xm9070,9781l8969,9745,8969,9781,8969,9816,9070,9781xm9252,9535l9217,9535,9181,9535,9217,9637,9252,9535xm9576,8276l9474,8240,9474,8276,9474,8312,9576,8276xm10263,9535l10228,9535,10192,9535,10228,9637,10263,9535xe" filled="true" fillcolor="#000000" stroked="false">
              <v:path arrowok="t"/>
              <v:fill type="solid"/>
            </v:shape>
            <v:shape style="position:absolute;left:1435;top:9775;width:78;height:251" id="docshape358" coordorigin="1436,9776" coordsize="78,251" path="m1436,10027l1436,9776,1514,9776e" filled="false" stroked="true" strokeweight=".516pt" strokecolor="#000000">
              <v:path arrowok="t"/>
              <v:stroke dashstyle="solid"/>
            </v:shape>
            <v:shape style="position:absolute;left:1508;top:9740;width:8250;height:1904" id="docshape359" coordorigin="1508,9740" coordsize="8250,1904" path="m1610,9776l1508,9740,1508,9776,1508,9811,1610,9776xm1992,10784l1891,10749,1891,10784,1891,10820,1992,10784xm2174,10538l2138,10538,2103,10538,2138,10640,2174,10538xm3185,11542l3149,11542,3114,11542,3149,11643,3185,11542xm3509,10283l3407,10247,3407,10283,3407,10318,3509,10283xm4520,11286l4419,11250,4419,11286,4419,11321,4520,11286xm4702,11040l4666,11040,4631,11040,4666,11142,4702,11040xm5713,11542l5677,11542,5642,11542,5677,11643,5713,11542xm6037,10784l5935,10749,5935,10784,5935,10820,6037,10784xm6219,10538l6183,10538,6147,10538,6183,10640,6219,10538xm7554,11286l7452,11250,7452,11286,7452,11321,7554,11286xm7554,10283l7452,10247,7452,10283,7452,10318,7554,10283xm8747,11040l8711,11040,8675,11040,8711,11142,8747,11040xm9758,11040l9722,11040,9687,11040,9722,11142,9758,11040xe" filled="true" fillcolor="#000000" stroked="false">
              <v:path arrowok="t"/>
              <v:fill type="solid"/>
            </v:shape>
            <v:shape style="position:absolute;left:1435;top:11280;width:78;height:251" id="docshape360" coordorigin="1436,11281" coordsize="78,251" path="m1436,11531l1436,11281,1514,11281e" filled="false" stroked="true" strokeweight=".516pt" strokecolor="#000000">
              <v:path arrowok="t"/>
              <v:stroke dashstyle="solid"/>
            </v:shape>
            <v:shape style="position:absolute;left:1508;top:11244;width:7057;height:1080" id="docshape361" coordorigin="1508,11245" coordsize="7057,1080" path="m1610,11281l1508,11245,1508,11281,1508,11316,1610,11281xm3003,11787l2902,11752,2902,11787,2902,11823,3003,11787xm4520,11787l4419,11752,4419,11787,4419,11823,4520,11787xm6542,11787l6441,11752,6441,11787,6441,11823,6542,11787xm7554,12289l7452,12253,7452,12289,7452,12325,7554,12289xm8565,11787l8463,11752,8463,11787,8463,11823,8565,11787xe" filled="true" fillcolor="#000000" stroked="false">
              <v:path arrowok="t"/>
              <v:fill type="solid"/>
            </v:shape>
            <v:shape style="position:absolute;left:1435;top:12283;width:78;height:251" id="docshape362" coordorigin="1436,12284" coordsize="78,251" path="m1436,12535l1436,12284,1514,12284e" filled="false" stroked="true" strokeweight=".516pt" strokecolor="#000000">
              <v:path arrowok="t"/>
              <v:stroke dashstyle="solid"/>
            </v:shape>
            <v:shape style="position:absolute;left:1508;top:12248;width:4025;height:578" id="docshape363" coordorigin="1508,12248" coordsize="4025,578" path="m1610,12284l1508,12248,1508,12284,1508,12319,1610,12284xm3003,12791l2902,12755,2902,12791,2902,12826,3003,12791xm5533,12588l5516,12588,5513,12601,5504,12607,5486,12607,5486,12622,5509,12622,5509,12704,5533,12704,5533,12588xe" filled="true" fillcolor="#000000" stroked="false">
              <v:path arrowok="t"/>
              <v:fill type="solid"/>
            </v:shape>
            <v:shape style="position:absolute;left:5930;top:12539;width:2;height:502" id="docshape364" coordorigin="5930,12540" coordsize="0,502" path="m5930,13041l5930,12540,5930,13041xe" filled="false" stroked="true" strokeweight=".516pt" strokecolor="#000000">
              <v:path arrowok="t"/>
              <v:stroke dashstyle="solid"/>
            </v:shape>
            <v:shape style="position:absolute;left:5977;top:12588;width:72;height:116" id="docshape365" coordorigin="5978,12588" coordsize="72,116" path="m6014,12588l5998,12590,5987,12597,5980,12607,5978,12622,5978,12626,6000,12626,6000,12619,6001,12614,6004,12606,6008,12604,6021,12604,6025,12609,6025,12624,6024,12629,6021,12636,6018,12640,5994,12662,5988,12670,5980,12685,5978,12694,5978,12704,6049,12704,6049,12686,6005,12686,6007,12681,6011,12675,6037,12651,6042,12645,6047,12634,6049,12627,6049,12620,6046,12606,6040,12596,6029,12590,6014,12588xe" filled="true" fillcolor="#000000" stroked="false">
              <v:path arrowok="t"/>
              <v:fill type="solid"/>
            </v:shape>
            <v:shape style="position:absolute;left:6435;top:12539;width:2;height:502" id="docshape366" coordorigin="6436,12540" coordsize="0,502" path="m6436,13041l6436,12540,6436,13041xe" filled="false" stroked="true" strokeweight=".516pt" strokecolor="#000000">
              <v:path arrowok="t"/>
              <v:stroke dashstyle="solid"/>
            </v:shape>
            <v:shape style="position:absolute;left:6483;top:12588;width:73;height:119" id="docshape367" coordorigin="6484,12588" coordsize="73,119" path="m6519,12588l6504,12590,6494,12597,6487,12608,6485,12623,6507,12623,6507,12616,6507,12612,6511,12605,6514,12604,6526,12604,6530,12609,6530,12631,6526,12637,6509,12637,6509,12653,6527,12653,6532,12659,6532,12678,6531,12683,6528,12689,6524,12691,6514,12691,6510,12689,6507,12681,6506,12677,6506,12670,6484,12670,6484,12682,6486,12691,6498,12703,6506,12707,6517,12707,6534,12704,6546,12698,6553,12687,6556,12671,6556,12655,6549,12646,6535,12644,6535,12644,6547,12641,6553,12633,6553,12618,6551,12605,6544,12596,6534,12590,6519,12588xe" filled="true" fillcolor="#000000" stroked="false">
              <v:path arrowok="t"/>
              <v:fill type="solid"/>
            </v:shape>
            <v:shape style="position:absolute;left:6941;top:12539;width:2;height:502" id="docshape368" coordorigin="6941,12540" coordsize="0,502" path="m6941,13041l6941,12540,6941,13041xe" filled="false" stroked="true" strokeweight=".516pt" strokecolor="#000000">
              <v:path arrowok="t"/>
              <v:stroke dashstyle="solid"/>
            </v:shape>
            <v:shape style="position:absolute;left:6988;top:12588;width:75;height:116" id="docshape369" coordorigin="6988,12588" coordsize="75,116" path="m7051,12680l7029,12680,7029,12704,7051,12704,7051,12680xm7051,12588l7027,12588,6988,12661,6988,12680,7062,12680,7062,12662,7006,12662,7029,12618,7051,12618,7051,12588xm7051,12618l7029,12618,7029,12662,7051,12662,7051,12618xe" filled="true" fillcolor="#000000" stroked="false">
              <v:path arrowok="t"/>
              <v:fill type="solid"/>
            </v:shape>
            <v:shape style="position:absolute;left:7446;top:12539;width:2;height:502" id="docshape370" coordorigin="7447,12540" coordsize="0,502" path="m7447,13041l7447,12540,7447,13041xe" filled="false" stroked="true" strokeweight=".516pt" strokecolor="#000000">
              <v:path arrowok="t"/>
              <v:stroke dashstyle="solid"/>
            </v:shape>
            <v:shape style="position:absolute;left:7494;top:12590;width:72;height:116" id="docshape371" coordorigin="7495,12591" coordsize="72,116" path="m7561,12591l7501,12591,7497,12654,7518,12654,7519,12647,7522,12643,7534,12643,7538,12645,7541,12652,7542,12658,7542,12683,7538,12690,7521,12690,7517,12684,7517,12671,7495,12671,7495,12674,7497,12688,7503,12699,7514,12705,7529,12707,7543,12707,7553,12703,7564,12688,7566,12678,7566,12664,7564,12647,7559,12636,7550,12629,7538,12627,7528,12627,7521,12630,7516,12635,7516,12635,7518,12609,7561,12609,7561,12591xe" filled="true" fillcolor="#000000" stroked="false">
              <v:path arrowok="t"/>
              <v:fill type="solid"/>
            </v:shape>
            <v:shape style="position:absolute;left:7952;top:12539;width:2;height:502" id="docshape372" coordorigin="7953,12540" coordsize="0,502" path="m7953,13041l7953,12540,7953,13041xe" filled="false" stroked="true" strokeweight=".516pt" strokecolor="#000000">
              <v:path arrowok="t"/>
              <v:stroke dashstyle="solid"/>
            </v:shape>
            <v:shape style="position:absolute;left:7999;top:12588;width:75;height:119" id="docshape373" coordorigin="7999,12588" coordsize="75,119" path="m8038,12588l8021,12588,8010,12595,8004,12608,8002,12615,8001,12625,8000,12638,7999,12646,7999,12670,8001,12682,8011,12701,8021,12707,8036,12707,8052,12704,8064,12696,8067,12691,8031,12691,8028,12689,8026,12683,8025,12680,8024,12676,8024,12660,8025,12655,8029,12648,8032,12646,8070,12646,8067,12639,8023,12639,8023,12623,8024,12616,8026,12612,8028,12607,8032,12604,8068,12604,8062,12596,8052,12590,8038,12588xm8070,12646l8042,12646,8045,12648,8049,12655,8050,12660,8050,12676,8049,12681,8048,12685,8046,12689,8042,12691,8067,12691,8071,12683,8073,12665,8072,12649,8070,12646xm8045,12629l8035,12629,8028,12632,8023,12639,8067,12639,8066,12638,8057,12631,8045,12629xm8068,12604l8044,12604,8048,12608,8048,12618,8071,12618,8068,12605,8068,12604xe" filled="true" fillcolor="#000000" stroked="false">
              <v:path arrowok="t"/>
              <v:fill type="solid"/>
            </v:shape>
            <v:shape style="position:absolute;left:8458;top:12539;width:2;height:502" id="docshape374" coordorigin="8458,12540" coordsize="0,502" path="m8458,13041l8458,12540,8458,13041xe" filled="false" stroked="true" strokeweight=".516pt" strokecolor="#000000">
              <v:path arrowok="t"/>
              <v:stroke dashstyle="solid"/>
            </v:shape>
            <v:shape style="position:absolute;left:8506;top:12590;width:72;height:114" id="docshape375" coordorigin="8506,12591" coordsize="72,114" path="m8578,12591l8506,12591,8506,12611,8555,12611,8542,12632,8531,12654,8524,12678,8519,12704,8544,12704,8548,12677,8555,12652,8565,12629,8578,12609,8578,12591xe" filled="true" fillcolor="#000000" stroked="false">
              <v:path arrowok="t"/>
              <v:fill type="solid"/>
            </v:shape>
            <v:shape style="position:absolute;left:8963;top:12539;width:2;height:502" id="docshape376" coordorigin="8964,12540" coordsize="0,502" path="m8964,13041l8964,12540,8964,13041xe" filled="false" stroked="true" strokeweight=".516pt" strokecolor="#000000">
              <v:path arrowok="t"/>
              <v:stroke dashstyle="solid"/>
            </v:shape>
            <v:shape style="position:absolute;left:9010;top:12588;width:75;height:119" id="docshape377" coordorigin="9010,12588" coordsize="75,119" path="m9048,12588l9033,12590,9022,12596,9016,12606,9013,12620,9013,12625,9015,12629,9020,12638,9024,12641,9030,12643,9030,12643,9024,12644,9019,12647,9012,12658,9010,12664,9010,12681,9013,12688,9023,12702,9033,12707,9062,12707,9072,12702,9080,12691,9039,12691,9034,12685,9034,12658,9039,12651,9079,12651,9076,12647,9071,12644,9065,12643,9065,12643,9071,12641,9075,12638,9076,12636,9040,12636,9036,12630,9036,12609,9040,12604,9078,12604,9073,12596,9062,12590,9048,12588xm9079,12651l9056,12651,9061,12658,9061,12685,9056,12691,9080,12691,9082,12688,9085,12681,9085,12664,9083,12658,9079,12651xm9078,12604l9055,12604,9059,12609,9059,12630,9055,12636,9076,12636,9078,12633,9080,12629,9082,12625,9082,12620,9079,12606,9078,12604xe" filled="true" fillcolor="#000000" stroked="false">
              <v:path arrowok="t"/>
              <v:fill type="solid"/>
            </v:shape>
            <v:shape style="position:absolute;left:9469;top:12539;width:2;height:502" id="docshape378" coordorigin="9469,12540" coordsize="0,502" path="m9469,13041l9469,12540,9469,13041xe" filled="false" stroked="true" strokeweight=".516pt" strokecolor="#000000">
              <v:path arrowok="t"/>
              <v:stroke dashstyle="solid"/>
            </v:shape>
            <v:shape style="position:absolute;left:9516;top:12588;width:75;height:119" id="docshape379" coordorigin="9516,12588" coordsize="75,119" path="m9541,12677l9519,12677,9521,12690,9527,12699,9537,12705,9551,12707,9568,12707,9580,12700,9583,12691,9545,12691,9541,12687,9541,12677xm9590,12656l9567,12656,9567,12671,9566,12678,9564,12683,9562,12688,9558,12691,9583,12691,9585,12687,9587,12680,9589,12670,9590,12657,9590,12656xm9568,12588l9554,12588,9537,12591,9525,12599,9518,12612,9516,12630,9518,12646,9523,12657,9532,12664,9544,12666,9555,12666,9562,12663,9566,12656,9590,12656,9590,12649,9548,12649,9545,12647,9541,12640,9540,12635,9540,12619,9540,12614,9544,12606,9547,12604,9583,12604,9578,12594,9568,12588xm9583,12604l9558,12604,9562,12606,9564,12612,9565,12615,9565,12619,9565,12635,9564,12640,9560,12647,9557,12649,9590,12649,9590,12625,9588,12613,9583,12604xe" filled="true" fillcolor="#000000" stroked="false">
              <v:path arrowok="t"/>
              <v:fill type="solid"/>
            </v:shape>
            <v:shape style="position:absolute;left:9974;top:12539;width:2;height:502" id="docshape380" coordorigin="9975,12540" coordsize="0,502" path="m9975,13041l9975,12540,9975,13041xe" filled="false" stroked="true" strokeweight=".516pt" strokecolor="#000000">
              <v:path arrowok="t"/>
              <v:stroke dashstyle="solid"/>
            </v:shape>
            <v:shape style="position:absolute;left:10026;top:12588;width:148;height:119" type="#_x0000_t75" id="docshape381" stroked="false">
              <v:imagedata r:id="rId60" o:title=""/>
            </v:shape>
            <v:shape style="position:absolute;left:5429;top:12544;width:5056;height:502" id="docshape382" coordorigin="5430,12545" coordsize="5056,502" path="m5430,12545l10486,12545,10486,13047,5430,13047,5430,12545xm5430,13047l5430,12764,5430,12670,5430,12764,5430,13047xe" filled="false" stroked="true" strokeweight="1.032pt" strokecolor="#000000">
              <v:path arrowok="t"/>
              <v:stroke dashstyle="solid"/>
            </v:shape>
            <v:shape style="position:absolute;left:1374;top:6515;width:9111;height:6532" id="docshape383" coordorigin="1375,6515" coordsize="9111,6532" path="m1375,6515l10486,6515,10486,13047,1375,13047,1375,6515xm1375,13047l1375,9373,1375,8148,1375,9373,1375,13047xe" filled="false" stroked="true" strokeweight="1.032pt" strokecolor="#000000">
              <v:path arrowok="t"/>
              <v:stroke dashstyle="solid"/>
            </v:shape>
            <v:shape style="position:absolute;left:1435;top:6581;width:377;height:360" type="#_x0000_t75" id="docshape384" stroked="false">
              <v:imagedata r:id="rId61" o:title=""/>
            </v:shape>
            <v:shape style="position:absolute;left:1449;top:8106;width:368;height:205" type="#_x0000_t75" id="docshape385" stroked="false">
              <v:imagedata r:id="rId62" o:title=""/>
            </v:shape>
            <v:shape style="position:absolute;left:1451;top:8357;width:134;height:89" id="docshape386" coordorigin="1451,8357" coordsize="134,89" path="m1468,8357l1451,8357,1451,8445,1468,8445,1468,8357xm1530,8400l1528,8391,1526,8389,1524,8386,1520,8380,1513,8377,1513,8377,1513,8403,1513,8420,1512,8426,1509,8433,1507,8435,1500,8435,1497,8433,1496,8428,1495,8425,1495,8420,1495,8403,1495,8398,1496,8395,1497,8391,1500,8389,1507,8389,1509,8390,1512,8397,1513,8403,1513,8377,1494,8377,1488,8380,1480,8391,1478,8400,1478,8424,1480,8432,1487,8443,1494,8446,1513,8446,1520,8443,1524,8437,1526,8435,1528,8432,1530,8424,1530,8400xm1584,8421l1583,8417,1579,8411,1575,8409,1555,8402,1552,8399,1552,8394,1553,8392,1556,8389,1558,8389,1565,8389,1568,8392,1568,8399,1583,8399,1583,8383,1575,8377,1552,8377,1546,8379,1538,8386,1536,8391,1536,8406,1541,8412,1566,8421,1568,8423,1568,8432,1565,8435,1554,8435,1551,8432,1551,8423,1536,8423,1536,8432,1538,8437,1545,8444,1551,8446,1567,8446,1573,8444,1582,8437,1584,8432,1584,8421xe" filled="true" fillcolor="#000000" stroked="false">
              <v:path arrowok="t"/>
              <v:fill type="solid"/>
            </v:shape>
            <v:shape style="position:absolute;left:1410;top:8551;width:396;height:899" type="#_x0000_t75" id="docshape387" stroked="false">
              <v:imagedata r:id="rId63" o:title=""/>
            </v:shape>
            <v:shape style="position:absolute;left:1421;top:9270;width:430;height:1053" id="docshape388" coordorigin="1422,9270" coordsize="430,1053" path="m1457,10232l1451,10232,1436,10232,1430,10237,1430,10255,1422,10255,1422,10266,1430,10266,1430,10321,1447,10321,1447,10266,1457,10266,1457,10255,1447,10255,1447,10246,1449,10244,1457,10244,1457,10232xm1497,10254l1495,10253,1488,10253,1483,10257,1479,10264,1479,10264,1479,10255,1463,10255,1463,10321,1480,10321,1480,10277,1481,10274,1486,10270,1489,10269,1497,10269,1497,10254xm1547,10255l1502,10255,1502,10269,1527,10269,1501,10308,1501,10321,1547,10321,1547,10307,1521,10307,1547,10268,1547,10255xm1573,10302l1556,10302,1556,10321,1573,10321,1573,10302xm1602,10302l1586,10302,1586,10321,1602,10321,1602,10302xm1602,10257l1586,10257,1586,10276,1602,10276,1602,10257xm1689,10297l1688,10293,1684,10287,1680,10285,1660,10278,1657,10275,1657,10270,1658,10268,1661,10265,1663,10265,1670,10265,1673,10268,1673,10275,1688,10275,1688,10260,1680,10253,1657,10253,1651,10255,1643,10263,1641,10267,1641,10282,1646,10288,1671,10297,1673,10300,1673,10308,1670,10311,1659,10311,1656,10308,1656,10299,1641,10299,1641,10308,1642,10313,1649,10320,1656,10322,1672,10322,1678,10321,1687,10314,1689,10308,1689,10297xm1745,10280l1745,10275,1744,10267,1742,10265,1737,10256,1730,10253,1729,10253,1729,10280,1712,10280,1712,10269,1715,10265,1724,10265,1726,10266,1727,10269,1728,10271,1729,10275,1729,10280,1729,10253,1711,10253,1704,10257,1697,10269,1695,10276,1695,10299,1696,10306,1699,10311,1702,10319,1710,10322,1736,10322,1744,10314,1744,10311,1744,10299,1729,10299,1728,10307,1725,10311,1715,10311,1712,10306,1712,10290,1745,10290,1745,10280xm1771,10255l1755,10255,1755,10321,1771,10321,1771,10255xm1771,10233l1755,10233,1755,10247,1771,10247,1771,10233xm1833,10260l1828,10253,1809,10253,1803,10256,1800,10263,1799,10263,1799,10255,1783,10255,1783,10321,1800,10321,1800,10270,1803,10266,1814,10266,1816,10269,1816,10321,1833,10321,1833,10260xm1851,9270l1817,9270,1817,9285,1851,9285,1851,9270xe" filled="true" fillcolor="#000000" stroked="false">
              <v:path arrowok="t"/>
              <v:fill type="solid"/>
            </v:shape>
            <v:shape style="position:absolute;left:1440;top:10558;width:373;height:455" type="#_x0000_t75" id="docshape389" stroked="false">
              <v:imagedata r:id="rId64" o:title=""/>
            </v:shape>
            <v:shape style="position:absolute;left:1412;top:11562;width:421;height:445" type="#_x0000_t75" id="docshape390" stroked="false">
              <v:imagedata r:id="rId65" o:title=""/>
            </v:shape>
            <v:shape style="position:absolute;left:1410;top:12564;width:441;height:456" type="#_x0000_t75" id="docshape391" stroked="false">
              <v:imagedata r:id="rId66" o:title=""/>
            </v:shape>
            <v:shape style="position:absolute;left:1951;top:6582;width:374;height:380" type="#_x0000_t75" id="docshape392" stroked="false">
              <v:imagedata r:id="rId67" o:title=""/>
            </v:shape>
            <v:rect style="position:absolute;left:2293;top:10102;width:35;height:15" id="docshape393" filled="true" fillcolor="#000000" stroked="false">
              <v:fill type="solid"/>
            </v:rect>
            <v:shape style="position:absolute;left:1956;top:10057;width:326;height:445" type="#_x0000_t75" id="docshape394" stroked="false">
              <v:imagedata r:id="rId68" o:title=""/>
            </v:shape>
            <v:shape style="position:absolute;left:2502;top:6651;width:281;height:225" id="docshape395" coordorigin="2503,6651" coordsize="281,225" path="m2549,6809l2504,6809,2504,6822,2529,6822,2503,6862,2503,6874,2549,6874,2549,6861,2523,6861,2549,6822,2549,6809xm2568,6739l2541,6690,2565,6652,2546,6652,2523,6687,2523,6652,2506,6652,2506,6739,2523,6739,2523,6714,2530,6704,2548,6739,2568,6739xm2605,6834l2605,6829,2604,6821,2602,6819,2597,6810,2590,6807,2589,6807,2589,6834,2572,6834,2572,6823,2575,6819,2584,6819,2586,6820,2587,6823,2588,6825,2589,6829,2589,6834,2589,6807,2571,6807,2563,6811,2556,6823,2555,6829,2555,6852,2556,6860,2558,6865,2562,6872,2569,6876,2595,6876,2603,6868,2604,6865,2604,6852,2589,6852,2588,6861,2585,6865,2574,6865,2572,6860,2572,6844,2605,6844,2605,6834xm2619,6699l2618,6694,2617,6686,2615,6683,2610,6675,2604,6672,2602,6672,2602,6699,2585,6699,2585,6688,2588,6683,2597,6683,2599,6685,2601,6688,2602,6690,2602,6694,2602,6699,2602,6672,2584,6672,2577,6675,2570,6688,2569,6694,2568,6717,2570,6725,2576,6737,2583,6741,2609,6741,2617,6733,2617,6730,2618,6717,2602,6717,2602,6726,2599,6730,2588,6730,2585,6725,2585,6709,2619,6709,2619,6699xm2631,6787l2614,6787,2614,6874,2631,6874,2631,6787xm2645,6674l2628,6674,2628,6739,2645,6739,2645,6674xm2645,6651l2628,6651,2628,6666,2645,6666,2645,6651xm2661,6787l2644,6787,2644,6874,2661,6874,2661,6787xm2720,6834l2720,6829,2719,6821,2717,6819,2712,6810,2705,6807,2704,6807,2704,6834,2687,6834,2687,6823,2690,6819,2699,6819,2701,6820,2702,6823,2703,6825,2704,6829,2704,6834,2704,6807,2686,6807,2679,6811,2671,6823,2670,6829,2670,6852,2671,6860,2674,6865,2677,6872,2685,6876,2711,6876,2718,6868,2719,6865,2719,6852,2704,6852,2703,6861,2700,6865,2690,6865,2687,6860,2687,6844,2720,6844,2720,6834xm2738,6679l2732,6672,2713,6672,2708,6676,2705,6683,2705,6683,2703,6676,2698,6672,2683,6672,2677,6675,2673,6680,2673,6680,2673,6674,2657,6674,2657,6739,2674,6739,2674,6689,2676,6685,2687,6685,2689,6688,2689,6739,2706,6739,2706,6689,2709,6685,2719,6685,2721,6688,2721,6739,2738,6739,2738,6679xm2783,6697l2749,6697,2749,6711,2783,6711,2783,6697xe" filled="true" fillcolor="#000000" stroked="false">
              <v:path arrowok="t"/>
              <v:fill type="solid"/>
            </v:shape>
            <v:shape style="position:absolute;left:2478;top:8050;width:326;height:446" type="#_x0000_t75" id="docshape396" stroked="false">
              <v:imagedata r:id="rId69" o:title=""/>
            </v:shape>
            <v:shape style="position:absolute;left:2450;top:11668;width:376;height:224" type="#_x0000_t75" id="docshape397" stroked="false">
              <v:imagedata r:id="rId70" o:title=""/>
            </v:shape>
            <v:shape style="position:absolute;left:2426;top:12601;width:419;height:375" type="#_x0000_t75" id="docshape398" stroked="false">
              <v:imagedata r:id="rId71" o:title=""/>
            </v:shape>
            <v:shape style="position:absolute;left:2944;top:6580;width:423;height:361" type="#_x0000_t75" id="docshape399" stroked="false">
              <v:imagedata r:id="rId72" o:title=""/>
            </v:shape>
            <v:shape style="position:absolute;left:2976;top:10163;width:339;height:224" id="docshape400" coordorigin="2976,10164" coordsize="339,224" path="m3031,10386l3029,10383,3028,10379,3028,10376,3028,10353,3028,10332,3028,10330,3027,10327,3020,10320,3014,10318,2989,10318,2982,10325,2982,10340,2997,10340,2997,10333,2999,10330,3010,10330,3012,10333,3012,10342,3012,10353,3012,10369,3011,10372,3007,10375,3005,10376,2998,10376,2996,10373,2996,10361,2999,10358,3008,10356,3010,10355,3012,10353,3012,10342,3010,10344,2990,10350,2986,10352,2981,10358,2979,10363,2979,10374,2981,10378,2986,10386,2990,10388,3000,10388,3003,10387,3008,10385,3010,10382,3012,10379,3013,10382,3014,10385,3014,10386,3031,10386xm3039,10164l3021,10164,3008,10228,3007,10228,2995,10164,2976,10164,2996,10251,3019,10251,3039,10164xm3090,10325l3084,10318,3066,10318,3060,10322,3057,10328,3056,10328,3056,10320,3040,10320,3040,10386,3057,10386,3057,10335,3060,10331,3071,10331,3073,10334,3073,10386,3090,10386,3090,10325xm3093,10210l3092,10205,3091,10198,3089,10195,3084,10186,3078,10183,3076,10183,3076,10210,3059,10210,3059,10199,3062,10195,3071,10195,3073,10196,3075,10199,3076,10201,3076,10205,3076,10210,3076,10183,3058,10183,3051,10187,3044,10199,3043,10206,3042,10229,3044,10236,3046,10241,3050,10249,3057,10252,3083,10252,3091,10245,3091,10241,3092,10229,3076,10229,3076,10237,3073,10241,3062,10241,3059,10236,3059,10220,3093,10220,3093,10210xm3119,10164l3102,10164,3102,10251,3119,10251,3119,10164xm3132,10320l3122,10320,3122,10301,3105,10301,3105,10320,3096,10320,3096,10332,3105,10332,3105,10376,3106,10381,3110,10386,3114,10387,3123,10387,3132,10386,3132,10374,3125,10374,3124,10374,3122,10372,3122,10370,3122,10332,3132,10332,3132,10320xm3172,10319l3170,10318,3163,10318,3157,10322,3154,10329,3153,10329,3153,10320,3137,10320,3137,10386,3154,10386,3154,10342,3156,10339,3160,10335,3163,10335,3172,10335,3172,10319xm3180,10206l3178,10197,3177,10195,3175,10192,3171,10186,3164,10183,3163,10183,3163,10210,3163,10226,3163,10232,3160,10239,3158,10241,3151,10241,3148,10239,3147,10234,3146,10231,3145,10226,3145,10210,3146,10204,3147,10201,3148,10197,3151,10195,3158,10195,3160,10197,3163,10204,3163,10210,3163,10183,3145,10183,3138,10186,3130,10198,3129,10206,3128,10230,3130,10238,3138,10249,3145,10252,3164,10252,3170,10249,3174,10244,3176,10241,3178,10238,3180,10230,3180,10206xm3195,10320l3179,10320,3179,10386,3195,10386,3195,10320xm3195,10298l3179,10298,3179,10312,3195,10312,3195,10298xm3223,10208l3189,10208,3189,10223,3223,10223,3223,10208xm3255,10346l3255,10340,3253,10333,3252,10330,3247,10322,3240,10318,3239,10318,3239,10346,3222,10346,3222,10334,3225,10330,3234,10330,3236,10331,3237,10334,3238,10336,3239,10340,3239,10346,3239,10318,3221,10318,3213,10322,3206,10334,3205,10341,3205,10364,3206,10371,3208,10376,3212,10384,3219,10388,3245,10388,3253,10380,3254,10376,3254,10364,3239,10364,3238,10372,3235,10376,3224,10376,3222,10371,3222,10356,3255,10356,3255,10346xm3315,10340l3314,10332,3313,10331,3310,10326,3307,10321,3302,10318,3298,10318,3298,10345,3298,10361,3298,10366,3297,10369,3295,10373,3293,10375,3286,10375,3284,10373,3281,10366,3281,10361,3281,10345,3281,10340,3284,10333,3286,10331,3293,10331,3295,10333,3297,10337,3298,10340,3298,10345,3298,10318,3289,10318,3284,10321,3281,10326,3281,10326,3281,10299,3264,10299,3264,10386,3280,10386,3280,10379,3280,10379,3284,10385,3289,10388,3302,10388,3307,10385,3311,10379,3313,10375,3314,10374,3315,10366,3315,10340xe" filled="true" fillcolor="#000000" stroked="false">
              <v:path arrowok="t"/>
              <v:fill type="solid"/>
            </v:shape>
            <v:shape style="position:absolute;left:3009;top:11096;width:277;height:360" type="#_x0000_t75" id="docshape401" stroked="false">
              <v:imagedata r:id="rId73" o:title=""/>
            </v:shape>
            <v:shape style="position:absolute;left:3458;top:8086;width:386;height:360" type="#_x0000_t75" id="docshape402" stroked="false">
              <v:imagedata r:id="rId74" o:title=""/>
            </v:shape>
            <v:shape style="position:absolute;left:3435;top:9089;width:435;height:360" type="#_x0000_t75" id="docshape403" stroked="false">
              <v:imagedata r:id="rId75" o:title=""/>
            </v:shape>
            <v:shape style="position:absolute;left:3432;top:9592;width:419;height:360" type="#_x0000_t75" id="docshape404" stroked="false">
              <v:imagedata r:id="rId76" o:title=""/>
            </v:shape>
            <v:shape style="position:absolute;left:3983;top:6580;width:353;height:361" type="#_x0000_t75" id="docshape405" stroked="false">
              <v:imagedata r:id="rId77" o:title=""/>
            </v:shape>
            <v:rect style="position:absolute;left:4322;top:7630;width:35;height:15" id="docshape406" filled="true" fillcolor="#000000" stroked="false">
              <v:fill type="solid"/>
            </v:rect>
            <v:shape style="position:absolute;left:3972;top:7584;width:351;height:381" type="#_x0000_t75" id="docshape407" stroked="false">
              <v:imagedata r:id="rId78" o:title=""/>
            </v:shape>
            <v:shape style="position:absolute;left:3981;top:11116;width:351;height:205" type="#_x0000_t75" id="docshape408" stroked="false">
              <v:imagedata r:id="rId79" o:title=""/>
            </v:shape>
            <v:shape style="position:absolute;left:3981;top:11386;width:164;height:70" id="docshape409" coordorigin="3981,11387" coordsize="164,70" path="m4030,11430l4029,11426,4024,11421,4021,11418,4000,11411,3998,11409,3998,11403,3999,11402,4002,11399,4003,11398,4011,11398,4013,11402,4013,11408,4028,11408,4028,11393,4021,11387,3998,11387,3991,11389,3984,11396,3982,11401,3982,11416,3986,11422,4012,11431,4014,11433,4014,11442,4011,11444,3999,11444,3996,11441,3996,11433,3981,11433,3981,11442,3983,11447,3990,11454,3996,11456,4013,11456,4019,11454,4028,11447,4030,11442,4030,11430xm4086,11414l4086,11408,4084,11401,4083,11398,4078,11390,4071,11387,4070,11387,4070,11414,4053,11414,4053,11403,4056,11398,4065,11398,4067,11400,4068,11403,4069,11405,4070,11408,4070,11414,4070,11387,4052,11387,4044,11390,4037,11402,4036,11409,4036,11432,4037,11440,4039,11444,4043,11452,4050,11456,4076,11456,4084,11448,4084,11444,4085,11432,4070,11432,4069,11440,4066,11444,4055,11444,4053,11440,4053,11424,4086,11424,4086,11414xm4145,11393l4139,11387,4120,11387,4114,11390,4111,11396,4111,11396,4111,11389,4095,11389,4095,11454,4112,11454,4112,11403,4115,11400,4125,11400,4128,11403,4128,11454,4145,11454,4145,11393xe" filled="true" fillcolor="#000000" stroked="false">
              <v:path arrowok="t"/>
              <v:fill type="solid"/>
            </v:shape>
            <v:shape style="position:absolute;left:4024;top:11668;width:257;height:224" type="#_x0000_t75" id="docshape410" stroked="false">
              <v:imagedata r:id="rId80" o:title=""/>
            </v:shape>
            <v:shape style="position:absolute;left:4443;top:6582;width:393;height:380" type="#_x0000_t75" id="docshape411" stroked="false">
              <v:imagedata r:id="rId81" o:title=""/>
            </v:shape>
            <v:shape style="position:absolute;left:4540;top:9592;width:237;height:360" id="docshape412" coordorigin="4540,9592" coordsize="237,360" path="m4592,9727l4575,9727,4575,9755,4575,9774,4575,9789,4574,9794,4572,9801,4569,9803,4562,9803,4560,9801,4559,9798,4558,9794,4557,9789,4557,9774,4558,9768,4559,9765,4560,9762,4562,9760,4569,9760,4572,9762,4574,9768,4575,9774,4575,9755,4575,9755,4571,9750,4566,9747,4553,9747,4548,9750,4542,9761,4540,9768,4540,9794,4542,9802,4548,9813,4553,9816,4567,9816,4572,9813,4575,9807,4575,9807,4575,9814,4592,9814,4592,9807,4592,9803,4592,9760,4592,9755,4592,9727xm4599,9918l4598,9914,4595,9910,4592,9906,4588,9904,4583,9904,4583,9903,4592,9901,4594,9898,4596,9895,4596,9875,4596,9870,4588,9862,4581,9862,4581,9915,4581,9932,4576,9936,4560,9936,4560,9910,4576,9910,4581,9915,4581,9862,4579,9862,4579,9882,4579,9894,4574,9898,4560,9898,4560,9875,4570,9875,4574,9876,4578,9880,4579,9882,4579,9862,4542,9862,4542,9949,4581,9949,4589,9947,4597,9937,4597,9936,4599,9932,4599,9918xm4599,9648l4598,9643,4595,9640,4592,9636,4588,9634,4583,9633,4583,9633,4592,9631,4594,9628,4596,9624,4596,9605,4596,9599,4588,9592,4581,9592,4581,9644,4581,9662,4576,9666,4560,9666,4560,9640,4576,9640,4581,9644,4581,9592,4579,9592,4579,9612,4579,9624,4574,9628,4560,9628,4560,9605,4570,9605,4574,9606,4578,9609,4579,9612,4579,9592,4542,9592,4542,9679,4581,9679,4589,9677,4597,9667,4597,9666,4599,9662,4599,9648xm4627,9884l4610,9884,4610,9949,4627,9949,4627,9884xm4627,9861l4610,9861,4610,9876,4627,9876,4627,9861xm4650,9774l4650,9768,4649,9761,4647,9758,4642,9750,4636,9747,4634,9747,4634,9774,4617,9774,4617,9763,4620,9758,4629,9758,4631,9760,4633,9763,4634,9765,4634,9768,4634,9774,4634,9747,4616,9747,4609,9750,4602,9762,4600,9769,4600,9792,4601,9800,4608,9812,4615,9816,4641,9816,4649,9808,4649,9805,4649,9792,4634,9792,4633,9800,4630,9805,4620,9805,4617,9800,4617,9784,4650,9784,4650,9774xm4659,9614l4643,9614,4643,9664,4640,9668,4629,9668,4626,9665,4626,9614,4610,9614,4610,9675,4615,9681,4634,9681,4640,9678,4643,9672,4643,9672,4643,9679,4659,9679,4659,9614xm4690,9904l4689,9896,4688,9895,4685,9890,4682,9885,4677,9882,4673,9882,4673,9909,4673,9924,4673,9930,4672,9933,4670,9936,4668,9938,4661,9938,4659,9936,4656,9930,4656,9924,4656,9909,4656,9904,4659,9897,4661,9895,4668,9895,4670,9897,4672,9900,4673,9904,4673,9909,4673,9882,4664,9882,4659,9885,4656,9890,4656,9890,4656,9862,4639,9862,4639,9949,4655,9949,4655,9942,4655,9942,4659,9948,4664,9951,4677,9951,4682,9948,4686,9942,4688,9938,4689,9937,4690,9930,4690,9904xm4694,9747l4691,9747,4684,9747,4679,9750,4676,9757,4675,9757,4675,9749,4659,9749,4659,9814,4676,9814,4676,9771,4677,9768,4682,9764,4685,9763,4694,9763,4694,9747xm4718,9629l4716,9623,4708,9614,4702,9612,4686,9612,4680,9614,4671,9625,4668,9634,4668,9659,4670,9668,4678,9678,4685,9681,4710,9681,4718,9672,4718,9654,4702,9654,4702,9664,4699,9669,4690,9669,4688,9668,4686,9661,4685,9655,4685,9638,4686,9633,4688,9626,4691,9624,4700,9624,4702,9628,4702,9637,4718,9637,4718,9629xm4748,9909l4747,9904,4746,9896,4744,9894,4739,9885,4733,9882,4731,9882,4731,9909,4714,9909,4714,9898,4717,9894,4726,9894,4728,9895,4730,9898,4731,9900,4731,9904,4731,9909,4731,9882,4713,9882,4706,9886,4699,9898,4698,9904,4697,9927,4699,9935,4705,9947,4712,9951,4738,9951,4746,9943,4746,9940,4747,9927,4731,9927,4731,9936,4728,9940,4717,9940,4714,9935,4714,9919,4748,9919,4748,9909xm4774,9862l4757,9862,4757,9949,4774,9949,4774,9862xm4777,9618l4771,9612,4752,9612,4747,9615,4744,9620,4744,9592,4727,9592,4727,9679,4744,9679,4744,9628,4747,9625,4758,9625,4760,9628,4760,9679,4777,9679,4777,9618xe" filled="true" fillcolor="#000000" stroked="false">
              <v:path arrowok="t"/>
              <v:fill type="solid"/>
            </v:shape>
            <v:shape style="position:absolute;left:4455;top:10557;width:415;height:456" type="#_x0000_t75" id="docshape413" stroked="false">
              <v:imagedata r:id="rId82" o:title=""/>
            </v:shape>
            <v:shape style="position:absolute;left:4844;top:6544;width:546;height:1460" type="#_x0000_t75" id="docshape414" stroked="false">
              <v:imagedata r:id="rId83" o:title=""/>
            </v:shape>
            <v:shape style="position:absolute;left:4983;top:8551;width:377;height:899" type="#_x0000_t75" id="docshape415" stroked="false">
              <v:imagedata r:id="rId84" o:title=""/>
            </v:shape>
            <v:rect style="position:absolute;left:5828;top:10718;width:35;height:15" id="docshape416" filled="true" fillcolor="#000000" stroked="false">
              <v:fill type="solid"/>
            </v:rect>
            <v:shape style="position:absolute;left:5474;top:10557;width:389;height:958" type="#_x0000_t75" id="docshape417" stroked="false">
              <v:imagedata r:id="rId85" o:title=""/>
            </v:shape>
            <v:shape style="position:absolute;left:5975;top:9159;width:429;height:90" id="docshape418" coordorigin="5975,9159" coordsize="429,90" path="m6053,9160l6027,9160,6014,9222,6014,9222,6001,9160,5975,9160,5975,9247,5991,9247,5991,9178,6007,9247,6021,9247,6036,9178,6036,9247,6053,9247,6053,9160xm6082,9182l6065,9182,6065,9247,6082,9247,6082,9182xm6082,9159l6065,9159,6065,9174,6082,9174,6082,9159xm6124,9182l6114,9182,6114,9163,6098,9163,6098,9182,6089,9182,6089,9193,6098,9193,6098,9238,6099,9242,6103,9247,6107,9248,6116,9248,6124,9248,6124,9236,6118,9236,6116,9236,6115,9233,6114,9232,6114,9193,6124,9193,6124,9182xm6160,9182l6151,9182,6151,9163,6134,9163,6134,9182,6125,9182,6125,9193,6134,9193,6134,9238,6135,9242,6139,9247,6143,9248,6152,9248,6160,9248,6160,9236,6154,9236,6152,9236,6151,9233,6151,9232,6151,9193,6160,9193,6160,9182xm6214,9207l6214,9202,6212,9194,6211,9192,6206,9183,6199,9180,6198,9180,6198,9207,6181,9207,6181,9196,6183,9192,6193,9192,6195,9193,6196,9196,6197,9198,6198,9202,6198,9207,6198,9180,6180,9180,6172,9184,6165,9196,6164,9202,6164,9225,6165,9233,6171,9245,6178,9249,6204,9249,6212,9241,6212,9238,6213,9225,6198,9225,6197,9234,6194,9238,6183,9238,6181,9233,6181,9217,6214,9217,6214,9207xm6240,9160l6223,9160,6223,9247,6240,9247,6240,9160xm6300,9207l6300,9202,6298,9194,6296,9192,6291,9183,6285,9180,6284,9180,6284,9207,6266,9207,6266,9196,6269,9192,6278,9192,6281,9193,6282,9196,6283,9198,6283,9202,6284,9207,6284,9180,6265,9180,6258,9184,6251,9196,6250,9202,6250,9225,6251,9233,6257,9245,6264,9249,6290,9249,6298,9241,6298,9238,6299,9225,6284,9225,6283,9234,6280,9238,6269,9238,6267,9233,6266,9217,6300,9217,6300,9207xm6358,9182l6341,9182,6341,9233,6338,9236,6328,9236,6325,9233,6325,9182,6308,9182,6308,9243,6314,9249,6333,9249,6339,9246,6342,9240,6342,9240,6342,9247,6358,9247,6358,9182xm6404,9205l6369,9205,6369,9219,6404,9219,6404,9205xe" filled="true" fillcolor="#000000" stroked="false">
              <v:path arrowok="t"/>
              <v:fill type="solid"/>
            </v:shape>
            <v:shape style="position:absolute;left:5974;top:9293;width:310;height:111" type="#_x0000_t75" id="docshape419" stroked="false">
              <v:imagedata r:id="rId86" o:title=""/>
            </v:shape>
            <v:shape style="position:absolute;left:5965;top:6580;width:920;height:382" type="#_x0000_t75" id="docshape420" stroked="false">
              <v:imagedata r:id="rId87" o:title=""/>
            </v:shape>
            <v:shape style="position:absolute;left:5985;top:10092;width:388;height:381" type="#_x0000_t75" id="docshape421" stroked="false">
              <v:imagedata r:id="rId88" o:title=""/>
            </v:shape>
            <v:shape style="position:absolute;left:6030;top:11597;width:304;height:360" type="#_x0000_t75" id="docshape422" stroked="false">
              <v:imagedata r:id="rId89" o:title=""/>
            </v:shape>
            <v:shape style="position:absolute;left:7024;top:6580;width:345;height:381" type="#_x0000_t75" id="docshape423" stroked="false">
              <v:imagedata r:id="rId90" o:title=""/>
            </v:shape>
            <v:shape style="position:absolute;left:6985;top:10162;width:405;height:1159" id="docshape424" coordorigin="6985,10163" coordsize="405,1159" path="m7046,10355l7045,10351,7040,10344,7036,10341,7012,10330,7010,10329,7007,10325,7007,10323,7007,10313,7010,10310,7023,10310,7026,10314,7026,10323,7043,10323,7043,10312,7041,10306,7031,10299,7024,10297,7008,10297,7001,10299,6992,10308,6989,10314,6989,10330,6991,10335,6998,10343,7004,10346,7018,10351,7022,10353,7027,10357,7028,10360,7028,10367,7027,10370,7023,10374,7020,10375,7013,10375,7010,10373,7006,10369,7006,10366,7006,10359,6988,10359,6988,10379,6997,10388,7016,10388,7029,10386,7038,10381,7044,10373,7046,10361,7046,10355xm7053,10251l7048,10232,7044,10218,7034,10179,7030,10164,7028,10164,7028,10218,7011,10218,7019,10179,7019,10179,7028,10218,7028,10164,7008,10164,6985,10251,7004,10251,7008,10232,7031,10232,7035,10251,7053,10251xm7066,11253l7049,11253,7040,11300,7040,11300,7031,11253,7013,11253,7030,11319,7050,11319,7066,11253xm7093,10184l7091,10183,7084,10183,7079,10187,7075,10194,7075,10194,7075,10185,7059,10185,7059,10251,7076,10251,7076,10207,7077,10204,7082,10200,7085,10199,7093,10199,7093,10184xm7102,10346l7102,10340,7100,10333,7099,10330,7094,10322,7087,10318,7086,10318,7086,10346,7069,10346,7069,10334,7072,10330,7081,10330,7083,10331,7084,10334,7085,10336,7086,10340,7086,10346,7086,10318,7068,10318,7060,10322,7053,10334,7052,10341,7052,10364,7053,10371,7059,10384,7066,10388,7092,10388,7100,10380,7100,10376,7101,10364,7086,10364,7085,10372,7082,10376,7071,10376,7069,10371,7069,10356,7102,10356,7102,10346xm7104,11097l7088,11097,7078,11161,7078,11161,7067,11097,7051,11097,7040,11161,7040,11161,7030,11097,7014,11097,7029,11184,7049,11184,7059,11121,7059,11121,7069,11184,7089,11184,7104,11097xm7120,11279l7120,11273,7119,11266,7117,11263,7112,11255,7105,11252,7104,11252,7104,11279,7087,11279,7087,11268,7090,11263,7099,11263,7101,11265,7103,11269,7104,11273,7104,11279,7104,11252,7086,11252,7079,11255,7071,11267,7070,11274,7070,11297,7071,11305,7074,11309,7077,11317,7085,11321,7111,11321,7119,11313,7119,11309,7119,11297,7104,11297,7103,11305,7100,11309,7090,11309,7087,11305,7087,11289,7120,11289,7120,11279xm7151,10205l7149,10197,7149,10196,7146,10191,7143,10186,7138,10183,7134,10183,7134,10210,7134,10226,7133,10231,7132,10234,7131,10238,7129,10240,7122,10240,7119,10238,7117,10231,7116,10226,7116,10210,7117,10205,7119,10198,7122,10196,7129,10196,7131,10198,7132,10202,7133,10205,7134,10210,7134,10183,7125,10183,7120,10186,7116,10191,7116,10191,7116,10164,7099,10164,7099,10251,7115,10251,7115,10244,7116,10244,7119,10250,7124,10252,7138,10252,7143,10250,7146,10244,7149,10240,7149,10239,7151,10231,7151,10205xm7160,11184l7159,11181,7158,11177,7158,11174,7158,11151,7158,11130,7157,11128,7156,11125,7150,11119,7143,11117,7119,11117,7111,11123,7111,11139,7126,11139,7126,11131,7129,11128,7139,11128,7142,11131,7142,11140,7142,11151,7142,11167,7141,11170,7136,11174,7134,11174,7127,11174,7125,11171,7125,11159,7128,11156,7137,11154,7140,11153,7142,11151,7142,11140,7140,11143,7120,11148,7115,11150,7110,11156,7109,11161,7109,11172,7110,11176,7115,11184,7119,11186,7129,11186,7132,11185,7138,11183,7140,11180,7142,11177,7142,11180,7143,11183,7144,11184,7160,11184xm7161,10325l7155,10318,7136,10318,7130,10322,7127,10328,7127,10328,7127,10320,7111,10320,7111,10386,7128,10386,7128,10335,7131,10331,7141,10331,7144,10334,7144,10386,7161,10386,7161,10325xm7163,11252l7161,11252,7154,11252,7149,11255,7145,11262,7145,11262,7145,11253,7129,11253,7129,11319,7146,11319,7146,11276,7147,11273,7152,11269,7155,11268,7163,11268,7163,11252xm7208,10210l7208,10205,7207,10198,7205,10195,7200,10186,7193,10183,7192,10183,7192,10210,7175,10210,7175,10199,7178,10195,7187,10195,7189,10196,7190,10199,7191,10201,7192,10205,7192,10210,7192,10183,7174,10183,7167,10187,7159,10199,7158,10206,7158,10229,7159,10236,7161,10241,7165,10249,7173,10252,7199,10252,7206,10245,7207,10241,7207,10229,7192,10229,7191,10237,7188,10241,7178,10241,7175,10236,7175,10220,7208,10220,7208,10210xm7219,11123l7214,11117,7195,11117,7189,11120,7186,11126,7186,11126,7186,11118,7170,11118,7170,11184,7187,11184,7187,11133,7189,11130,7200,11130,7203,11133,7203,11184,7219,11184,7219,11123xm7222,10325l7216,10318,7197,10318,7191,10322,7188,10328,7188,10328,7188,10320,7172,10320,7172,10386,7189,10386,7189,10335,7192,10331,7202,10331,7205,10334,7205,10386,7222,10386,7222,10325xm7226,11319l7204,11279,7223,11253,7204,11253,7187,11278,7187,11232,7170,11232,7170,11319,7187,11319,7187,11300,7193,11292,7207,11319,7226,11319xm7234,10185l7218,10185,7218,10251,7234,10251,7234,10185xm7234,10163l7218,10163,7218,10177,7234,10177,7234,10163xm7248,11232l7231,11232,7231,11319,7248,11319,7248,11232xm7276,10185l7267,10185,7267,10166,7250,10166,7250,10185,7241,10185,7241,10197,7250,10197,7250,10241,7251,10246,7255,10250,7259,10252,7268,10252,7276,10251,7276,10239,7270,10239,7269,10239,7267,10237,7267,10235,7267,10197,7276,10197,7276,10185xm7279,10362l7277,10358,7273,10352,7269,10350,7249,10343,7247,10341,7247,10335,7247,10333,7250,10331,7252,10330,7259,10330,7262,10333,7262,10340,7277,10340,7277,10325,7270,10318,7246,10318,7240,10320,7232,10328,7230,10332,7230,10347,7235,10353,7260,10362,7262,10365,7262,10373,7260,10376,7248,10376,7245,10373,7245,10364,7230,10364,7230,10373,7232,10379,7239,10386,7245,10388,7261,10388,7267,10386,7276,10379,7279,10374,7279,10362xm7281,11097l7264,11097,7264,11124,7264,11144,7264,11159,7263,11164,7261,11171,7258,11173,7251,11173,7249,11171,7248,11167,7247,11164,7246,11159,7246,11144,7247,11138,7248,11135,7249,11131,7251,11130,7258,11130,7261,11131,7263,11138,7264,11144,7264,11124,7264,11124,7260,11119,7255,11117,7242,11117,7237,11119,7231,11130,7229,11138,7229,11164,7231,11172,7237,11183,7242,11186,7256,11186,7261,11183,7264,11177,7264,11177,7264,11184,7281,11184,7281,11177,7281,11173,7281,11130,7281,11124,7281,11097xm7308,11279l7307,11273,7306,11266,7304,11263,7299,11255,7293,11252,7291,11252,7291,11279,7274,11279,7274,11268,7277,11263,7286,11263,7288,11265,7290,11268,7291,11269,7291,11273,7291,11279,7291,11252,7273,11252,7266,11255,7259,11267,7258,11274,7257,11297,7259,11305,7261,11309,7265,11317,7272,11321,7298,11321,7306,11313,7306,11309,7307,11297,7291,11297,7291,11305,7288,11309,7277,11309,7274,11305,7274,11289,7308,11289,7308,11279xm7326,11142l7291,11142,7291,11156,7326,11156,7326,11142xm7334,11253l7317,11253,7317,11319,7334,11319,7334,11253xm7334,11231l7317,11231,7317,11246,7334,11246,7334,11231xm7362,10164l7345,10164,7345,10191,7345,10210,7345,10226,7344,10231,7342,10238,7339,10240,7332,10240,7330,10238,7329,10234,7328,10231,7327,10226,7327,10210,7328,10205,7329,10202,7330,10198,7332,10196,7339,10196,7342,10198,7344,10205,7345,10210,7345,10191,7344,10191,7341,10186,7336,10183,7323,10183,7318,10186,7312,10197,7310,10205,7310,10231,7312,10239,7318,10250,7323,10252,7337,10252,7342,10250,7345,10244,7345,10244,7345,10251,7362,10251,7362,10244,7362,10240,7362,10196,7362,10191,7362,10164xm7380,11277l7345,11277,7345,11291,7380,11291,7380,11277xm7390,10232l7374,10232,7374,10251,7390,10251,7390,10232xe" filled="true" fillcolor="#000000" stroked="false">
              <v:path arrowok="t"/>
              <v:fill type="solid"/>
            </v:shape>
            <v:shape style="position:absolute;left:7016;top:11367;width:234;height:110" type="#_x0000_t75" id="docshape425" stroked="false">
              <v:imagedata r:id="rId91" o:title=""/>
            </v:shape>
            <v:shape style="position:absolute;left:7005;top:12098;width:362;height:382" type="#_x0000_t75" id="docshape426" stroked="false">
              <v:imagedata r:id="rId92" o:title=""/>
            </v:shape>
            <v:shape style="position:absolute;left:7471;top:6720;width:437;height:91" id="docshape427" coordorigin="7472,6720" coordsize="437,91" path="m7507,6721l7501,6720,7486,6720,7480,6726,7480,6744,7472,6744,7472,6755,7480,6755,7480,6809,7497,6809,7497,6755,7507,6755,7507,6744,7497,6744,7497,6734,7499,6733,7507,6733,7507,6721xm7547,6742l7545,6742,7538,6742,7533,6745,7529,6752,7529,6752,7529,6744,7513,6744,7513,6809,7529,6809,7529,6766,7531,6763,7536,6759,7538,6758,7547,6758,7547,6742xm7597,6744l7552,6744,7552,6757,7577,6757,7551,6796,7551,6809,7597,6809,7597,6796,7570,6796,7597,6757,7597,6744xm7622,6790l7606,6790,7606,6809,7622,6809,7622,6790xm7652,6790l7635,6790,7635,6809,7652,6809,7652,6790xm7652,6746l7635,6746,7635,6765,7652,6765,7652,6746xm7755,6809l7729,6760,7753,6722,7733,6722,7711,6757,7711,6722,7694,6722,7694,6809,7711,6809,7711,6783,7718,6774,7736,6809,7755,6809xm7808,6765l7806,6756,7805,6753,7803,6751,7799,6745,7792,6742,7791,6742,7791,6768,7791,6785,7791,6791,7788,6798,7786,6800,7778,6800,7776,6797,7775,6793,7774,6790,7773,6785,7773,6768,7774,6763,7775,6760,7776,6756,7778,6753,7786,6753,7788,6755,7791,6762,7791,6768,7791,6742,7773,6742,7766,6745,7758,6756,7756,6765,7756,6788,7758,6797,7766,6808,7772,6811,7792,6811,7798,6808,7802,6802,7804,6800,7806,6797,7808,6788,7808,6765xm7852,6742l7849,6742,7842,6742,7837,6745,7834,6752,7833,6752,7833,6744,7817,6744,7817,6809,7834,6809,7834,6766,7835,6763,7840,6759,7843,6758,7852,6758,7852,6742xm7908,6748l7902,6742,7883,6742,7878,6745,7874,6751,7874,6751,7874,6744,7858,6744,7858,6809,7875,6809,7875,6758,7878,6755,7888,6755,7891,6758,7891,6809,7908,6809,7908,6748xe" filled="true" fillcolor="#000000" stroked="false">
              <v:path arrowok="t"/>
              <v:fill type="solid"/>
            </v:shape>
            <v:shape style="position:absolute;left:7492;top:8552;width:415;height:449" type="#_x0000_t75" id="docshape428" stroked="false">
              <v:imagedata r:id="rId93" o:title=""/>
            </v:shape>
            <v:shape style="position:absolute;left:7489;top:9554;width:418;height:455" type="#_x0000_t75" id="docshape429" stroked="false">
              <v:imagedata r:id="rId94" o:title=""/>
            </v:shape>
            <v:shape style="position:absolute;left:8043;top:6672;width:315;height:205" type="#_x0000_t75" id="docshape430" stroked="false">
              <v:imagedata r:id="rId95" o:title=""/>
            </v:shape>
            <v:shape style="position:absolute;left:7997;top:8155;width:413;height:226" id="docshape431" coordorigin="7998,8155" coordsize="413,226" path="m8053,8176l8051,8170,8051,8170,8043,8160,8037,8157,8035,8157,8035,8175,8035,8192,8031,8197,8015,8197,8015,8170,8031,8170,8035,8175,8035,8157,7998,8157,7998,8244,8015,8244,8015,8209,8033,8209,8040,8207,8050,8199,8051,8197,8052,8192,8053,8176xm8076,8292l8050,8292,8037,8354,8037,8354,8024,8292,7998,8292,7998,8379,8014,8379,8014,8310,8030,8379,8044,8379,8059,8310,8059,8379,8076,8379,8076,8292xm8091,8156l8085,8155,8070,8155,8064,8161,8064,8179,8056,8179,8056,8190,8064,8190,8064,8244,8081,8244,8081,8190,8091,8190,8091,8179,8081,8179,8081,8169,8083,8168,8091,8168,8091,8156xm8108,8291l8094,8291,8094,8305,8108,8305,8108,8291xm8129,8291l8115,8291,8115,8305,8129,8305,8129,8291xm8137,8379l8135,8376,8135,8373,8135,8370,8135,8347,8135,8325,8134,8323,8133,8321,8127,8314,8120,8312,8095,8312,8088,8319,8088,8334,8103,8334,8103,8326,8105,8323,8116,8323,8118,8326,8118,8335,8118,8347,8118,8363,8117,8365,8113,8369,8111,8370,8104,8370,8102,8367,8102,8355,8105,8351,8114,8349,8116,8348,8118,8347,8118,8335,8116,8338,8096,8343,8092,8346,8087,8352,8086,8356,8086,8367,8087,8372,8092,8379,8096,8381,8106,8381,8109,8380,8114,8378,8116,8376,8118,8373,8118,8373,8119,8376,8120,8378,8121,8379,8137,8379xm8145,8204l8144,8198,8143,8191,8141,8188,8136,8180,8130,8177,8128,8177,8128,8204,8111,8204,8111,8193,8114,8188,8123,8188,8125,8190,8127,8193,8128,8195,8128,8198,8128,8204,8128,8177,8110,8177,8103,8180,8096,8192,8095,8199,8094,8222,8096,8230,8102,8242,8109,8246,8135,8246,8143,8238,8143,8234,8144,8222,8128,8222,8127,8230,8124,8234,8114,8234,8111,8230,8111,8214,8145,8214,8145,8204xm8181,8312l8179,8312,8172,8312,8166,8315,8163,8322,8162,8322,8162,8314,8146,8314,8146,8379,8163,8379,8163,8336,8165,8333,8169,8329,8172,8328,8181,8328,8181,8312xm8188,8177l8186,8177,8178,8177,8173,8180,8170,8187,8169,8187,8169,8179,8153,8179,8153,8244,8170,8244,8170,8201,8172,8198,8176,8194,8179,8193,8188,8193,8188,8177xm8235,8329l8233,8323,8225,8314,8219,8312,8203,8312,8196,8314,8187,8325,8185,8334,8185,8359,8187,8368,8195,8379,8201,8381,8226,8381,8235,8372,8235,8354,8219,8354,8219,8364,8216,8370,8207,8370,8204,8368,8202,8361,8201,8355,8201,8338,8202,8333,8205,8326,8207,8324,8216,8324,8219,8329,8219,8337,8235,8337,8235,8329xm8244,8157l8227,8157,8227,8185,8227,8204,8227,8219,8226,8224,8225,8228,8224,8231,8222,8233,8215,8233,8212,8231,8211,8228,8210,8224,8209,8219,8209,8204,8210,8198,8211,8195,8212,8192,8215,8190,8222,8190,8224,8192,8225,8195,8226,8198,8227,8204,8227,8185,8227,8185,8223,8179,8219,8177,8206,8177,8201,8180,8194,8191,8193,8198,8193,8224,8194,8232,8201,8243,8206,8246,8219,8246,8224,8243,8228,8237,8228,8237,8228,8244,8244,8244,8244,8237,8244,8233,8244,8190,8244,8185,8244,8157xm8293,8318l8288,8312,8269,8312,8264,8315,8260,8320,8260,8292,8244,8292,8244,8379,8260,8379,8260,8329,8263,8325,8274,8325,8276,8328,8276,8379,8293,8379,8293,8318xm8302,8179l8285,8179,8285,8244,8302,8244,8302,8179xm8302,8156l8285,8156,8285,8171,8302,8171,8302,8156xm8352,8339l8352,8334,8351,8326,8349,8323,8344,8315,8337,8312,8336,8312,8336,8339,8319,8339,8319,8328,8322,8323,8331,8323,8333,8325,8334,8328,8335,8330,8336,8334,8336,8339,8336,8312,8318,8312,8311,8315,8304,8327,8302,8334,8302,8357,8303,8365,8309,8377,8317,8381,8343,8381,8351,8373,8351,8370,8351,8357,8336,8357,8335,8365,8332,8370,8322,8370,8319,8365,8319,8349,8352,8349,8352,8339xm8395,8183l8389,8177,8370,8177,8365,8180,8362,8187,8362,8187,8360,8180,8355,8177,8339,8177,8334,8180,8330,8185,8330,8185,8330,8179,8314,8179,8314,8244,8330,8244,8330,8194,8333,8190,8344,8190,8346,8193,8346,8244,8363,8244,8363,8194,8366,8190,8376,8190,8378,8193,8378,8244,8395,8244,8395,8183xm8411,8318l8405,8312,8386,8312,8381,8315,8377,8321,8377,8321,8377,8314,8361,8314,8361,8379,8378,8379,8378,8329,8381,8325,8392,8325,8394,8328,8394,8379,8411,8379,8411,8318xe" filled="true" fillcolor="#000000" stroked="false">
              <v:path arrowok="t"/>
              <v:fill type="solid"/>
            </v:shape>
            <v:shape style="position:absolute;left:8003;top:11582;width:408;height:425" type="#_x0000_t75" id="docshape432" stroked="false">
              <v:imagedata r:id="rId96" o:title=""/>
            </v:shape>
            <v:shape style="position:absolute;left:8496;top:6650;width:434;height:89" id="docshape433" coordorigin="8497,6651" coordsize="434,89" path="m8532,6651l8526,6651,8511,6651,8505,6656,8505,6674,8497,6674,8497,6685,8505,6685,8505,6739,8522,6739,8522,6685,8532,6685,8532,6674,8522,6674,8522,6664,8524,6663,8532,6663,8532,6651xm8572,6672l8570,6672,8563,6672,8558,6676,8554,6683,8554,6683,8554,6674,8538,6674,8538,6739,8555,6739,8555,6696,8556,6693,8561,6689,8564,6688,8572,6688,8572,6672xm8622,6674l8577,6674,8577,6687,8602,6687,8576,6726,8576,6739,8622,6739,8622,6726,8596,6726,8622,6687,8622,6674xm8647,6720l8631,6720,8631,6739,8647,6739,8647,6720xm8738,6652l8689,6652,8689,6739,8707,6739,8707,6702,8736,6702,8736,6687,8707,6687,8707,6667,8738,6667,8738,6652xm8763,6674l8746,6674,8746,6739,8763,6739,8763,6674xm8763,6651l8746,6651,8746,6666,8763,6666,8763,6651xm8792,6652l8775,6652,8775,6739,8792,6739,8792,6652xm8885,6679l8880,6672,8861,6672,8855,6676,8852,6683,8852,6683,8850,6676,8845,6672,8830,6672,8824,6675,8820,6680,8820,6680,8820,6674,8804,6674,8804,6739,8821,6739,8821,6689,8824,6685,8834,6685,8836,6688,8836,6739,8853,6739,8853,6689,8856,6685,8866,6685,8868,6688,8868,6739,8885,6739,8885,6679xm8931,6697l8896,6697,8896,6711,8931,6711,8931,6697xe" filled="true" fillcolor="#000000" stroked="false">
              <v:path arrowok="t"/>
              <v:fill type="solid"/>
            </v:shape>
            <v:shape style="position:absolute;left:8501;top:6786;width:234;height:110" type="#_x0000_t75" id="docshape434" stroked="false">
              <v:imagedata r:id="rId97" o:title=""/>
            </v:shape>
            <v:shape style="position:absolute;left:8497;top:9660;width:421;height:226" id="docshape435" coordorigin="8497,9660" coordsize="421,226" path="m8546,9725l8545,9721,8541,9716,8537,9713,8517,9706,8514,9704,8514,9698,8515,9696,8518,9694,8520,9693,8527,9693,8529,9697,8529,9703,8545,9703,8545,9688,8537,9682,8514,9682,8508,9684,8500,9691,8498,9696,8498,9710,8503,9716,8528,9726,8530,9728,8530,9737,8527,9739,8516,9739,8513,9736,8513,9728,8497,9728,8497,9737,8499,9742,8506,9749,8513,9751,8529,9751,8535,9749,8544,9742,8546,9737,8546,9725xm8563,9884l8536,9834,8560,9797,8541,9797,8518,9832,8518,9797,8501,9797,8501,9884,8518,9884,8518,9858,8525,9848,8543,9884,8563,9884xm8576,9660l8562,9660,8562,9675,8576,9675,8576,9660xm8597,9660l8583,9660,8583,9675,8597,9675,8597,9660xm8604,9683l8587,9683,8587,9734,8584,9738,8574,9738,8571,9735,8571,9683,8554,9683,8554,9745,8560,9751,8579,9751,8585,9748,8588,9741,8588,9741,8588,9749,8604,9749,8604,9741,8604,9738,8604,9683xm8616,9819l8599,9819,8599,9869,8596,9873,8585,9873,8583,9870,8583,9819,8566,9819,8566,9880,8571,9886,8590,9886,8596,9883,8599,9877,8600,9877,8600,9884,8616,9884,8616,9819xm8665,9662l8649,9662,8649,9690,8649,9709,8649,9724,8648,9729,8646,9736,8643,9738,8636,9738,8634,9736,8633,9732,8631,9729,8631,9724,8631,9709,8631,9703,8633,9700,8634,9697,8636,9695,8643,9695,8646,9697,8648,9703,8649,9709,8649,9690,8648,9690,8645,9684,8640,9682,8627,9682,8622,9684,8616,9695,8614,9703,8614,9729,8616,9737,8622,9748,8627,9751,8641,9751,8646,9748,8649,9742,8649,9742,8649,9749,8665,9749,8665,9742,8665,9738,8665,9695,8665,9690,8665,9662xm8675,9834l8673,9828,8665,9819,8659,9817,8643,9817,8636,9819,8627,9830,8624,9839,8624,9864,8626,9873,8635,9883,8641,9886,8666,9886,8675,9877,8675,9859,8658,9859,8658,9869,8656,9874,8647,9874,8644,9873,8642,9866,8641,9860,8641,9843,8642,9838,8644,9831,8647,9829,8656,9829,8658,9833,8658,9842,8675,9842,8675,9834xm8725,9749l8724,9746,8723,9742,8723,9739,8723,9716,8723,9695,8723,9693,8722,9690,8715,9684,8709,9682,8684,9682,8677,9688,8677,9704,8692,9704,8692,9696,8694,9693,8705,9693,8707,9696,8707,9705,8707,9716,8707,9733,8706,9735,8702,9739,8700,9739,8693,9739,8691,9736,8691,9725,8694,9721,8703,9719,8705,9718,8707,9716,8707,9705,8705,9708,8685,9713,8681,9715,8676,9721,8674,9726,8674,9737,8676,9741,8681,9749,8685,9751,8695,9751,8698,9750,8703,9748,8705,9746,8707,9742,8708,9746,8709,9748,8709,9749,8725,9749xm8739,9884l8718,9844,8737,9819,8718,9819,8701,9843,8701,9797,8684,9797,8684,9884,8701,9884,8701,9865,8707,9857,8721,9884,8739,9884xm8794,9819l8777,9819,8777,9869,8774,9873,8764,9873,8761,9870,8761,9819,8744,9819,8744,9880,8750,9886,8769,9886,8774,9883,8778,9877,8778,9877,8778,9884,8794,9884,8794,9819xm8816,9688l8811,9682,8792,9682,8786,9685,8784,9692,8783,9692,8781,9685,8776,9682,8761,9682,8756,9685,8752,9690,8751,9690,8751,9683,8735,9683,8735,9749,8752,9749,8752,9698,8755,9695,8765,9695,8767,9698,8767,9749,8784,9749,8784,9698,8787,9695,8797,9695,8800,9698,8800,9749,8816,9749,8816,9688xm8845,9730l8829,9730,8829,9749,8845,9749,8845,9730xm8853,9834l8851,9828,8843,9819,8837,9817,8821,9817,8815,9819,8805,9830,8803,9839,8803,9864,8805,9873,8813,9883,8819,9886,8845,9886,8853,9877,8853,9859,8837,9859,8837,9869,8834,9874,8825,9874,8823,9873,8820,9866,8820,9860,8820,9843,8820,9838,8823,9831,8826,9829,8834,9829,8837,9833,8837,9842,8853,9842,8853,9834xm8918,9884l8896,9844,8915,9819,8896,9819,8879,9843,8879,9797,8863,9797,8863,9884,8879,9884,8879,9865,8885,9857,8899,9884,8918,9884xe" filled="true" fillcolor="#000000" stroked="false">
              <v:path arrowok="t"/>
              <v:fill type="solid"/>
            </v:shape>
            <v:shape style="position:absolute;left:8494;top:10594;width:422;height:360" type="#_x0000_t75" id="docshape436" stroked="false">
              <v:imagedata r:id="rId98" o:title=""/>
            </v:shape>
            <v:shape style="position:absolute;left:9016;top:8157;width:388;height:244" type="#_x0000_t75" id="docshape437" stroked="false">
              <v:imagedata r:id="rId99" o:title=""/>
            </v:shape>
            <v:shape style="position:absolute;left:9008;top:9088;width:413;height:361" type="#_x0000_t75" id="docshape438" stroked="false">
              <v:imagedata r:id="rId100" o:title=""/>
            </v:shape>
            <v:shape style="position:absolute;left:9522;top:6580;width:383;height:361" type="#_x0000_t75" id="docshape439" stroked="false">
              <v:imagedata r:id="rId101" o:title=""/>
            </v:shape>
            <v:shape style="position:absolute;left:9517;top:7585;width:390;height:375" type="#_x0000_t75" id="docshape440" stroked="false">
              <v:imagedata r:id="rId102" o:title=""/>
            </v:shape>
            <v:shape style="position:absolute;left:9531;top:10664;width:378;height:225" type="#_x0000_t75" id="docshape441" stroked="false">
              <v:imagedata r:id="rId103" o:title=""/>
            </v:shape>
            <v:shape style="position:absolute;left:10028;top:6566;width:391;height:435" type="#_x0000_t75" id="docshape442" stroked="false">
              <v:imagedata r:id="rId104" o:title=""/>
            </v:shape>
            <v:shape style="position:absolute;left:10031;top:9089;width:382;height:359" id="docshape443" coordorigin="10031,9090" coordsize="382,359" path="m10085,9163l10054,9163,10054,9090,10036,9090,10036,9178,10085,9178,10085,9163xm10114,9361l10088,9361,10075,9422,10075,9422,10063,9361,10037,9361,10037,9448,10053,9448,10053,9378,10068,9448,10082,9448,10098,9378,10098,9448,10114,9448,10114,9361xm10122,9226l10105,9226,10095,9290,10095,9290,10085,9226,10068,9226,10058,9290,10058,9290,10048,9226,10031,9226,10047,9313,10067,9313,10076,9249,10077,9249,10086,9313,10106,9313,10122,9226xm10141,9178l10140,9174,10139,9171,10139,9168,10139,9145,10139,9124,10139,9122,10138,9119,10131,9112,10125,9110,10100,9110,10092,9117,10092,9132,10107,9132,10108,9124,10110,9122,10120,9122,10123,9124,10123,9134,10123,9145,10123,9161,10122,9164,10118,9167,10115,9168,10108,9168,10106,9165,10106,9153,10109,9149,10118,9147,10121,9146,10123,9145,10123,9134,10121,9136,10101,9142,10097,9144,10091,9150,10090,9154,10090,9166,10091,9170,10097,9177,10101,9179,10110,9179,10114,9179,10119,9176,10121,9174,10123,9171,10124,9174,10124,9176,10125,9178,10141,9178xm10170,9382l10125,9382,10125,9396,10150,9396,10123,9435,10123,9448,10170,9448,10170,9434,10143,9434,10170,9395,10170,9382xm10177,9313l10176,9310,10175,9306,10175,9303,10175,9280,10175,9259,10175,9257,10174,9254,10167,9247,10161,9245,10136,9245,10129,9252,10129,9267,10144,9267,10144,9259,10146,9257,10157,9257,10159,9259,10159,9269,10159,9280,10159,9296,10158,9299,10154,9302,10151,9303,10145,9303,10143,9300,10143,9288,10146,9285,10155,9283,10157,9281,10159,9280,10159,9269,10157,9271,10137,9277,10133,9279,10128,9285,10126,9290,10126,9301,10128,9305,10133,9312,10137,9314,10147,9314,10150,9314,10155,9311,10157,9309,10159,9306,10160,9309,10161,9311,10161,9313,10177,9313xm10195,9429l10179,9429,10179,9448,10195,9448,10195,9429xm10201,9116l10195,9110,10176,9110,10171,9113,10167,9120,10167,9120,10167,9112,10151,9112,10151,9178,10168,9178,10168,9127,10171,9123,10182,9123,10184,9126,10184,9178,10201,9178,10201,9116xm10233,9289l10232,9285,10227,9279,10224,9277,10203,9270,10201,9267,10201,9262,10202,9260,10205,9257,10207,9257,10214,9257,10216,9260,10216,9267,10231,9267,10231,9252,10224,9245,10201,9245,10195,9247,10187,9255,10185,9259,10185,9274,10190,9280,10215,9289,10217,9292,10217,9300,10214,9303,10202,9303,10200,9300,10200,9291,10184,9291,10184,9300,10186,9305,10193,9312,10200,9314,10216,9314,10222,9313,10231,9306,10233,9300,10233,9289xm10262,9090l10245,9090,10245,9118,10245,9137,10245,9152,10244,9158,10242,9165,10240,9166,10233,9166,10230,9165,10229,9161,10228,9158,10227,9152,10227,9137,10228,9132,10229,9129,10230,9125,10233,9123,10240,9123,10242,9125,10244,9132,10245,9137,10245,9118,10245,9118,10241,9113,10237,9110,10224,9110,10219,9113,10212,9124,10211,9132,10211,9158,10212,9166,10219,9177,10224,9179,10237,9179,10242,9176,10246,9171,10246,9171,10246,9178,10262,9178,10262,9171,10262,9166,10262,9123,10262,9118,10262,9090xm10287,9289l10286,9285,10282,9279,10278,9277,10258,9270,10255,9267,10255,9262,10256,9260,10259,9257,10261,9257,10268,9257,10271,9260,10271,9267,10286,9267,10286,9252,10278,9245,10255,9245,10249,9247,10241,9255,10239,9259,10239,9274,10244,9280,10269,9289,10271,9292,10271,9300,10268,9303,10257,9303,10254,9300,10254,9291,10239,9291,10239,9300,10240,9305,10247,9312,10254,9314,10270,9314,10276,9313,10285,9306,10287,9300,10287,9289xm10320,9112l10303,9112,10303,9178,10320,9178,10320,9112xm10320,9090l10303,9090,10303,9104,10320,9104,10320,9090xm10343,9272l10343,9267,10342,9260,10340,9257,10335,9248,10328,9245,10327,9245,10327,9272,10310,9272,10310,9261,10313,9257,10322,9257,10324,9258,10326,9261,10326,9263,10327,9267,10327,9272,10327,9245,10309,9245,10302,9249,10295,9261,10293,9268,10293,9291,10294,9298,10297,9303,10300,9311,10308,9314,10334,9314,10342,9306,10342,9303,10342,9291,10327,9291,10326,9299,10323,9303,10313,9303,10310,9298,10310,9282,10343,9282,10343,9272xm10387,9246l10384,9245,10377,9245,10372,9249,10368,9256,10368,9256,10368,9247,10352,9247,10352,9313,10369,9313,10369,9269,10370,9266,10375,9262,10378,9261,10387,9261,10387,9246xm10413,9117l10407,9110,10388,9110,10382,9114,10380,9121,10380,9121,10378,9114,10373,9110,10357,9110,10352,9113,10348,9119,10348,9119,10348,9112,10332,9112,10332,9178,10348,9178,10348,9127,10351,9123,10362,9123,10364,9126,10364,9178,10381,9178,10381,9127,10384,9123,10394,9123,10396,9126,10396,9178,10413,9178,10413,9117xe" filled="true" fillcolor="#000000" stroked="false">
              <v:path arrowok="t"/>
              <v:fill type="solid"/>
            </v:shape>
            <v:shape style="position:absolute;left:9589;top:12506;width:277;height:51" type="#_x0000_t75" id="docshape444" stroked="false">
              <v:imagedata r:id="rId105" o:title=""/>
            </v:shape>
            <w10:wrap type="none"/>
          </v:group>
        </w:pict>
      </w:r>
      <w:r>
        <w:rPr>
          <w:spacing w:val="-2"/>
        </w:rPr>
        <w:t>Sudoku</w:t>
      </w:r>
    </w:p>
    <w:p>
      <w:pPr>
        <w:spacing w:line="232" w:lineRule="auto" w:before="79"/>
        <w:ind w:left="1360" w:right="1529" w:firstLine="0"/>
        <w:jc w:val="left"/>
        <w:rPr>
          <w:rFonts w:ascii="GTWalsheimProLight" w:hAnsi="GTWalsheimProLight"/>
          <w:b w:val="0"/>
          <w:sz w:val="18"/>
        </w:rPr>
      </w:pPr>
      <w:r>
        <w:rPr>
          <w:rFonts w:ascii="GTWalsheimProLight" w:hAnsi="GTWalsheimProLight"/>
          <w:b w:val="0"/>
          <w:sz w:val="18"/>
        </w:rPr>
        <w:t>Füllen Sie die leeren Felder mit den Zahlen von 1 bis 9. Dabei darf jede Zahl in jeder Zeile, jeder Spalte und in jedem der neun 3x3-Blöcke nur ein Mal vorkommen.</w:t>
      </w:r>
    </w:p>
    <w:p>
      <w:pPr>
        <w:tabs>
          <w:tab w:pos="6179" w:val="left" w:leader="none"/>
        </w:tabs>
        <w:spacing w:before="163"/>
        <w:ind w:left="1360" w:right="0" w:firstLine="0"/>
        <w:jc w:val="left"/>
        <w:rPr>
          <w:rFonts w:ascii="GTWalsheimProMedium"/>
          <w:b/>
          <w:sz w:val="16"/>
        </w:rPr>
      </w:pPr>
      <w:r>
        <w:rPr/>
        <w:pict>
          <v:shape style="position:absolute;margin-left:68.031197pt;margin-top:20.393620pt;width:217.05pt;height:217.05pt;mso-position-horizontal-relative:page;mso-position-vertical-relative:paragraph;z-index:-15728640;mso-wrap-distance-left:0;mso-wrap-distance-right:0" type="#_x0000_t202" id="docshape445" filled="false" stroked="false">
            <v:textbox inset="0,0,0,0">
              <w:txbxContent>
                <w:tbl>
                  <w:tblPr>
                    <w:tblW w:w="0" w:type="auto"/>
                    <w:jc w:val="left"/>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83"/>
                    <w:gridCol w:w="470"/>
                    <w:gridCol w:w="483"/>
                    <w:gridCol w:w="483"/>
                    <w:gridCol w:w="470"/>
                    <w:gridCol w:w="483"/>
                    <w:gridCol w:w="483"/>
                    <w:gridCol w:w="470"/>
                    <w:gridCol w:w="483"/>
                  </w:tblGrid>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12"/>
                          <w:rPr>
                            <w:rFonts w:ascii="GTWalsheimProMedium"/>
                            <w:b/>
                            <w:sz w:val="6"/>
                          </w:rPr>
                        </w:pPr>
                      </w:p>
                      <w:p>
                        <w:pPr>
                          <w:pStyle w:val="TableParagraph"/>
                          <w:ind w:left="133"/>
                          <w:rPr>
                            <w:rFonts w:ascii="GTWalsheimProMedium"/>
                            <w:sz w:val="20"/>
                          </w:rPr>
                        </w:pPr>
                        <w:r>
                          <w:rPr>
                            <w:rFonts w:ascii="GTWalsheimProMedium"/>
                            <w:sz w:val="20"/>
                          </w:rPr>
                          <w:drawing>
                            <wp:inline distT="0" distB="0" distL="0" distR="0">
                              <wp:extent cx="120480" cy="180975"/>
                              <wp:effectExtent l="0" t="0" r="0" b="0"/>
                              <wp:docPr id="31" name="image74.png"/>
                              <wp:cNvGraphicFramePr>
                                <a:graphicFrameLocks noChangeAspect="1"/>
                              </wp:cNvGraphicFramePr>
                              <a:graphic>
                                <a:graphicData uri="http://schemas.openxmlformats.org/drawingml/2006/picture">
                                  <pic:pic>
                                    <pic:nvPicPr>
                                      <pic:cNvPr id="32" name="image74.png"/>
                                      <pic:cNvPicPr/>
                                    </pic:nvPicPr>
                                    <pic:blipFill>
                                      <a:blip r:embed="rId106" cstate="print"/>
                                      <a:stretch>
                                        <a:fillRect/>
                                      </a:stretch>
                                    </pic:blipFill>
                                    <pic:spPr>
                                      <a:xfrm>
                                        <a:off x="0" y="0"/>
                                        <a:ext cx="120480" cy="18097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18926" cy="180975"/>
                              <wp:effectExtent l="0" t="0" r="0" b="0"/>
                              <wp:docPr id="33" name="image75.png"/>
                              <wp:cNvGraphicFramePr>
                                <a:graphicFrameLocks noChangeAspect="1"/>
                              </wp:cNvGraphicFramePr>
                              <a:graphic>
                                <a:graphicData uri="http://schemas.openxmlformats.org/drawingml/2006/picture">
                                  <pic:pic>
                                    <pic:nvPicPr>
                                      <pic:cNvPr id="34" name="image75.png"/>
                                      <pic:cNvPicPr/>
                                    </pic:nvPicPr>
                                    <pic:blipFill>
                                      <a:blip r:embed="rId107"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3"/>
                          <w:rPr>
                            <w:rFonts w:ascii="GTWalsheimProMedium"/>
                            <w:sz w:val="20"/>
                          </w:rPr>
                        </w:pPr>
                        <w:r>
                          <w:rPr>
                            <w:rFonts w:ascii="GTWalsheimProMedium"/>
                            <w:sz w:val="20"/>
                          </w:rPr>
                          <w:drawing>
                            <wp:inline distT="0" distB="0" distL="0" distR="0">
                              <wp:extent cx="121386" cy="176212"/>
                              <wp:effectExtent l="0" t="0" r="0" b="0"/>
                              <wp:docPr id="35" name="image76.png"/>
                              <wp:cNvGraphicFramePr>
                                <a:graphicFrameLocks noChangeAspect="1"/>
                              </wp:cNvGraphicFramePr>
                              <a:graphic>
                                <a:graphicData uri="http://schemas.openxmlformats.org/drawingml/2006/picture">
                                  <pic:pic>
                                    <pic:nvPicPr>
                                      <pic:cNvPr id="36" name="image76.png"/>
                                      <pic:cNvPicPr/>
                                    </pic:nvPicPr>
                                    <pic:blipFill>
                                      <a:blip r:embed="rId108" cstate="print"/>
                                      <a:stretch>
                                        <a:fillRect/>
                                      </a:stretch>
                                    </pic:blipFill>
                                    <pic:spPr>
                                      <a:xfrm>
                                        <a:off x="0" y="0"/>
                                        <a:ext cx="121386"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75"/>
                          <w:rPr>
                            <w:rFonts w:ascii="GTWalsheimProMedium"/>
                            <w:sz w:val="20"/>
                          </w:rPr>
                        </w:pPr>
                        <w:r>
                          <w:rPr>
                            <w:rFonts w:ascii="GTWalsheimProMedium"/>
                            <w:sz w:val="20"/>
                          </w:rPr>
                          <w:drawing>
                            <wp:inline distT="0" distB="0" distL="0" distR="0">
                              <wp:extent cx="64867" cy="174878"/>
                              <wp:effectExtent l="0" t="0" r="0" b="0"/>
                              <wp:docPr id="37" name="image77.png"/>
                              <wp:cNvGraphicFramePr>
                                <a:graphicFrameLocks noChangeAspect="1"/>
                              </wp:cNvGraphicFramePr>
                              <a:graphic>
                                <a:graphicData uri="http://schemas.openxmlformats.org/drawingml/2006/picture">
                                  <pic:pic>
                                    <pic:nvPicPr>
                                      <pic:cNvPr id="38" name="image77.png"/>
                                      <pic:cNvPicPr/>
                                    </pic:nvPicPr>
                                    <pic:blipFill>
                                      <a:blip r:embed="rId109" cstate="print"/>
                                      <a:stretch>
                                        <a:fillRect/>
                                      </a:stretch>
                                    </pic:blipFill>
                                    <pic:spPr>
                                      <a:xfrm>
                                        <a:off x="0" y="0"/>
                                        <a:ext cx="64867" cy="174878"/>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29"/>
                          <w:rPr>
                            <w:rFonts w:ascii="GTWalsheimProMedium"/>
                            <w:sz w:val="20"/>
                          </w:rPr>
                        </w:pPr>
                        <w:r>
                          <w:rPr>
                            <w:rFonts w:ascii="GTWalsheimProMedium"/>
                            <w:sz w:val="20"/>
                          </w:rPr>
                          <w:drawing>
                            <wp:inline distT="0" distB="0" distL="0" distR="0">
                              <wp:extent cx="122994" cy="180975"/>
                              <wp:effectExtent l="0" t="0" r="0" b="0"/>
                              <wp:docPr id="39" name="image78.png"/>
                              <wp:cNvGraphicFramePr>
                                <a:graphicFrameLocks noChangeAspect="1"/>
                              </wp:cNvGraphicFramePr>
                              <a:graphic>
                                <a:graphicData uri="http://schemas.openxmlformats.org/drawingml/2006/picture">
                                  <pic:pic>
                                    <pic:nvPicPr>
                                      <pic:cNvPr id="40" name="image78.png"/>
                                      <pic:cNvPicPr/>
                                    </pic:nvPicPr>
                                    <pic:blipFill>
                                      <a:blip r:embed="rId110" cstate="print"/>
                                      <a:stretch>
                                        <a:fillRect/>
                                      </a:stretch>
                                    </pic:blipFill>
                                    <pic:spPr>
                                      <a:xfrm>
                                        <a:off x="0" y="0"/>
                                        <a:ext cx="122994" cy="180975"/>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0491" cy="180975"/>
                              <wp:effectExtent l="0" t="0" r="0" b="0"/>
                              <wp:docPr id="41" name="image79.png"/>
                              <wp:cNvGraphicFramePr>
                                <a:graphicFrameLocks noChangeAspect="1"/>
                              </wp:cNvGraphicFramePr>
                              <a:graphic>
                                <a:graphicData uri="http://schemas.openxmlformats.org/drawingml/2006/picture">
                                  <pic:pic>
                                    <pic:nvPicPr>
                                      <pic:cNvPr id="42" name="image79.png"/>
                                      <pic:cNvPicPr/>
                                    </pic:nvPicPr>
                                    <pic:blipFill>
                                      <a:blip r:embed="rId111"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1"/>
                          <w:rPr>
                            <w:rFonts w:ascii="GTWalsheimProMedium"/>
                            <w:sz w:val="20"/>
                          </w:rPr>
                        </w:pPr>
                        <w:r>
                          <w:rPr>
                            <w:rFonts w:ascii="GTWalsheimProMedium"/>
                            <w:sz w:val="20"/>
                          </w:rPr>
                          <w:drawing>
                            <wp:inline distT="0" distB="0" distL="0" distR="0">
                              <wp:extent cx="125049" cy="176212"/>
                              <wp:effectExtent l="0" t="0" r="0" b="0"/>
                              <wp:docPr id="43" name="image80.png"/>
                              <wp:cNvGraphicFramePr>
                                <a:graphicFrameLocks noChangeAspect="1"/>
                              </wp:cNvGraphicFramePr>
                              <a:graphic>
                                <a:graphicData uri="http://schemas.openxmlformats.org/drawingml/2006/picture">
                                  <pic:pic>
                                    <pic:nvPicPr>
                                      <pic:cNvPr id="44" name="image80.png"/>
                                      <pic:cNvPicPr/>
                                    </pic:nvPicPr>
                                    <pic:blipFill>
                                      <a:blip r:embed="rId112" cstate="print"/>
                                      <a:stretch>
                                        <a:fillRect/>
                                      </a:stretch>
                                    </pic:blipFill>
                                    <pic:spPr>
                                      <a:xfrm>
                                        <a:off x="0" y="0"/>
                                        <a:ext cx="125049"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2994" cy="180975"/>
                              <wp:effectExtent l="0" t="0" r="0" b="0"/>
                              <wp:docPr id="45" name="image81.png"/>
                              <wp:cNvGraphicFramePr>
                                <a:graphicFrameLocks noChangeAspect="1"/>
                              </wp:cNvGraphicFramePr>
                              <a:graphic>
                                <a:graphicData uri="http://schemas.openxmlformats.org/drawingml/2006/picture">
                                  <pic:pic>
                                    <pic:nvPicPr>
                                      <pic:cNvPr id="46" name="image81.png"/>
                                      <pic:cNvPicPr/>
                                    </pic:nvPicPr>
                                    <pic:blipFill>
                                      <a:blip r:embed="rId113" cstate="print"/>
                                      <a:stretch>
                                        <a:fillRect/>
                                      </a:stretch>
                                    </pic:blipFill>
                                    <pic:spPr>
                                      <a:xfrm>
                                        <a:off x="0" y="0"/>
                                        <a:ext cx="122994" cy="180975"/>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6"/>
                          <w:rPr>
                            <w:rFonts w:ascii="GTWalsheimProMedium"/>
                            <w:sz w:val="20"/>
                          </w:rPr>
                        </w:pPr>
                        <w:r>
                          <w:rPr>
                            <w:rFonts w:ascii="GTWalsheimProMedium"/>
                            <w:sz w:val="20"/>
                          </w:rPr>
                          <w:drawing>
                            <wp:inline distT="0" distB="0" distL="0" distR="0">
                              <wp:extent cx="118926" cy="180975"/>
                              <wp:effectExtent l="0" t="0" r="0" b="0"/>
                              <wp:docPr id="47" name="image75.png"/>
                              <wp:cNvGraphicFramePr>
                                <a:graphicFrameLocks noChangeAspect="1"/>
                              </wp:cNvGraphicFramePr>
                              <a:graphic>
                                <a:graphicData uri="http://schemas.openxmlformats.org/drawingml/2006/picture">
                                  <pic:pic>
                                    <pic:nvPicPr>
                                      <pic:cNvPr id="48" name="image75.png"/>
                                      <pic:cNvPicPr/>
                                    </pic:nvPicPr>
                                    <pic:blipFill>
                                      <a:blip r:embed="rId107"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21273" cy="171450"/>
                              <wp:effectExtent l="0" t="0" r="0" b="0"/>
                              <wp:docPr id="49" name="image82.png"/>
                              <wp:cNvGraphicFramePr>
                                <a:graphicFrameLocks noChangeAspect="1"/>
                              </wp:cNvGraphicFramePr>
                              <a:graphic>
                                <a:graphicData uri="http://schemas.openxmlformats.org/drawingml/2006/picture">
                                  <pic:pic>
                                    <pic:nvPicPr>
                                      <pic:cNvPr id="50" name="image82.png"/>
                                      <pic:cNvPicPr/>
                                    </pic:nvPicPr>
                                    <pic:blipFill>
                                      <a:blip r:embed="rId114"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4"/>
                          <w:rPr>
                            <w:rFonts w:ascii="GTWalsheimProMedium"/>
                            <w:sz w:val="20"/>
                          </w:rPr>
                        </w:pPr>
                        <w:r>
                          <w:rPr>
                            <w:rFonts w:ascii="GTWalsheimProMedium"/>
                            <w:sz w:val="20"/>
                          </w:rPr>
                          <w:drawing>
                            <wp:inline distT="0" distB="0" distL="0" distR="0">
                              <wp:extent cx="120491" cy="180975"/>
                              <wp:effectExtent l="0" t="0" r="0" b="0"/>
                              <wp:docPr id="51" name="image83.png"/>
                              <wp:cNvGraphicFramePr>
                                <a:graphicFrameLocks noChangeAspect="1"/>
                              </wp:cNvGraphicFramePr>
                              <a:graphic>
                                <a:graphicData uri="http://schemas.openxmlformats.org/drawingml/2006/picture">
                                  <pic:pic>
                                    <pic:nvPicPr>
                                      <pic:cNvPr id="52" name="image83.png"/>
                                      <pic:cNvPicPr/>
                                    </pic:nvPicPr>
                                    <pic:blipFill>
                                      <a:blip r:embed="rId115"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20309" cy="176212"/>
                              <wp:effectExtent l="0" t="0" r="0" b="0"/>
                              <wp:docPr id="53" name="image84.png"/>
                              <wp:cNvGraphicFramePr>
                                <a:graphicFrameLocks noChangeAspect="1"/>
                              </wp:cNvGraphicFramePr>
                              <a:graphic>
                                <a:graphicData uri="http://schemas.openxmlformats.org/drawingml/2006/picture">
                                  <pic:pic>
                                    <pic:nvPicPr>
                                      <pic:cNvPr id="54" name="image84.png"/>
                                      <pic:cNvPicPr/>
                                    </pic:nvPicPr>
                                    <pic:blipFill>
                                      <a:blip r:embed="rId116" cstate="print"/>
                                      <a:stretch>
                                        <a:fillRect/>
                                      </a:stretch>
                                    </pic:blipFill>
                                    <pic:spPr>
                                      <a:xfrm>
                                        <a:off x="0" y="0"/>
                                        <a:ext cx="120309" cy="176212"/>
                                      </a:xfrm>
                                      <a:prstGeom prst="rect">
                                        <a:avLst/>
                                      </a:prstGeom>
                                    </pic:spPr>
                                  </pic:pic>
                                </a:graphicData>
                              </a:graphic>
                            </wp:inline>
                          </w:drawing>
                        </w:r>
                        <w:r>
                          <w:rPr>
                            <w:rFonts w:ascii="GTWalsheimProMedium"/>
                            <w:sz w:val="20"/>
                          </w:rPr>
                        </w: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18917" cy="180975"/>
                              <wp:effectExtent l="0" t="0" r="0" b="0"/>
                              <wp:docPr id="55" name="image85.png"/>
                              <wp:cNvGraphicFramePr>
                                <a:graphicFrameLocks noChangeAspect="1"/>
                              </wp:cNvGraphicFramePr>
                              <a:graphic>
                                <a:graphicData uri="http://schemas.openxmlformats.org/drawingml/2006/picture">
                                  <pic:pic>
                                    <pic:nvPicPr>
                                      <pic:cNvPr id="56" name="image85.png"/>
                                      <pic:cNvPicPr/>
                                    </pic:nvPicPr>
                                    <pic:blipFill>
                                      <a:blip r:embed="rId117" cstate="print"/>
                                      <a:stretch>
                                        <a:fillRect/>
                                      </a:stretch>
                                    </pic:blipFill>
                                    <pic:spPr>
                                      <a:xfrm>
                                        <a:off x="0" y="0"/>
                                        <a:ext cx="118917"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rFonts w:ascii="GTWalsheimProMedium"/>
                            <w:b/>
                            <w:sz w:val="8"/>
                          </w:rPr>
                        </w:pPr>
                      </w:p>
                      <w:p>
                        <w:pPr>
                          <w:pStyle w:val="TableParagraph"/>
                          <w:ind w:left="153"/>
                          <w:rPr>
                            <w:rFonts w:ascii="GTWalsheimProMedium"/>
                            <w:sz w:val="20"/>
                          </w:rPr>
                        </w:pPr>
                        <w:r>
                          <w:rPr>
                            <w:rFonts w:ascii="GTWalsheimProMedium"/>
                            <w:sz w:val="20"/>
                          </w:rPr>
                          <w:drawing>
                            <wp:inline distT="0" distB="0" distL="0" distR="0">
                              <wp:extent cx="121273" cy="171450"/>
                              <wp:effectExtent l="0" t="0" r="0" b="0"/>
                              <wp:docPr id="57" name="image86.png"/>
                              <wp:cNvGraphicFramePr>
                                <a:graphicFrameLocks noChangeAspect="1"/>
                              </wp:cNvGraphicFramePr>
                              <a:graphic>
                                <a:graphicData uri="http://schemas.openxmlformats.org/drawingml/2006/picture">
                                  <pic:pic>
                                    <pic:nvPicPr>
                                      <pic:cNvPr id="58" name="image86.png"/>
                                      <pic:cNvPicPr/>
                                    </pic:nvPicPr>
                                    <pic:blipFill>
                                      <a:blip r:embed="rId118"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5049" cy="176212"/>
                              <wp:effectExtent l="0" t="0" r="0" b="0"/>
                              <wp:docPr id="59" name="image87.png"/>
                              <wp:cNvGraphicFramePr>
                                <a:graphicFrameLocks noChangeAspect="1"/>
                              </wp:cNvGraphicFramePr>
                              <a:graphic>
                                <a:graphicData uri="http://schemas.openxmlformats.org/drawingml/2006/picture">
                                  <pic:pic>
                                    <pic:nvPicPr>
                                      <pic:cNvPr id="60" name="image87.png"/>
                                      <pic:cNvPicPr/>
                                    </pic:nvPicPr>
                                    <pic:blipFill>
                                      <a:blip r:embed="rId119" cstate="print"/>
                                      <a:stretch>
                                        <a:fillRect/>
                                      </a:stretch>
                                    </pic:blipFill>
                                    <pic:spPr>
                                      <a:xfrm>
                                        <a:off x="0" y="0"/>
                                        <a:ext cx="125049" cy="176212"/>
                                      </a:xfrm>
                                      <a:prstGeom prst="rect">
                                        <a:avLst/>
                                      </a:prstGeom>
                                    </pic:spPr>
                                  </pic:pic>
                                </a:graphicData>
                              </a:graphic>
                            </wp:inline>
                          </w:drawing>
                        </w:r>
                        <w:r>
                          <w:rPr>
                            <w:rFonts w:ascii="GTWalsheimProMedium"/>
                            <w:sz w:val="20"/>
                          </w:rPr>
                        </w: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19664" cy="179736"/>
                              <wp:effectExtent l="0" t="0" r="0" b="0"/>
                              <wp:docPr id="61" name="image88.png"/>
                              <wp:cNvGraphicFramePr>
                                <a:graphicFrameLocks noChangeAspect="1"/>
                              </wp:cNvGraphicFramePr>
                              <a:graphic>
                                <a:graphicData uri="http://schemas.openxmlformats.org/drawingml/2006/picture">
                                  <pic:pic>
                                    <pic:nvPicPr>
                                      <pic:cNvPr id="62" name="image88.png"/>
                                      <pic:cNvPicPr/>
                                    </pic:nvPicPr>
                                    <pic:blipFill>
                                      <a:blip r:embed="rId120" cstate="print"/>
                                      <a:stretch>
                                        <a:fillRect/>
                                      </a:stretch>
                                    </pic:blipFill>
                                    <pic:spPr>
                                      <a:xfrm>
                                        <a:off x="0" y="0"/>
                                        <a:ext cx="119664" cy="179736"/>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1386" cy="176212"/>
                              <wp:effectExtent l="0" t="0" r="0" b="0"/>
                              <wp:docPr id="63" name="image89.png"/>
                              <wp:cNvGraphicFramePr>
                                <a:graphicFrameLocks noChangeAspect="1"/>
                              </wp:cNvGraphicFramePr>
                              <a:graphic>
                                <a:graphicData uri="http://schemas.openxmlformats.org/drawingml/2006/picture">
                                  <pic:pic>
                                    <pic:nvPicPr>
                                      <pic:cNvPr id="64" name="image89.png"/>
                                      <pic:cNvPicPr/>
                                    </pic:nvPicPr>
                                    <pic:blipFill>
                                      <a:blip r:embed="rId121" cstate="print"/>
                                      <a:stretch>
                                        <a:fillRect/>
                                      </a:stretch>
                                    </pic:blipFill>
                                    <pic:spPr>
                                      <a:xfrm>
                                        <a:off x="0" y="0"/>
                                        <a:ext cx="121386"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69"/>
                          <w:rPr>
                            <w:rFonts w:ascii="GTWalsheimProMedium"/>
                            <w:sz w:val="20"/>
                          </w:rPr>
                        </w:pPr>
                        <w:r>
                          <w:rPr>
                            <w:rFonts w:ascii="GTWalsheimProMedium"/>
                            <w:sz w:val="20"/>
                          </w:rPr>
                          <w:drawing>
                            <wp:inline distT="0" distB="0" distL="0" distR="0">
                              <wp:extent cx="65362" cy="176212"/>
                              <wp:effectExtent l="0" t="0" r="0" b="0"/>
                              <wp:docPr id="65" name="image90.png"/>
                              <wp:cNvGraphicFramePr>
                                <a:graphicFrameLocks noChangeAspect="1"/>
                              </wp:cNvGraphicFramePr>
                              <a:graphic>
                                <a:graphicData uri="http://schemas.openxmlformats.org/drawingml/2006/picture">
                                  <pic:pic>
                                    <pic:nvPicPr>
                                      <pic:cNvPr id="66" name="image90.png"/>
                                      <pic:cNvPicPr/>
                                    </pic:nvPicPr>
                                    <pic:blipFill>
                                      <a:blip r:embed="rId122"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rFonts w:ascii="GTWalsheimProMedium"/>
                            <w:b/>
                            <w:sz w:val="7"/>
                          </w:rPr>
                        </w:pPr>
                      </w:p>
                      <w:p>
                        <w:pPr>
                          <w:pStyle w:val="TableParagraph"/>
                          <w:ind w:left="127"/>
                          <w:rPr>
                            <w:rFonts w:ascii="GTWalsheimProMedium"/>
                            <w:sz w:val="20"/>
                          </w:rPr>
                        </w:pPr>
                        <w:r>
                          <w:rPr>
                            <w:rFonts w:ascii="GTWalsheimProMedium"/>
                            <w:sz w:val="20"/>
                          </w:rPr>
                          <w:drawing>
                            <wp:inline distT="0" distB="0" distL="0" distR="0">
                              <wp:extent cx="122972" cy="180975"/>
                              <wp:effectExtent l="0" t="0" r="0" b="0"/>
                              <wp:docPr id="67" name="image91.png"/>
                              <wp:cNvGraphicFramePr>
                                <a:graphicFrameLocks noChangeAspect="1"/>
                              </wp:cNvGraphicFramePr>
                              <a:graphic>
                                <a:graphicData uri="http://schemas.openxmlformats.org/drawingml/2006/picture">
                                  <pic:pic>
                                    <pic:nvPicPr>
                                      <pic:cNvPr id="68" name="image91.png"/>
                                      <pic:cNvPicPr/>
                                    </pic:nvPicPr>
                                    <pic:blipFill>
                                      <a:blip r:embed="rId123" cstate="print"/>
                                      <a:stretch>
                                        <a:fillRect/>
                                      </a:stretch>
                                    </pic:blipFill>
                                    <pic:spPr>
                                      <a:xfrm>
                                        <a:off x="0" y="0"/>
                                        <a:ext cx="122972" cy="18097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spacing w:before="2"/>
                          <w:rPr>
                            <w:rFonts w:ascii="GTWalsheimProMedium"/>
                            <w:b/>
                            <w:sz w:val="7"/>
                          </w:rPr>
                        </w:pPr>
                      </w:p>
                      <w:p>
                        <w:pPr>
                          <w:pStyle w:val="TableParagraph"/>
                          <w:ind w:left="169"/>
                          <w:rPr>
                            <w:rFonts w:ascii="GTWalsheimProMedium"/>
                            <w:sz w:val="20"/>
                          </w:rPr>
                        </w:pPr>
                        <w:r>
                          <w:rPr>
                            <w:rFonts w:ascii="GTWalsheimProMedium"/>
                            <w:sz w:val="20"/>
                          </w:rPr>
                          <w:drawing>
                            <wp:inline distT="0" distB="0" distL="0" distR="0">
                              <wp:extent cx="65362" cy="176212"/>
                              <wp:effectExtent l="0" t="0" r="0" b="0"/>
                              <wp:docPr id="69" name="image92.png"/>
                              <wp:cNvGraphicFramePr>
                                <a:graphicFrameLocks noChangeAspect="1"/>
                              </wp:cNvGraphicFramePr>
                              <a:graphic>
                                <a:graphicData uri="http://schemas.openxmlformats.org/drawingml/2006/picture">
                                  <pic:pic>
                                    <pic:nvPicPr>
                                      <pic:cNvPr id="70" name="image92.png"/>
                                      <pic:cNvPicPr/>
                                    </pic:nvPicPr>
                                    <pic:blipFill>
                                      <a:blip r:embed="rId124"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1098" cy="177355"/>
                              <wp:effectExtent l="0" t="0" r="0" b="0"/>
                              <wp:docPr id="71" name="image93.png"/>
                              <wp:cNvGraphicFramePr>
                                <a:graphicFrameLocks noChangeAspect="1"/>
                              </wp:cNvGraphicFramePr>
                              <a:graphic>
                                <a:graphicData uri="http://schemas.openxmlformats.org/drawingml/2006/picture">
                                  <pic:pic>
                                    <pic:nvPicPr>
                                      <pic:cNvPr id="72" name="image93.png"/>
                                      <pic:cNvPicPr/>
                                    </pic:nvPicPr>
                                    <pic:blipFill>
                                      <a:blip r:embed="rId125" cstate="print"/>
                                      <a:stretch>
                                        <a:fillRect/>
                                      </a:stretch>
                                    </pic:blipFill>
                                    <pic:spPr>
                                      <a:xfrm>
                                        <a:off x="0" y="0"/>
                                        <a:ext cx="121098" cy="17735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46"/>
                          <w:rPr>
                            <w:rFonts w:ascii="GTWalsheimProMedium"/>
                            <w:sz w:val="20"/>
                          </w:rPr>
                        </w:pPr>
                        <w:r>
                          <w:rPr>
                            <w:rFonts w:ascii="GTWalsheimProMedium"/>
                            <w:sz w:val="20"/>
                          </w:rPr>
                          <w:drawing>
                            <wp:inline distT="0" distB="0" distL="0" distR="0">
                              <wp:extent cx="122149" cy="172688"/>
                              <wp:effectExtent l="0" t="0" r="0" b="0"/>
                              <wp:docPr id="73" name="image94.png"/>
                              <wp:cNvGraphicFramePr>
                                <a:graphicFrameLocks noChangeAspect="1"/>
                              </wp:cNvGraphicFramePr>
                              <a:graphic>
                                <a:graphicData uri="http://schemas.openxmlformats.org/drawingml/2006/picture">
                                  <pic:pic>
                                    <pic:nvPicPr>
                                      <pic:cNvPr id="74" name="image94.png"/>
                                      <pic:cNvPicPr/>
                                    </pic:nvPicPr>
                                    <pic:blipFill>
                                      <a:blip r:embed="rId126" cstate="print"/>
                                      <a:stretch>
                                        <a:fillRect/>
                                      </a:stretch>
                                    </pic:blipFill>
                                    <pic:spPr>
                                      <a:xfrm>
                                        <a:off x="0" y="0"/>
                                        <a:ext cx="122149" cy="172688"/>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4"/>
                          <w:rPr>
                            <w:rFonts w:ascii="GTWalsheimProMedium"/>
                            <w:sz w:val="20"/>
                          </w:rPr>
                        </w:pPr>
                        <w:r>
                          <w:rPr>
                            <w:rFonts w:ascii="GTWalsheimProMedium"/>
                            <w:sz w:val="20"/>
                          </w:rPr>
                          <w:drawing>
                            <wp:inline distT="0" distB="0" distL="0" distR="0">
                              <wp:extent cx="118112" cy="179736"/>
                              <wp:effectExtent l="0" t="0" r="0" b="0"/>
                              <wp:docPr id="75" name="image95.png"/>
                              <wp:cNvGraphicFramePr>
                                <a:graphicFrameLocks noChangeAspect="1"/>
                              </wp:cNvGraphicFramePr>
                              <a:graphic>
                                <a:graphicData uri="http://schemas.openxmlformats.org/drawingml/2006/picture">
                                  <pic:pic>
                                    <pic:nvPicPr>
                                      <pic:cNvPr id="76" name="image95.png"/>
                                      <pic:cNvPicPr/>
                                    </pic:nvPicPr>
                                    <pic:blipFill>
                                      <a:blip r:embed="rId127" cstate="print"/>
                                      <a:stretch>
                                        <a:fillRect/>
                                      </a:stretch>
                                    </pic:blipFill>
                                    <pic:spPr>
                                      <a:xfrm>
                                        <a:off x="0" y="0"/>
                                        <a:ext cx="118112" cy="179736"/>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8"/>
                          <w:rPr>
                            <w:rFonts w:ascii="GTWalsheimProMedium"/>
                            <w:sz w:val="20"/>
                          </w:rPr>
                        </w:pPr>
                        <w:r>
                          <w:rPr>
                            <w:rFonts w:ascii="GTWalsheimProMedium"/>
                            <w:sz w:val="20"/>
                          </w:rPr>
                          <w:drawing>
                            <wp:inline distT="0" distB="0" distL="0" distR="0">
                              <wp:extent cx="122144" cy="179736"/>
                              <wp:effectExtent l="0" t="0" r="0" b="0"/>
                              <wp:docPr id="77" name="image96.png"/>
                              <wp:cNvGraphicFramePr>
                                <a:graphicFrameLocks noChangeAspect="1"/>
                              </wp:cNvGraphicFramePr>
                              <a:graphic>
                                <a:graphicData uri="http://schemas.openxmlformats.org/drawingml/2006/picture">
                                  <pic:pic>
                                    <pic:nvPicPr>
                                      <pic:cNvPr id="78" name="image96.png"/>
                                      <pic:cNvPicPr/>
                                    </pic:nvPicPr>
                                    <pic:blipFill>
                                      <a:blip r:embed="rId128" cstate="print"/>
                                      <a:stretch>
                                        <a:fillRect/>
                                      </a:stretch>
                                    </pic:blipFill>
                                    <pic:spPr>
                                      <a:xfrm>
                                        <a:off x="0" y="0"/>
                                        <a:ext cx="122144" cy="179736"/>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21395" cy="176212"/>
                              <wp:effectExtent l="0" t="0" r="0" b="0"/>
                              <wp:docPr id="79" name="image97.png"/>
                              <wp:cNvGraphicFramePr>
                                <a:graphicFrameLocks noChangeAspect="1"/>
                              </wp:cNvGraphicFramePr>
                              <a:graphic>
                                <a:graphicData uri="http://schemas.openxmlformats.org/drawingml/2006/picture">
                                  <pic:pic>
                                    <pic:nvPicPr>
                                      <pic:cNvPr id="80" name="image97.png"/>
                                      <pic:cNvPicPr/>
                                    </pic:nvPicPr>
                                    <pic:blipFill>
                                      <a:blip r:embed="rId129" cstate="print"/>
                                      <a:stretch>
                                        <a:fillRect/>
                                      </a:stretch>
                                    </pic:blipFill>
                                    <pic:spPr>
                                      <a:xfrm>
                                        <a:off x="0" y="0"/>
                                        <a:ext cx="121395" cy="176212"/>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0"/>
                          <w:rPr>
                            <w:rFonts w:ascii="GTWalsheimProMedium"/>
                            <w:sz w:val="20"/>
                          </w:rPr>
                        </w:pPr>
                        <w:r>
                          <w:rPr>
                            <w:rFonts w:ascii="GTWalsheimProMedium"/>
                            <w:sz w:val="20"/>
                          </w:rPr>
                          <w:drawing>
                            <wp:inline distT="0" distB="0" distL="0" distR="0">
                              <wp:extent cx="122972" cy="180975"/>
                              <wp:effectExtent l="0" t="0" r="0" b="0"/>
                              <wp:docPr id="81" name="image91.png"/>
                              <wp:cNvGraphicFramePr>
                                <a:graphicFrameLocks noChangeAspect="1"/>
                              </wp:cNvGraphicFramePr>
                              <a:graphic>
                                <a:graphicData uri="http://schemas.openxmlformats.org/drawingml/2006/picture">
                                  <pic:pic>
                                    <pic:nvPicPr>
                                      <pic:cNvPr id="82" name="image91.png"/>
                                      <pic:cNvPicPr/>
                                    </pic:nvPicPr>
                                    <pic:blipFill>
                                      <a:blip r:embed="rId123" cstate="print"/>
                                      <a:stretch>
                                        <a:fillRect/>
                                      </a:stretch>
                                    </pic:blipFill>
                                    <pic:spPr>
                                      <a:xfrm>
                                        <a:off x="0" y="0"/>
                                        <a:ext cx="122972"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20490" cy="180975"/>
                              <wp:effectExtent l="0" t="0" r="0" b="0"/>
                              <wp:docPr id="83" name="image98.png"/>
                              <wp:cNvGraphicFramePr>
                                <a:graphicFrameLocks noChangeAspect="1"/>
                              </wp:cNvGraphicFramePr>
                              <a:graphic>
                                <a:graphicData uri="http://schemas.openxmlformats.org/drawingml/2006/picture">
                                  <pic:pic>
                                    <pic:nvPicPr>
                                      <pic:cNvPr id="84" name="image98.png"/>
                                      <pic:cNvPicPr/>
                                    </pic:nvPicPr>
                                    <pic:blipFill>
                                      <a:blip r:embed="rId130" cstate="print"/>
                                      <a:stretch>
                                        <a:fillRect/>
                                      </a:stretch>
                                    </pic:blipFill>
                                    <pic:spPr>
                                      <a:xfrm>
                                        <a:off x="0" y="0"/>
                                        <a:ext cx="120490"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bl>
                <w:p>
                  <w:pPr>
                    <w:pStyle w:val="BodyText"/>
                  </w:pPr>
                </w:p>
              </w:txbxContent>
            </v:textbox>
            <w10:wrap type="topAndBottom"/>
          </v:shape>
        </w:pict>
      </w:r>
      <w:r>
        <w:rPr/>
        <w:pict>
          <v:shape style="position:absolute;margin-left:309.104614pt;margin-top:20.393620pt;width:217.05pt;height:217.05pt;mso-position-horizontal-relative:page;mso-position-vertical-relative:paragraph;z-index:-15728640;mso-wrap-distance-left:0;mso-wrap-distance-right:0" type="#_x0000_t202" id="docshape446" filled="false" stroked="false">
            <v:textbox inset="0,0,0,0">
              <w:txbxContent>
                <w:tbl>
                  <w:tblPr>
                    <w:tblW w:w="0" w:type="auto"/>
                    <w:jc w:val="left"/>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83"/>
                    <w:gridCol w:w="470"/>
                    <w:gridCol w:w="483"/>
                    <w:gridCol w:w="483"/>
                    <w:gridCol w:w="470"/>
                    <w:gridCol w:w="483"/>
                    <w:gridCol w:w="483"/>
                    <w:gridCol w:w="470"/>
                    <w:gridCol w:w="483"/>
                  </w:tblGrid>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18926" cy="180975"/>
                              <wp:effectExtent l="0" t="0" r="0" b="0"/>
                              <wp:docPr id="85" name="image99.png"/>
                              <wp:cNvGraphicFramePr>
                                <a:graphicFrameLocks noChangeAspect="1"/>
                              </wp:cNvGraphicFramePr>
                              <a:graphic>
                                <a:graphicData uri="http://schemas.openxmlformats.org/drawingml/2006/picture">
                                  <pic:pic>
                                    <pic:nvPicPr>
                                      <pic:cNvPr id="86" name="image99.png"/>
                                      <pic:cNvPicPr/>
                                    </pic:nvPicPr>
                                    <pic:blipFill>
                                      <a:blip r:embed="rId131"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3"/>
                          <w:rPr>
                            <w:rFonts w:ascii="GTWalsheimProMedium"/>
                            <w:sz w:val="20"/>
                          </w:rPr>
                        </w:pPr>
                        <w:r>
                          <w:rPr>
                            <w:rFonts w:ascii="GTWalsheimProMedium"/>
                            <w:sz w:val="20"/>
                          </w:rPr>
                          <w:drawing>
                            <wp:inline distT="0" distB="0" distL="0" distR="0">
                              <wp:extent cx="122149" cy="172688"/>
                              <wp:effectExtent l="0" t="0" r="0" b="0"/>
                              <wp:docPr id="87" name="image100.png"/>
                              <wp:cNvGraphicFramePr>
                                <a:graphicFrameLocks noChangeAspect="1"/>
                              </wp:cNvGraphicFramePr>
                              <a:graphic>
                                <a:graphicData uri="http://schemas.openxmlformats.org/drawingml/2006/picture">
                                  <pic:pic>
                                    <pic:nvPicPr>
                                      <pic:cNvPr id="88" name="image100.png"/>
                                      <pic:cNvPicPr/>
                                    </pic:nvPicPr>
                                    <pic:blipFill>
                                      <a:blip r:embed="rId132" cstate="print"/>
                                      <a:stretch>
                                        <a:fillRect/>
                                      </a:stretch>
                                    </pic:blipFill>
                                    <pic:spPr>
                                      <a:xfrm>
                                        <a:off x="0" y="0"/>
                                        <a:ext cx="122149" cy="172688"/>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1"/>
                          <w:rPr>
                            <w:rFonts w:ascii="GTWalsheimProMedium"/>
                            <w:sz w:val="20"/>
                          </w:rPr>
                        </w:pPr>
                        <w:r>
                          <w:rPr>
                            <w:rFonts w:ascii="GTWalsheimProMedium"/>
                            <w:sz w:val="20"/>
                          </w:rPr>
                          <w:drawing>
                            <wp:inline distT="0" distB="0" distL="0" distR="0">
                              <wp:extent cx="122994" cy="180975"/>
                              <wp:effectExtent l="0" t="0" r="0" b="0"/>
                              <wp:docPr id="89" name="image101.png"/>
                              <wp:cNvGraphicFramePr>
                                <a:graphicFrameLocks noChangeAspect="1"/>
                              </wp:cNvGraphicFramePr>
                              <a:graphic>
                                <a:graphicData uri="http://schemas.openxmlformats.org/drawingml/2006/picture">
                                  <pic:pic>
                                    <pic:nvPicPr>
                                      <pic:cNvPr id="90" name="image101.png"/>
                                      <pic:cNvPicPr/>
                                    </pic:nvPicPr>
                                    <pic:blipFill>
                                      <a:blip r:embed="rId133" cstate="print"/>
                                      <a:stretch>
                                        <a:fillRect/>
                                      </a:stretch>
                                    </pic:blipFill>
                                    <pic:spPr>
                                      <a:xfrm>
                                        <a:off x="0" y="0"/>
                                        <a:ext cx="122994"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52"/>
                          <w:rPr>
                            <w:rFonts w:ascii="GTWalsheimProMedium"/>
                            <w:sz w:val="20"/>
                          </w:rPr>
                        </w:pPr>
                        <w:r>
                          <w:rPr>
                            <w:rFonts w:ascii="GTWalsheimProMedium"/>
                            <w:sz w:val="20"/>
                          </w:rPr>
                          <w:drawing>
                            <wp:inline distT="0" distB="0" distL="0" distR="0">
                              <wp:extent cx="120491" cy="180975"/>
                              <wp:effectExtent l="0" t="0" r="0" b="0"/>
                              <wp:docPr id="91" name="image102.png"/>
                              <wp:cNvGraphicFramePr>
                                <a:graphicFrameLocks noChangeAspect="1"/>
                              </wp:cNvGraphicFramePr>
                              <a:graphic>
                                <a:graphicData uri="http://schemas.openxmlformats.org/drawingml/2006/picture">
                                  <pic:pic>
                                    <pic:nvPicPr>
                                      <pic:cNvPr id="92" name="image102.png"/>
                                      <pic:cNvPicPr/>
                                    </pic:nvPicPr>
                                    <pic:blipFill>
                                      <a:blip r:embed="rId134"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20"/>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68"/>
                          <w:rPr>
                            <w:rFonts w:ascii="GTWalsheimProMedium"/>
                            <w:sz w:val="20"/>
                          </w:rPr>
                        </w:pPr>
                        <w:r>
                          <w:rPr>
                            <w:rFonts w:ascii="GTWalsheimProMedium"/>
                            <w:sz w:val="20"/>
                          </w:rPr>
                          <w:drawing>
                            <wp:inline distT="0" distB="0" distL="0" distR="0">
                              <wp:extent cx="64867" cy="174878"/>
                              <wp:effectExtent l="0" t="0" r="0" b="0"/>
                              <wp:docPr id="93" name="image77.png"/>
                              <wp:cNvGraphicFramePr>
                                <a:graphicFrameLocks noChangeAspect="1"/>
                              </wp:cNvGraphicFramePr>
                              <a:graphic>
                                <a:graphicData uri="http://schemas.openxmlformats.org/drawingml/2006/picture">
                                  <pic:pic>
                                    <pic:nvPicPr>
                                      <pic:cNvPr id="94" name="image77.png"/>
                                      <pic:cNvPicPr/>
                                    </pic:nvPicPr>
                                    <pic:blipFill>
                                      <a:blip r:embed="rId109" cstate="print"/>
                                      <a:stretch>
                                        <a:fillRect/>
                                      </a:stretch>
                                    </pic:blipFill>
                                    <pic:spPr>
                                      <a:xfrm>
                                        <a:off x="0" y="0"/>
                                        <a:ext cx="64867" cy="174878"/>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0"/>
                          <w:rPr>
                            <w:rFonts w:ascii="GTWalsheimProMedium"/>
                            <w:sz w:val="20"/>
                          </w:rPr>
                        </w:pPr>
                        <w:r>
                          <w:rPr>
                            <w:rFonts w:ascii="GTWalsheimProMedium"/>
                            <w:sz w:val="20"/>
                          </w:rPr>
                          <w:drawing>
                            <wp:inline distT="0" distB="0" distL="0" distR="0">
                              <wp:extent cx="120491" cy="180975"/>
                              <wp:effectExtent l="0" t="0" r="0" b="0"/>
                              <wp:docPr id="95" name="image103.png"/>
                              <wp:cNvGraphicFramePr>
                                <a:graphicFrameLocks noChangeAspect="1"/>
                              </wp:cNvGraphicFramePr>
                              <a:graphic>
                                <a:graphicData uri="http://schemas.openxmlformats.org/drawingml/2006/picture">
                                  <pic:pic>
                                    <pic:nvPicPr>
                                      <pic:cNvPr id="96" name="image103.png"/>
                                      <pic:cNvPicPr/>
                                    </pic:nvPicPr>
                                    <pic:blipFill>
                                      <a:blip r:embed="rId135"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3"/>
                          <w:rPr>
                            <w:rFonts w:ascii="GTWalsheimProMedium"/>
                            <w:sz w:val="20"/>
                          </w:rPr>
                        </w:pPr>
                        <w:r>
                          <w:rPr>
                            <w:rFonts w:ascii="GTWalsheimProMedium"/>
                            <w:sz w:val="20"/>
                          </w:rPr>
                          <w:drawing>
                            <wp:inline distT="0" distB="0" distL="0" distR="0">
                              <wp:extent cx="118926" cy="180975"/>
                              <wp:effectExtent l="0" t="0" r="0" b="0"/>
                              <wp:docPr id="97" name="image75.png"/>
                              <wp:cNvGraphicFramePr>
                                <a:graphicFrameLocks noChangeAspect="1"/>
                              </wp:cNvGraphicFramePr>
                              <a:graphic>
                                <a:graphicData uri="http://schemas.openxmlformats.org/drawingml/2006/picture">
                                  <pic:pic>
                                    <pic:nvPicPr>
                                      <pic:cNvPr id="98" name="image75.png"/>
                                      <pic:cNvPicPr/>
                                    </pic:nvPicPr>
                                    <pic:blipFill>
                                      <a:blip r:embed="rId107"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spacing w:before="6"/>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20480" cy="180975"/>
                              <wp:effectExtent l="0" t="0" r="0" b="0"/>
                              <wp:docPr id="99" name="image104.png"/>
                              <wp:cNvGraphicFramePr>
                                <a:graphicFrameLocks noChangeAspect="1"/>
                              </wp:cNvGraphicFramePr>
                              <a:graphic>
                                <a:graphicData uri="http://schemas.openxmlformats.org/drawingml/2006/picture">
                                  <pic:pic>
                                    <pic:nvPicPr>
                                      <pic:cNvPr id="100" name="image104.png"/>
                                      <pic:cNvPicPr/>
                                    </pic:nvPicPr>
                                    <pic:blipFill>
                                      <a:blip r:embed="rId136" cstate="print"/>
                                      <a:stretch>
                                        <a:fillRect/>
                                      </a:stretch>
                                    </pic:blipFill>
                                    <pic:spPr>
                                      <a:xfrm>
                                        <a:off x="0" y="0"/>
                                        <a:ext cx="120480"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rFonts w:ascii="GTWalsheimProMedium"/>
                            <w:b/>
                            <w:sz w:val="8"/>
                          </w:rPr>
                        </w:pPr>
                      </w:p>
                      <w:p>
                        <w:pPr>
                          <w:pStyle w:val="TableParagraph"/>
                          <w:ind w:left="132"/>
                          <w:rPr>
                            <w:rFonts w:ascii="GTWalsheimProMedium"/>
                            <w:sz w:val="20"/>
                          </w:rPr>
                        </w:pPr>
                        <w:r>
                          <w:rPr>
                            <w:rFonts w:ascii="GTWalsheimProMedium"/>
                            <w:sz w:val="20"/>
                          </w:rPr>
                          <w:drawing>
                            <wp:inline distT="0" distB="0" distL="0" distR="0">
                              <wp:extent cx="121273" cy="171450"/>
                              <wp:effectExtent l="0" t="0" r="0" b="0"/>
                              <wp:docPr id="101" name="image105.png"/>
                              <wp:cNvGraphicFramePr>
                                <a:graphicFrameLocks noChangeAspect="1"/>
                              </wp:cNvGraphicFramePr>
                              <a:graphic>
                                <a:graphicData uri="http://schemas.openxmlformats.org/drawingml/2006/picture">
                                  <pic:pic>
                                    <pic:nvPicPr>
                                      <pic:cNvPr id="102" name="image105.png"/>
                                      <pic:cNvPicPr/>
                                    </pic:nvPicPr>
                                    <pic:blipFill>
                                      <a:blip r:embed="rId137"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2"/>
                          <w:rPr>
                            <w:rFonts w:ascii="GTWalsheimProMedium"/>
                            <w:sz w:val="20"/>
                          </w:rPr>
                        </w:pPr>
                        <w:r>
                          <w:rPr>
                            <w:rFonts w:ascii="GTWalsheimProMedium"/>
                            <w:sz w:val="20"/>
                          </w:rPr>
                          <w:drawing>
                            <wp:inline distT="0" distB="0" distL="0" distR="0">
                              <wp:extent cx="121386" cy="176212"/>
                              <wp:effectExtent l="0" t="0" r="0" b="0"/>
                              <wp:docPr id="103" name="image106.png"/>
                              <wp:cNvGraphicFramePr>
                                <a:graphicFrameLocks noChangeAspect="1"/>
                              </wp:cNvGraphicFramePr>
                              <a:graphic>
                                <a:graphicData uri="http://schemas.openxmlformats.org/drawingml/2006/picture">
                                  <pic:pic>
                                    <pic:nvPicPr>
                                      <pic:cNvPr id="104" name="image106.png"/>
                                      <pic:cNvPicPr/>
                                    </pic:nvPicPr>
                                    <pic:blipFill>
                                      <a:blip r:embed="rId138" cstate="print"/>
                                      <a:stretch>
                                        <a:fillRect/>
                                      </a:stretch>
                                    </pic:blipFill>
                                    <pic:spPr>
                                      <a:xfrm>
                                        <a:off x="0" y="0"/>
                                        <a:ext cx="121386" cy="176212"/>
                                      </a:xfrm>
                                      <a:prstGeom prst="rect">
                                        <a:avLst/>
                                      </a:prstGeom>
                                    </pic:spPr>
                                  </pic:pic>
                                </a:graphicData>
                              </a:graphic>
                            </wp:inline>
                          </w:drawing>
                        </w:r>
                        <w:r>
                          <w:rPr>
                            <w:rFonts w:ascii="GTWalsheimProMedium"/>
                            <w:sz w:val="20"/>
                          </w:rPr>
                        </w: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44"/>
                          <w:rPr>
                            <w:rFonts w:ascii="GTWalsheimProMedium"/>
                            <w:sz w:val="20"/>
                          </w:rPr>
                        </w:pPr>
                        <w:r>
                          <w:rPr>
                            <w:rFonts w:ascii="GTWalsheimProMedium"/>
                            <w:sz w:val="20"/>
                          </w:rPr>
                          <w:drawing>
                            <wp:inline distT="0" distB="0" distL="0" distR="0">
                              <wp:extent cx="120309" cy="176212"/>
                              <wp:effectExtent l="0" t="0" r="0" b="0"/>
                              <wp:docPr id="105" name="image107.png"/>
                              <wp:cNvGraphicFramePr>
                                <a:graphicFrameLocks noChangeAspect="1"/>
                              </wp:cNvGraphicFramePr>
                              <a:graphic>
                                <a:graphicData uri="http://schemas.openxmlformats.org/drawingml/2006/picture">
                                  <pic:pic>
                                    <pic:nvPicPr>
                                      <pic:cNvPr id="106" name="image107.png"/>
                                      <pic:cNvPicPr/>
                                    </pic:nvPicPr>
                                    <pic:blipFill>
                                      <a:blip r:embed="rId139" cstate="print"/>
                                      <a:stretch>
                                        <a:fillRect/>
                                      </a:stretch>
                                    </pic:blipFill>
                                    <pic:spPr>
                                      <a:xfrm>
                                        <a:off x="0" y="0"/>
                                        <a:ext cx="120309"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rFonts w:ascii="GTWalsheimProMedium"/>
                            <w:b/>
                            <w:sz w:val="8"/>
                          </w:rPr>
                        </w:pPr>
                      </w:p>
                      <w:p>
                        <w:pPr>
                          <w:pStyle w:val="TableParagraph"/>
                          <w:ind w:left="145"/>
                          <w:rPr>
                            <w:rFonts w:ascii="GTWalsheimProMedium"/>
                            <w:sz w:val="20"/>
                          </w:rPr>
                        </w:pPr>
                        <w:r>
                          <w:rPr>
                            <w:rFonts w:ascii="GTWalsheimProMedium"/>
                            <w:sz w:val="20"/>
                          </w:rPr>
                          <w:drawing>
                            <wp:inline distT="0" distB="0" distL="0" distR="0">
                              <wp:extent cx="121273" cy="171450"/>
                              <wp:effectExtent l="0" t="0" r="0" b="0"/>
                              <wp:docPr id="107" name="image108.png"/>
                              <wp:cNvGraphicFramePr>
                                <a:graphicFrameLocks noChangeAspect="1"/>
                              </wp:cNvGraphicFramePr>
                              <a:graphic>
                                <a:graphicData uri="http://schemas.openxmlformats.org/drawingml/2006/picture">
                                  <pic:pic>
                                    <pic:nvPicPr>
                                      <pic:cNvPr id="108" name="image108.png"/>
                                      <pic:cNvPicPr/>
                                    </pic:nvPicPr>
                                    <pic:blipFill>
                                      <a:blip r:embed="rId140"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3"/>
                          <w:rPr>
                            <w:rFonts w:ascii="GTWalsheimProMedium"/>
                            <w:sz w:val="20"/>
                          </w:rPr>
                        </w:pPr>
                        <w:r>
                          <w:rPr>
                            <w:rFonts w:ascii="GTWalsheimProMedium"/>
                            <w:sz w:val="20"/>
                          </w:rPr>
                          <w:drawing>
                            <wp:inline distT="0" distB="0" distL="0" distR="0">
                              <wp:extent cx="121386" cy="176212"/>
                              <wp:effectExtent l="0" t="0" r="0" b="0"/>
                              <wp:docPr id="109" name="image76.png"/>
                              <wp:cNvGraphicFramePr>
                                <a:graphicFrameLocks noChangeAspect="1"/>
                              </wp:cNvGraphicFramePr>
                              <a:graphic>
                                <a:graphicData uri="http://schemas.openxmlformats.org/drawingml/2006/picture">
                                  <pic:pic>
                                    <pic:nvPicPr>
                                      <pic:cNvPr id="110" name="image76.png"/>
                                      <pic:cNvPicPr/>
                                    </pic:nvPicPr>
                                    <pic:blipFill>
                                      <a:blip r:embed="rId108" cstate="print"/>
                                      <a:stretch>
                                        <a:fillRect/>
                                      </a:stretch>
                                    </pic:blipFill>
                                    <pic:spPr>
                                      <a:xfrm>
                                        <a:off x="0" y="0"/>
                                        <a:ext cx="121386"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76"/>
                          <w:rPr>
                            <w:rFonts w:ascii="GTWalsheimProMedium"/>
                            <w:sz w:val="20"/>
                          </w:rPr>
                        </w:pPr>
                        <w:r>
                          <w:rPr>
                            <w:rFonts w:ascii="GTWalsheimProMedium"/>
                            <w:sz w:val="20"/>
                          </w:rPr>
                          <w:drawing>
                            <wp:inline distT="0" distB="0" distL="0" distR="0">
                              <wp:extent cx="65362" cy="176212"/>
                              <wp:effectExtent l="0" t="0" r="0" b="0"/>
                              <wp:docPr id="111" name="image109.png"/>
                              <wp:cNvGraphicFramePr>
                                <a:graphicFrameLocks noChangeAspect="1"/>
                              </wp:cNvGraphicFramePr>
                              <a:graphic>
                                <a:graphicData uri="http://schemas.openxmlformats.org/drawingml/2006/picture">
                                  <pic:pic>
                                    <pic:nvPicPr>
                                      <pic:cNvPr id="112" name="image109.png"/>
                                      <pic:cNvPicPr/>
                                    </pic:nvPicPr>
                                    <pic:blipFill>
                                      <a:blip r:embed="rId141"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2985" cy="180975"/>
                              <wp:effectExtent l="0" t="0" r="0" b="0"/>
                              <wp:docPr id="113" name="image110.png"/>
                              <wp:cNvGraphicFramePr>
                                <a:graphicFrameLocks noChangeAspect="1"/>
                              </wp:cNvGraphicFramePr>
                              <a:graphic>
                                <a:graphicData uri="http://schemas.openxmlformats.org/drawingml/2006/picture">
                                  <pic:pic>
                                    <pic:nvPicPr>
                                      <pic:cNvPr id="114" name="image110.png"/>
                                      <pic:cNvPicPr/>
                                    </pic:nvPicPr>
                                    <pic:blipFill>
                                      <a:blip r:embed="rId142" cstate="print"/>
                                      <a:stretch>
                                        <a:fillRect/>
                                      </a:stretch>
                                    </pic:blipFill>
                                    <pic:spPr>
                                      <a:xfrm>
                                        <a:off x="0" y="0"/>
                                        <a:ext cx="122985" cy="180975"/>
                                      </a:xfrm>
                                      <a:prstGeom prst="rect">
                                        <a:avLst/>
                                      </a:prstGeom>
                                    </pic:spPr>
                                  </pic:pic>
                                </a:graphicData>
                              </a:graphic>
                            </wp:inline>
                          </w:drawing>
                        </w:r>
                        <w:r>
                          <w:rPr>
                            <w:rFonts w:ascii="GTWalsheimProMedium"/>
                            <w:sz w:val="20"/>
                          </w:rPr>
                        </w: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rFonts w:ascii="GTWalsheimProMedium"/>
                            <w:b/>
                            <w:sz w:val="8"/>
                          </w:rPr>
                        </w:pPr>
                      </w:p>
                      <w:p>
                        <w:pPr>
                          <w:pStyle w:val="TableParagraph"/>
                          <w:ind w:left="132"/>
                          <w:rPr>
                            <w:rFonts w:ascii="GTWalsheimProMedium"/>
                            <w:sz w:val="20"/>
                          </w:rPr>
                        </w:pPr>
                        <w:r>
                          <w:rPr>
                            <w:rFonts w:ascii="GTWalsheimProMedium"/>
                            <w:sz w:val="20"/>
                          </w:rPr>
                          <w:drawing>
                            <wp:inline distT="0" distB="0" distL="0" distR="0">
                              <wp:extent cx="120309" cy="176212"/>
                              <wp:effectExtent l="0" t="0" r="0" b="0"/>
                              <wp:docPr id="115" name="image111.png"/>
                              <wp:cNvGraphicFramePr>
                                <a:graphicFrameLocks noChangeAspect="1"/>
                              </wp:cNvGraphicFramePr>
                              <a:graphic>
                                <a:graphicData uri="http://schemas.openxmlformats.org/drawingml/2006/picture">
                                  <pic:pic>
                                    <pic:nvPicPr>
                                      <pic:cNvPr id="116" name="image111.png"/>
                                      <pic:cNvPicPr/>
                                    </pic:nvPicPr>
                                    <pic:blipFill>
                                      <a:blip r:embed="rId143" cstate="print"/>
                                      <a:stretch>
                                        <a:fillRect/>
                                      </a:stretch>
                                    </pic:blipFill>
                                    <pic:spPr>
                                      <a:xfrm>
                                        <a:off x="0" y="0"/>
                                        <a:ext cx="120309" cy="176212"/>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5046" cy="176212"/>
                              <wp:effectExtent l="0" t="0" r="0" b="0"/>
                              <wp:docPr id="117" name="image112.png"/>
                              <wp:cNvGraphicFramePr>
                                <a:graphicFrameLocks noChangeAspect="1"/>
                              </wp:cNvGraphicFramePr>
                              <a:graphic>
                                <a:graphicData uri="http://schemas.openxmlformats.org/drawingml/2006/picture">
                                  <pic:pic>
                                    <pic:nvPicPr>
                                      <pic:cNvPr id="118" name="image112.png"/>
                                      <pic:cNvPicPr/>
                                    </pic:nvPicPr>
                                    <pic:blipFill>
                                      <a:blip r:embed="rId144" cstate="print"/>
                                      <a:stretch>
                                        <a:fillRect/>
                                      </a:stretch>
                                    </pic:blipFill>
                                    <pic:spPr>
                                      <a:xfrm>
                                        <a:off x="0" y="0"/>
                                        <a:ext cx="125046"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43"/>
                          <w:rPr>
                            <w:rFonts w:ascii="GTWalsheimProMedium"/>
                            <w:sz w:val="20"/>
                          </w:rPr>
                        </w:pPr>
                        <w:r>
                          <w:rPr>
                            <w:rFonts w:ascii="GTWalsheimProMedium"/>
                            <w:sz w:val="20"/>
                          </w:rPr>
                          <w:drawing>
                            <wp:inline distT="0" distB="0" distL="0" distR="0">
                              <wp:extent cx="121098" cy="177355"/>
                              <wp:effectExtent l="0" t="0" r="0" b="0"/>
                              <wp:docPr id="119" name="image113.png"/>
                              <wp:cNvGraphicFramePr>
                                <a:graphicFrameLocks noChangeAspect="1"/>
                              </wp:cNvGraphicFramePr>
                              <a:graphic>
                                <a:graphicData uri="http://schemas.openxmlformats.org/drawingml/2006/picture">
                                  <pic:pic>
                                    <pic:nvPicPr>
                                      <pic:cNvPr id="120" name="image113.png"/>
                                      <pic:cNvPicPr/>
                                    </pic:nvPicPr>
                                    <pic:blipFill>
                                      <a:blip r:embed="rId145" cstate="print"/>
                                      <a:stretch>
                                        <a:fillRect/>
                                      </a:stretch>
                                    </pic:blipFill>
                                    <pic:spPr>
                                      <a:xfrm>
                                        <a:off x="0" y="0"/>
                                        <a:ext cx="121098" cy="17735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sz w:val="20"/>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sz w:val="20"/>
                          </w:rPr>
                        </w:pP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4"/>
                          <w:rPr>
                            <w:rFonts w:ascii="GTWalsheimProMedium"/>
                            <w:sz w:val="20"/>
                          </w:rPr>
                        </w:pPr>
                        <w:r>
                          <w:rPr>
                            <w:rFonts w:ascii="GTWalsheimProMedium"/>
                            <w:sz w:val="20"/>
                          </w:rPr>
                          <w:drawing>
                            <wp:inline distT="0" distB="0" distL="0" distR="0">
                              <wp:extent cx="121395" cy="176212"/>
                              <wp:effectExtent l="0" t="0" r="0" b="0"/>
                              <wp:docPr id="121" name="image114.png"/>
                              <wp:cNvGraphicFramePr>
                                <a:graphicFrameLocks noChangeAspect="1"/>
                              </wp:cNvGraphicFramePr>
                              <a:graphic>
                                <a:graphicData uri="http://schemas.openxmlformats.org/drawingml/2006/picture">
                                  <pic:pic>
                                    <pic:nvPicPr>
                                      <pic:cNvPr id="122" name="image114.png"/>
                                      <pic:cNvPicPr/>
                                    </pic:nvPicPr>
                                    <pic:blipFill>
                                      <a:blip r:embed="rId146" cstate="print"/>
                                      <a:stretch>
                                        <a:fillRect/>
                                      </a:stretch>
                                    </pic:blipFill>
                                    <pic:spPr>
                                      <a:xfrm>
                                        <a:off x="0" y="0"/>
                                        <a:ext cx="121395"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left w:val="single" w:sz="2" w:space="0" w:color="000000"/>
                          <w:bottom w:val="single" w:sz="2" w:space="0" w:color="000000"/>
                        </w:tcBorders>
                        <w:shd w:val="clear" w:color="auto" w:fill="FFFFFF"/>
                      </w:tcPr>
                      <w:p>
                        <w:pPr>
                          <w:pStyle w:val="TableParagraph"/>
                          <w:rPr>
                            <w:rFonts w:ascii="GTWalsheimProMedium"/>
                            <w:b/>
                            <w:sz w:val="7"/>
                          </w:rPr>
                        </w:pPr>
                      </w:p>
                      <w:p>
                        <w:pPr>
                          <w:pStyle w:val="TableParagraph"/>
                          <w:ind w:left="129"/>
                          <w:rPr>
                            <w:rFonts w:ascii="GTWalsheimProMedium"/>
                            <w:sz w:val="20"/>
                          </w:rPr>
                        </w:pPr>
                        <w:r>
                          <w:rPr>
                            <w:rFonts w:ascii="GTWalsheimProMedium"/>
                            <w:sz w:val="20"/>
                          </w:rPr>
                          <w:drawing>
                            <wp:inline distT="0" distB="0" distL="0" distR="0">
                              <wp:extent cx="125058" cy="176212"/>
                              <wp:effectExtent l="0" t="0" r="0" b="0"/>
                              <wp:docPr id="123" name="image115.png"/>
                              <wp:cNvGraphicFramePr>
                                <a:graphicFrameLocks noChangeAspect="1"/>
                              </wp:cNvGraphicFramePr>
                              <a:graphic>
                                <a:graphicData uri="http://schemas.openxmlformats.org/drawingml/2006/picture">
                                  <pic:pic>
                                    <pic:nvPicPr>
                                      <pic:cNvPr id="124" name="image115.png"/>
                                      <pic:cNvPicPr/>
                                    </pic:nvPicPr>
                                    <pic:blipFill>
                                      <a:blip r:embed="rId147" cstate="print"/>
                                      <a:stretch>
                                        <a:fillRect/>
                                      </a:stretch>
                                    </pic:blipFill>
                                    <pic:spPr>
                                      <a:xfrm>
                                        <a:off x="0" y="0"/>
                                        <a:ext cx="125058" cy="176212"/>
                                      </a:xfrm>
                                      <a:prstGeom prst="rect">
                                        <a:avLst/>
                                      </a:prstGeom>
                                    </pic:spPr>
                                  </pic:pic>
                                </a:graphicData>
                              </a:graphic>
                            </wp:inline>
                          </w:drawing>
                        </w:r>
                        <w:r>
                          <w:rPr>
                            <w:rFonts w:ascii="GTWalsheimProMedium"/>
                            <w:sz w:val="20"/>
                          </w:rPr>
                        </w: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0"/>
                          <w:rPr>
                            <w:rFonts w:ascii="GTWalsheimProMedium"/>
                            <w:sz w:val="20"/>
                          </w:rPr>
                        </w:pPr>
                        <w:r>
                          <w:rPr>
                            <w:rFonts w:ascii="GTWalsheimProMedium"/>
                            <w:sz w:val="20"/>
                          </w:rPr>
                          <w:drawing>
                            <wp:inline distT="0" distB="0" distL="0" distR="0">
                              <wp:extent cx="121395" cy="176212"/>
                              <wp:effectExtent l="0" t="0" r="0" b="0"/>
                              <wp:docPr id="125" name="image116.png"/>
                              <wp:cNvGraphicFramePr>
                                <a:graphicFrameLocks noChangeAspect="1"/>
                              </wp:cNvGraphicFramePr>
                              <a:graphic>
                                <a:graphicData uri="http://schemas.openxmlformats.org/drawingml/2006/picture">
                                  <pic:pic>
                                    <pic:nvPicPr>
                                      <pic:cNvPr id="126" name="image116.png"/>
                                      <pic:cNvPicPr/>
                                    </pic:nvPicPr>
                                    <pic:blipFill>
                                      <a:blip r:embed="rId148" cstate="print"/>
                                      <a:stretch>
                                        <a:fillRect/>
                                      </a:stretch>
                                    </pic:blipFill>
                                    <pic:spPr>
                                      <a:xfrm>
                                        <a:off x="0" y="0"/>
                                        <a:ext cx="121395"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20"/>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4"/>
                          <w:rPr>
                            <w:rFonts w:ascii="GTWalsheimProMedium"/>
                            <w:sz w:val="20"/>
                          </w:rPr>
                        </w:pPr>
                        <w:r>
                          <w:rPr>
                            <w:rFonts w:ascii="GTWalsheimProMedium"/>
                            <w:sz w:val="20"/>
                          </w:rPr>
                          <w:drawing>
                            <wp:inline distT="0" distB="0" distL="0" distR="0">
                              <wp:extent cx="120501" cy="180975"/>
                              <wp:effectExtent l="0" t="0" r="0" b="0"/>
                              <wp:docPr id="127" name="image117.png"/>
                              <wp:cNvGraphicFramePr>
                                <a:graphicFrameLocks noChangeAspect="1"/>
                              </wp:cNvGraphicFramePr>
                              <a:graphic>
                                <a:graphicData uri="http://schemas.openxmlformats.org/drawingml/2006/picture">
                                  <pic:pic>
                                    <pic:nvPicPr>
                                      <pic:cNvPr id="128" name="image117.png"/>
                                      <pic:cNvPicPr/>
                                    </pic:nvPicPr>
                                    <pic:blipFill>
                                      <a:blip r:embed="rId149" cstate="print"/>
                                      <a:stretch>
                                        <a:fillRect/>
                                      </a:stretch>
                                    </pic:blipFill>
                                    <pic:spPr>
                                      <a:xfrm>
                                        <a:off x="0" y="0"/>
                                        <a:ext cx="120501"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33"/>
                          <w:rPr>
                            <w:rFonts w:ascii="GTWalsheimProMedium"/>
                            <w:sz w:val="20"/>
                          </w:rPr>
                        </w:pPr>
                        <w:r>
                          <w:rPr>
                            <w:rFonts w:ascii="GTWalsheimProMedium"/>
                            <w:sz w:val="20"/>
                          </w:rPr>
                          <w:drawing>
                            <wp:inline distT="0" distB="0" distL="0" distR="0">
                              <wp:extent cx="118112" cy="179736"/>
                              <wp:effectExtent l="0" t="0" r="0" b="0"/>
                              <wp:docPr id="129" name="image118.png"/>
                              <wp:cNvGraphicFramePr>
                                <a:graphicFrameLocks noChangeAspect="1"/>
                              </wp:cNvGraphicFramePr>
                              <a:graphic>
                                <a:graphicData uri="http://schemas.openxmlformats.org/drawingml/2006/picture">
                                  <pic:pic>
                                    <pic:nvPicPr>
                                      <pic:cNvPr id="130" name="image118.png"/>
                                      <pic:cNvPicPr/>
                                    </pic:nvPicPr>
                                    <pic:blipFill>
                                      <a:blip r:embed="rId150" cstate="print"/>
                                      <a:stretch>
                                        <a:fillRect/>
                                      </a:stretch>
                                    </pic:blipFill>
                                    <pic:spPr>
                                      <a:xfrm>
                                        <a:off x="0" y="0"/>
                                        <a:ext cx="118112" cy="179736"/>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75"/>
                          <w:rPr>
                            <w:rFonts w:ascii="GTWalsheimProMedium"/>
                            <w:sz w:val="20"/>
                          </w:rPr>
                        </w:pPr>
                        <w:r>
                          <w:rPr>
                            <w:rFonts w:ascii="GTWalsheimProMedium"/>
                            <w:sz w:val="20"/>
                          </w:rPr>
                          <w:drawing>
                            <wp:inline distT="0" distB="0" distL="0" distR="0">
                              <wp:extent cx="65362" cy="176212"/>
                              <wp:effectExtent l="0" t="0" r="0" b="0"/>
                              <wp:docPr id="131" name="image119.png"/>
                              <wp:cNvGraphicFramePr>
                                <a:graphicFrameLocks noChangeAspect="1"/>
                              </wp:cNvGraphicFramePr>
                              <a:graphic>
                                <a:graphicData uri="http://schemas.openxmlformats.org/drawingml/2006/picture">
                                  <pic:pic>
                                    <pic:nvPicPr>
                                      <pic:cNvPr id="132" name="image119.png"/>
                                      <pic:cNvPicPr/>
                                    </pic:nvPicPr>
                                    <pic:blipFill>
                                      <a:blip r:embed="rId151"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5058" cy="176212"/>
                              <wp:effectExtent l="0" t="0" r="0" b="0"/>
                              <wp:docPr id="133" name="image120.png"/>
                              <wp:cNvGraphicFramePr>
                                <a:graphicFrameLocks noChangeAspect="1"/>
                              </wp:cNvGraphicFramePr>
                              <a:graphic>
                                <a:graphicData uri="http://schemas.openxmlformats.org/drawingml/2006/picture">
                                  <pic:pic>
                                    <pic:nvPicPr>
                                      <pic:cNvPr id="134" name="image120.png"/>
                                      <pic:cNvPicPr/>
                                    </pic:nvPicPr>
                                    <pic:blipFill>
                                      <a:blip r:embed="rId152" cstate="print"/>
                                      <a:stretch>
                                        <a:fillRect/>
                                      </a:stretch>
                                    </pic:blipFill>
                                    <pic:spPr>
                                      <a:xfrm>
                                        <a:off x="0" y="0"/>
                                        <a:ext cx="125058"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6"/>
                          <w:rPr>
                            <w:rFonts w:ascii="GTWalsheimProMedium"/>
                            <w:sz w:val="20"/>
                          </w:rPr>
                        </w:pPr>
                        <w:r>
                          <w:rPr>
                            <w:rFonts w:ascii="GTWalsheimProMedium"/>
                            <w:sz w:val="20"/>
                          </w:rPr>
                          <w:drawing>
                            <wp:inline distT="0" distB="0" distL="0" distR="0">
                              <wp:extent cx="120488" cy="180975"/>
                              <wp:effectExtent l="0" t="0" r="0" b="0"/>
                              <wp:docPr id="135" name="image121.png"/>
                              <wp:cNvGraphicFramePr>
                                <a:graphicFrameLocks noChangeAspect="1"/>
                              </wp:cNvGraphicFramePr>
                              <a:graphic>
                                <a:graphicData uri="http://schemas.openxmlformats.org/drawingml/2006/picture">
                                  <pic:pic>
                                    <pic:nvPicPr>
                                      <pic:cNvPr id="136" name="image121.png"/>
                                      <pic:cNvPicPr/>
                                    </pic:nvPicPr>
                                    <pic:blipFill>
                                      <a:blip r:embed="rId153" cstate="print"/>
                                      <a:stretch>
                                        <a:fillRect/>
                                      </a:stretch>
                                    </pic:blipFill>
                                    <pic:spPr>
                                      <a:xfrm>
                                        <a:off x="0" y="0"/>
                                        <a:ext cx="120488"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1395" cy="176212"/>
                              <wp:effectExtent l="0" t="0" r="0" b="0"/>
                              <wp:docPr id="137" name="image122.png"/>
                              <wp:cNvGraphicFramePr>
                                <a:graphicFrameLocks noChangeAspect="1"/>
                              </wp:cNvGraphicFramePr>
                              <a:graphic>
                                <a:graphicData uri="http://schemas.openxmlformats.org/drawingml/2006/picture">
                                  <pic:pic>
                                    <pic:nvPicPr>
                                      <pic:cNvPr id="138" name="image122.png"/>
                                      <pic:cNvPicPr/>
                                    </pic:nvPicPr>
                                    <pic:blipFill>
                                      <a:blip r:embed="rId154" cstate="print"/>
                                      <a:stretch>
                                        <a:fillRect/>
                                      </a:stretch>
                                    </pic:blipFill>
                                    <pic:spPr>
                                      <a:xfrm>
                                        <a:off x="0" y="0"/>
                                        <a:ext cx="121395"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20"/>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20"/>
                          </w:rPr>
                        </w:pPr>
                      </w:p>
                    </w:tc>
                    <w:tc>
                      <w:tcPr>
                        <w:tcW w:w="483" w:type="dxa"/>
                        <w:tcBorders>
                          <w:top w:val="single" w:sz="2" w:space="0" w:color="000000"/>
                          <w:left w:val="single" w:sz="2" w:space="0" w:color="000000"/>
                        </w:tcBorders>
                        <w:shd w:val="clear" w:color="auto" w:fill="FFFFFF"/>
                      </w:tcPr>
                      <w:p>
                        <w:pPr>
                          <w:pStyle w:val="TableParagraph"/>
                          <w:rPr>
                            <w:sz w:val="20"/>
                          </w:rPr>
                        </w:pPr>
                      </w:p>
                    </w:tc>
                  </w:tr>
                </w:tbl>
                <w:p>
                  <w:pPr>
                    <w:pStyle w:val="BodyText"/>
                  </w:pPr>
                </w:p>
              </w:txbxContent>
            </v:textbox>
            <w10:wrap type="topAndBottom"/>
          </v:shape>
        </w:pict>
      </w:r>
      <w:r>
        <w:rPr>
          <w:rFonts w:ascii="GTWalsheimProMedium"/>
          <w:b/>
          <w:spacing w:val="-2"/>
          <w:sz w:val="16"/>
        </w:rPr>
        <w:t>Mittel</w:t>
      </w:r>
      <w:r>
        <w:rPr>
          <w:rFonts w:ascii="GTWalsheimProMedium"/>
          <w:b/>
          <w:sz w:val="16"/>
        </w:rPr>
        <w:tab/>
      </w:r>
      <w:r>
        <w:rPr>
          <w:rFonts w:ascii="GTWalsheimProMedium"/>
          <w:b/>
          <w:spacing w:val="-2"/>
          <w:sz w:val="16"/>
        </w:rPr>
        <w:t>Mittel</w:t>
      </w:r>
    </w:p>
    <w:p>
      <w:pPr>
        <w:pStyle w:val="BodyText"/>
        <w:rPr>
          <w:rFonts w:ascii="GTWalsheimProMedium"/>
          <w:b/>
        </w:rPr>
      </w:pPr>
    </w:p>
    <w:p>
      <w:pPr>
        <w:pStyle w:val="BodyText"/>
        <w:spacing w:before="12"/>
        <w:rPr>
          <w:rFonts w:ascii="GTWalsheimProMedium"/>
          <w:b/>
          <w:sz w:val="17"/>
        </w:rPr>
      </w:pPr>
    </w:p>
    <w:p>
      <w:pPr>
        <w:pStyle w:val="Heading8"/>
      </w:pPr>
      <w:r>
        <w:rPr/>
        <w:t>Kreuzwort-</w:t>
      </w:r>
      <w:r>
        <w:rPr>
          <w:spacing w:val="-2"/>
        </w:rPr>
        <w:t>Rätsel</w:t>
      </w: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rPr>
      </w:pPr>
    </w:p>
    <w:p>
      <w:pPr>
        <w:pStyle w:val="BodyText"/>
        <w:rPr>
          <w:rFonts w:ascii="GTWalsheimProBold"/>
          <w:b/>
          <w:sz w:val="17"/>
        </w:rPr>
      </w:pPr>
    </w:p>
    <w:p>
      <w:pPr>
        <w:spacing w:before="101"/>
        <w:ind w:left="0" w:right="1131" w:firstLine="0"/>
        <w:jc w:val="right"/>
        <w:rPr>
          <w:rFonts w:ascii="GTWalsheimProMedium" w:hAnsi="GTWalsheimProMedium"/>
          <w:b/>
          <w:sz w:val="16"/>
        </w:rPr>
      </w:pPr>
      <w:r>
        <w:rPr>
          <w:rFonts w:ascii="GTWalsheimProMedium" w:hAnsi="GTWalsheimProMedium"/>
          <w:b/>
          <w:sz w:val="16"/>
        </w:rPr>
        <w:t>Alle</w:t>
      </w:r>
      <w:r>
        <w:rPr>
          <w:rFonts w:ascii="GTWalsheimProMedium" w:hAnsi="GTWalsheimProMedium"/>
          <w:b/>
          <w:spacing w:val="6"/>
          <w:sz w:val="16"/>
        </w:rPr>
        <w:t> </w:t>
      </w:r>
      <w:r>
        <w:rPr>
          <w:rFonts w:ascii="GTWalsheimProMedium" w:hAnsi="GTWalsheimProMedium"/>
          <w:b/>
          <w:sz w:val="16"/>
        </w:rPr>
        <w:t>Lösungen</w:t>
      </w:r>
      <w:r>
        <w:rPr>
          <w:rFonts w:ascii="GTWalsheimProMedium" w:hAnsi="GTWalsheimProMedium"/>
          <w:b/>
          <w:spacing w:val="6"/>
          <w:sz w:val="16"/>
        </w:rPr>
        <w:t> </w:t>
      </w:r>
      <w:r>
        <w:rPr>
          <w:rFonts w:ascii="GTWalsheimProMedium" w:hAnsi="GTWalsheimProMedium"/>
          <w:b/>
          <w:sz w:val="16"/>
        </w:rPr>
        <w:t>finden</w:t>
      </w:r>
      <w:r>
        <w:rPr>
          <w:rFonts w:ascii="GTWalsheimProMedium" w:hAnsi="GTWalsheimProMedium"/>
          <w:b/>
          <w:spacing w:val="6"/>
          <w:sz w:val="16"/>
        </w:rPr>
        <w:t> </w:t>
      </w:r>
      <w:r>
        <w:rPr>
          <w:rFonts w:ascii="GTWalsheimProMedium" w:hAnsi="GTWalsheimProMedium"/>
          <w:b/>
          <w:sz w:val="16"/>
        </w:rPr>
        <w:t>Sie</w:t>
      </w:r>
      <w:r>
        <w:rPr>
          <w:rFonts w:ascii="GTWalsheimProMedium" w:hAnsi="GTWalsheimProMedium"/>
          <w:b/>
          <w:spacing w:val="6"/>
          <w:sz w:val="16"/>
        </w:rPr>
        <w:t> </w:t>
      </w:r>
      <w:r>
        <w:rPr>
          <w:rFonts w:ascii="GTWalsheimProMedium" w:hAnsi="GTWalsheimProMedium"/>
          <w:b/>
          <w:sz w:val="16"/>
        </w:rPr>
        <w:t>auf</w:t>
      </w:r>
      <w:r>
        <w:rPr>
          <w:rFonts w:ascii="GTWalsheimProMedium" w:hAnsi="GTWalsheimProMedium"/>
          <w:b/>
          <w:spacing w:val="6"/>
          <w:sz w:val="16"/>
        </w:rPr>
        <w:t> </w:t>
      </w:r>
      <w:r>
        <w:rPr>
          <w:rFonts w:ascii="GTWalsheimProMedium" w:hAnsi="GTWalsheimProMedium"/>
          <w:b/>
          <w:sz w:val="16"/>
        </w:rPr>
        <w:t>Seite</w:t>
      </w:r>
      <w:r>
        <w:rPr>
          <w:rFonts w:ascii="GTWalsheimProMedium" w:hAnsi="GTWalsheimProMedium"/>
          <w:b/>
          <w:spacing w:val="7"/>
          <w:sz w:val="16"/>
        </w:rPr>
        <w:t> </w:t>
      </w:r>
      <w:r>
        <w:rPr>
          <w:rFonts w:ascii="GTWalsheimProMedium" w:hAnsi="GTWalsheimProMedium"/>
          <w:b/>
          <w:spacing w:val="-5"/>
          <w:sz w:val="16"/>
        </w:rPr>
        <w:t>27.</w:t>
      </w:r>
    </w:p>
    <w:p>
      <w:pPr>
        <w:pStyle w:val="BodyText"/>
        <w:spacing w:before="10"/>
        <w:rPr>
          <w:rFonts w:ascii="GTWalsheimProMedium"/>
          <w:b/>
        </w:rPr>
      </w:pPr>
    </w:p>
    <w:p>
      <w:pPr>
        <w:spacing w:before="0"/>
        <w:ind w:left="1133" w:right="0" w:firstLine="0"/>
        <w:jc w:val="left"/>
        <w:rPr>
          <w:rFonts w:ascii="GTWalsheimProMedium"/>
          <w:b/>
          <w:sz w:val="28"/>
        </w:rPr>
      </w:pPr>
      <w:r>
        <w:rPr>
          <w:rFonts w:ascii="GTWalsheimProMedium"/>
          <w:b/>
          <w:spacing w:val="-5"/>
          <w:sz w:val="28"/>
        </w:rPr>
        <w:t>24</w:t>
      </w:r>
    </w:p>
    <w:p>
      <w:pPr>
        <w:spacing w:after="0"/>
        <w:jc w:val="left"/>
        <w:rPr>
          <w:rFonts w:ascii="GTWalsheimProMedium"/>
          <w:sz w:val="28"/>
        </w:rPr>
        <w:sectPr>
          <w:type w:val="continuous"/>
          <w:pgSz w:w="11910" w:h="16840"/>
          <w:pgMar w:header="0" w:footer="0" w:top="240" w:bottom="280" w:left="0" w:right="0"/>
        </w:sectPr>
      </w:pPr>
    </w:p>
    <w:p>
      <w:pPr>
        <w:pStyle w:val="BodyText"/>
        <w:spacing w:before="7"/>
        <w:rPr>
          <w:rFonts w:ascii="GTWalsheimProMedium"/>
          <w:b/>
          <w:sz w:val="57"/>
        </w:rPr>
      </w:pPr>
    </w:p>
    <w:p>
      <w:pPr>
        <w:pStyle w:val="Heading2"/>
        <w:ind w:left="4660"/>
      </w:pPr>
      <w:r>
        <w:rPr>
          <w:spacing w:val="-2"/>
        </w:rPr>
        <w:t>Hirnstoff</w:t>
      </w:r>
    </w:p>
    <w:p>
      <w:pPr>
        <w:pStyle w:val="BodyText"/>
        <w:spacing w:before="72"/>
        <w:ind w:left="2921"/>
        <w:rPr>
          <w:rFonts w:ascii="GTWalsheimProMedium" w:hAnsi="GTWalsheimProMedium"/>
          <w:b/>
        </w:rPr>
      </w:pPr>
      <w:r>
        <w:rPr/>
        <w:br w:type="column"/>
      </w:r>
      <w:r>
        <w:rPr>
          <w:rFonts w:ascii="GTWalsheimProMedium" w:hAnsi="GTWalsheimProMedium"/>
          <w:b/>
          <w:spacing w:val="-2"/>
        </w:rPr>
        <w:t>Rätsel</w:t>
      </w:r>
    </w:p>
    <w:p>
      <w:pPr>
        <w:spacing w:after="0"/>
        <w:rPr>
          <w:rFonts w:ascii="GTWalsheimProMedium" w:hAnsi="GTWalsheimProMedium"/>
        </w:rPr>
        <w:sectPr>
          <w:footerReference w:type="default" r:id="rId155"/>
          <w:pgSz w:w="11910" w:h="16840"/>
          <w:pgMar w:footer="0" w:header="0" w:top="260" w:bottom="0" w:left="0" w:right="0"/>
          <w:cols w:num="2" w:equalWidth="0">
            <w:col w:w="7252" w:space="40"/>
            <w:col w:w="4618"/>
          </w:cols>
        </w:sectPr>
      </w:pPr>
    </w:p>
    <w:p>
      <w:pPr>
        <w:pStyle w:val="BodyText"/>
        <w:rPr>
          <w:rFonts w:ascii="GTWalsheimProMedium"/>
          <w:b/>
        </w:rPr>
      </w:pPr>
      <w:r>
        <w:rPr/>
        <w:pict>
          <v:rect style="position:absolute;margin-left:0pt;margin-top:.000015pt;width:595.275pt;height:841.89pt;mso-position-horizontal-relative:page;mso-position-vertical-relative:page;z-index:-17611264" id="docshape447" filled="true" fillcolor="#faedd4" stroked="false">
            <v:fill type="solid"/>
            <w10:wrap type="none"/>
          </v:rect>
        </w:pict>
      </w:r>
    </w:p>
    <w:p>
      <w:pPr>
        <w:pStyle w:val="BodyText"/>
        <w:spacing w:before="4"/>
        <w:rPr>
          <w:rFonts w:ascii="GTWalsheimProMedium"/>
          <w:b/>
          <w:sz w:val="27"/>
        </w:rPr>
      </w:pPr>
    </w:p>
    <w:p>
      <w:pPr>
        <w:pStyle w:val="Heading8"/>
        <w:spacing w:before="100"/>
      </w:pPr>
      <w:r>
        <w:rPr/>
        <w:pict>
          <v:group style="position:absolute;margin-left:56.693001pt;margin-top:-.552717pt;width:481.9pt;height:669pt;mso-position-horizontal-relative:page;mso-position-vertical-relative:paragraph;z-index:-17610752" id="docshapegroup448" coordorigin="1134,-11" coordsize="9638,13380">
            <v:rect style="position:absolute;left:1133;top:-12;width:9638;height:13380" id="docshape449" filled="true" fillcolor="#ffffff" stroked="false">
              <v:fill type="solid"/>
            </v:rect>
            <v:shape style="position:absolute;left:1360;top:2095;width:4059;height:4042" id="docshape450" coordorigin="1361,2095" coordsize="4059,4042" path="m1361,6137l5419,6137,5419,2095,1378,2095,1378,6137e" filled="false" stroked="true" strokeweight="1.74pt" strokecolor="#000000">
              <v:path arrowok="t"/>
              <v:stroke dashstyle="solid"/>
            </v:shape>
            <v:shape style="position:absolute;left:1378;top:2095;width:4042;height:4042" id="docshape451" coordorigin="1378,2095" coordsize="4042,4042" path="m5015,6137l5015,2095m4611,6137l4611,2095m4207,6137l4207,2095m3803,6137l3803,2095m3399,6137l3399,2095m2995,6137l2995,2095m2590,6137l2590,2095m2186,6137l2186,2095m1782,6137l1782,2095m1378,2499l5419,2499m1378,2904l5419,2904m1378,3308l5419,3308m1378,3712l5419,3712m1378,4116l5419,4116m1378,4520l5419,4520m1378,4924l5419,4924m1378,5329l5419,5329m1378,5733l5419,5733e" filled="false" stroked="true" strokeweight=".348pt" strokecolor="#000000">
              <v:path arrowok="t"/>
              <v:stroke dashstyle="solid"/>
            </v:shape>
            <v:shape style="position:absolute;left:5584;top:2215;width:66;height:582" id="docshape452" coordorigin="5585,2215" coordsize="66,582" path="m5651,2619l5633,2619,5630,2633,5625,2642,5612,2649,5601,2652,5585,2654,5585,2671,5627,2671,5627,2797,5651,2797,5651,2619xm5651,2215l5633,2215,5630,2229,5625,2238,5612,2245,5601,2248,5585,2249,5585,2267,5627,2267,5627,2393,5651,2393,5651,2215xe" filled="true" fillcolor="#000000" stroked="false">
              <v:path arrowok="t"/>
              <v:fill type="solid"/>
            </v:shape>
            <v:shape style="position:absolute;left:5568;top:3022;width:124;height:180" type="#_x0000_t75" id="docshape453" stroked="false">
              <v:imagedata r:id="rId156" o:title=""/>
            </v:shape>
            <v:shape style="position:absolute;left:2213;top:3336;width:348;height:348" type="#_x0000_t75" id="docshape454" stroked="false">
              <v:imagedata r:id="rId157" o:title=""/>
            </v:shape>
            <v:shape style="position:absolute;left:5566;top:3426;width:127;height:179" type="#_x0000_t75" id="docshape455" stroked="false">
              <v:imagedata r:id="rId158" o:title=""/>
            </v:shape>
            <v:shape style="position:absolute;left:5584;top:3831;width:66;height:178" id="docshape456" coordorigin="5585,3832" coordsize="66,178" path="m5651,3832l5633,3832,5630,3846,5625,3854,5612,3862,5601,3864,5585,3866,5585,3883,5627,3883,5627,4009,5651,4009,5651,3832xe" filled="true" fillcolor="#000000" stroked="false">
              <v:path arrowok="t"/>
              <v:fill type="solid"/>
            </v:shape>
            <v:shape style="position:absolute;left:1406;top:4159;width:348;height:326" id="docshape457" coordorigin="1406,4159" coordsize="348,326" path="m1754,4170l1747,4163,1737,4159,1727,4159,1717,4159,1708,4163,1701,4170m1647,4170l1640,4163,1630,4159,1620,4159,1610,4159,1601,4163,1593,4170m1540,4170l1533,4163,1523,4159,1513,4159,1503,4159,1494,4163,1486,4170m1647,4170l1654,4177,1664,4181,1674,4181,1684,4181,1693,4177,1701,4170m1540,4170l1547,4177,1557,4181,1567,4181,1577,4181,1586,4177,1593,4170m1433,4170l1440,4177,1450,4181,1460,4181,1470,4181,1479,4177,1486,4170m1433,4170l1426,4163,1416,4159,1406,4159m1754,4246l1747,4239,1737,4235,1727,4235,1717,4235,1708,4239,1701,4246m1647,4246l1640,4239,1630,4235,1620,4235,1610,4235,1601,4239,1593,4246m1540,4246l1533,4239,1523,4235,1513,4235,1503,4235,1494,4239,1486,4246m1647,4246l1654,4253,1664,4257,1674,4257,1684,4257,1693,4253,1701,4246m1540,4246l1547,4253,1557,4257,1567,4257,1577,4257,1586,4253,1593,4246m1433,4246l1440,4253,1450,4257,1460,4257,1470,4257,1479,4253,1486,4246m1433,4246l1426,4239,1416,4235,1406,4235m1754,4322l1747,4315,1737,4311,1727,4311,1717,4311,1708,4315,1701,4322m1647,4322l1640,4315,1630,4311,1620,4311,1610,4311,1601,4315,1593,4322m1540,4322l1533,4315,1523,4311,1513,4311,1503,4311,1494,4315,1486,4322m1647,4322l1654,4329,1664,4333,1674,4333,1684,4333,1693,4329,1701,4322m1540,4322l1547,4329,1557,4333,1567,4333,1577,4333,1586,4329,1593,4322m1433,4322l1440,4329,1450,4333,1460,4333,1470,4333,1479,4329,1486,4322m1433,4322l1426,4315,1416,4311,1406,4311m1754,4398l1747,4390,1737,4386,1727,4386,1717,4386,1708,4390,1701,4398m1647,4398l1640,4390,1630,4386,1620,4386,1610,4386,1601,4390,1593,4398m1540,4398l1533,4390,1523,4386,1513,4386,1503,4386,1494,4390,1486,4398m1647,4398l1654,4405,1664,4409,1674,4409,1684,4409,1693,4405,1701,4398m1540,4398l1547,4405,1557,4409,1567,4409,1577,4409,1586,4405,1593,4398m1433,4398l1440,4405,1450,4409,1460,4409,1470,4409,1479,4405,1486,4398m1433,4398l1426,4390,1416,4386,1406,4386m1754,4473l1747,4466,1737,4462,1727,4462,1717,4462,1708,4466,1701,4473m1647,4473l1640,4466,1630,4462,1620,4462,1610,4462,1601,4466,1593,4473m1540,4473l1533,4466,1523,4462,1513,4462,1503,4462,1494,4466,1486,4473m1647,4473l1654,4480,1664,4484,1674,4484,1684,4484,1693,4480,1701,4473m1540,4473l1547,4480,1557,4484,1567,4484,1577,4484,1586,4480,1593,4473m1433,4473l1440,4480,1450,4484,1460,4484,1470,4484,1479,4480,1486,4473m1433,4473l1426,4466,1416,4462,1406,4462e" filled="false" stroked="true" strokeweight=".580pt" strokecolor="#000000">
              <v:path arrowok="t"/>
              <v:stroke dashstyle="solid"/>
            </v:shape>
            <v:shape style="position:absolute;left:4639;top:4144;width:348;height:348" id="docshape458" coordorigin="4639,4144" coordsize="348,348" path="m4813,4144l4639,4144,4639,4492,4813,4492,4813,4144xm4987,4318l4974,4250,4936,4195,4881,4158,4813,4144,4813,4492,4881,4478,4936,4441,4974,4386,4987,4318xe" filled="true" fillcolor="#000000" stroked="false">
              <v:path arrowok="t"/>
              <v:fill type="solid"/>
            </v:shape>
            <v:shape style="position:absolute;left:5566;top:4234;width:125;height:184" type="#_x0000_t75" id="docshape459" stroked="false">
              <v:imagedata r:id="rId159" o:title=""/>
            </v:shape>
            <v:shape style="position:absolute;left:5568;top:4638;width:124;height:180" type="#_x0000_t75" id="docshape460" stroked="false">
              <v:imagedata r:id="rId160" o:title=""/>
            </v:shape>
            <v:shape style="position:absolute;left:5568;top:5043;width:124;height:184" type="#_x0000_t75" id="docshape461" stroked="false">
              <v:imagedata r:id="rId161" o:title=""/>
            </v:shape>
            <v:shape style="position:absolute;left:5566;top:5447;width:127;height:179" type="#_x0000_t75" id="docshape462" stroked="false">
              <v:imagedata r:id="rId162" o:title=""/>
            </v:shape>
            <v:shape style="position:absolute;left:4235;top:5760;width:348;height:348" id="docshape463" coordorigin="4235,5761" coordsize="348,348" path="m4583,5761l4409,5761,4341,5774,4286,5812,4249,5867,4235,5935,4249,6002,4286,6058,4341,6095,4409,6109,4583,6109,4583,5761xe" filled="true" fillcolor="#000000" stroked="false">
              <v:path arrowok="t"/>
              <v:fill type="solid"/>
            </v:shape>
            <v:shape style="position:absolute;left:5568;top:5851;width:124;height:180" type="#_x0000_t75" id="docshape464" stroked="false">
              <v:imagedata r:id="rId163" o:title=""/>
            </v:shape>
            <v:shape style="position:absolute;left:1516;top:6263;width:127;height:179" type="#_x0000_t75" id="docshape465" stroked="false">
              <v:imagedata r:id="rId164" o:title=""/>
            </v:shape>
            <v:shape style="position:absolute;left:1938;top:6264;width:66;height:178" id="docshape466" coordorigin="1939,6264" coordsize="66,178" path="m2005,6264l1987,6264,1984,6278,1979,6287,1966,6294,1955,6297,1939,6298,1939,6316,1981,6316,1981,6442,2005,6442,2005,6264xe" filled="true" fillcolor="#000000" stroked="false">
              <v:path arrowok="t"/>
              <v:fill type="solid"/>
            </v:shape>
            <v:shape style="position:absolute;left:2326;top:6262;width:124;height:180" type="#_x0000_t75" id="docshape467" stroked="false">
              <v:imagedata r:id="rId165" o:title=""/>
            </v:shape>
            <v:shape style="position:absolute;left:2730;top:6262;width:124;height:180" type="#_x0000_t75" id="docshape468" stroked="false">
              <v:imagedata r:id="rId165" o:title=""/>
            </v:shape>
            <v:shape style="position:absolute;left:3134;top:6263;width:124;height:184" type="#_x0000_t75" id="docshape469" stroked="false">
              <v:imagedata r:id="rId166" o:title=""/>
            </v:shape>
            <v:shape style="position:absolute;left:3539;top:6263;width:124;height:184" type="#_x0000_t75" id="docshape470" stroked="false">
              <v:imagedata r:id="rId167" o:title=""/>
            </v:shape>
            <v:shape style="position:absolute;left:3941;top:6263;width:127;height:179" type="#_x0000_t75" id="docshape471" stroked="false">
              <v:imagedata r:id="rId168" o:title=""/>
            </v:shape>
            <v:shape style="position:absolute;left:4347;top:6262;width:124;height:180" type="#_x0000_t75" id="docshape472" stroked="false">
              <v:imagedata r:id="rId169" o:title=""/>
            </v:shape>
            <v:shape style="position:absolute;left:4750;top:6263;width:127;height:179" type="#_x0000_t75" id="docshape473" stroked="false">
              <v:imagedata r:id="rId162" o:title=""/>
            </v:shape>
            <v:shape style="position:absolute;left:5172;top:6264;width:66;height:178" id="docshape474" coordorigin="5172,6264" coordsize="66,178" path="m5238,6264l5220,6264,5217,6278,5212,6287,5200,6294,5188,6297,5172,6298,5172,6316,5214,6316,5214,6442,5238,6442,5238,6264xe" filled="true" fillcolor="#000000" stroked="false">
              <v:path arrowok="t"/>
              <v:fill type="solid"/>
            </v:shape>
            <v:shape style="position:absolute;left:4608;top:1824;width:178;height:178" type="#_x0000_t75" id="docshape475" stroked="false">
              <v:imagedata r:id="rId170" o:title=""/>
            </v:shape>
            <v:shape style="position:absolute;left:4821;top:1824;width:178;height:178" type="#_x0000_t75" id="docshape476" stroked="false">
              <v:imagedata r:id="rId171" o:title=""/>
            </v:shape>
            <v:shape style="position:absolute;left:5034;top:1824;width:178;height:178" type="#_x0000_t75" id="docshape477" stroked="false">
              <v:imagedata r:id="rId172" o:title=""/>
            </v:shape>
            <v:shape style="position:absolute;left:5243;top:1824;width:179;height:178" type="#_x0000_t75" id="docshape478" stroked="false">
              <v:imagedata r:id="rId173" o:title=""/>
            </v:shape>
            <v:shape style="position:absolute;left:3325;top:1824;width:365;height:179" type="#_x0000_t75" id="docshape479" stroked="false">
              <v:imagedata r:id="rId174" o:title=""/>
            </v:shape>
            <v:shape style="position:absolute;left:3730;top:1824;width:368;height:179" type="#_x0000_t75" id="docshape480" stroked="false">
              <v:imagedata r:id="rId175" o:title=""/>
            </v:shape>
            <v:shape style="position:absolute;left:4136;top:1824;width:368;height:179" type="#_x0000_t75" id="docshape481" stroked="false">
              <v:imagedata r:id="rId176" o:title=""/>
            </v:shape>
            <v:shape style="position:absolute;left:4535;top:1614;width:168;height:169" id="docshape482" coordorigin="4535,1615" coordsize="168,169" path="m4619,1615l4535,1616,4535,1784,4619,1784,4619,1783,4652,1776,4679,1758,4696,1731,4703,1699,4696,1666,4678,1639,4652,1621,4619,1615xe" filled="true" fillcolor="#ffffff" stroked="false">
              <v:path arrowok="t"/>
              <v:fill type="solid"/>
            </v:shape>
            <v:shape style="position:absolute;left:4535;top:1614;width:168;height:169" id="docshape483" coordorigin="4535,1615" coordsize="168,169" path="m4535,1616l4581,1615,4605,1615,4615,1615,4619,1615,4652,1621,4678,1639,4696,1666,4703,1699,4696,1731,4679,1758,4652,1776,4619,1783,4619,1784,4535,1784,4535,1616xe" filled="false" stroked="true" strokeweight=".5pt" strokecolor="#000000">
              <v:path arrowok="t"/>
              <v:stroke dashstyle="solid"/>
            </v:shape>
            <v:rect style="position:absolute;left:4347;top:1615;width:168;height:168" id="docshape484" filled="false" stroked="true" strokeweight=".5pt" strokecolor="#000000">
              <v:stroke dashstyle="solid"/>
            </v:rect>
            <v:shape style="position:absolute;left:4158;top:1614;width:170;height:169" id="docshape485" coordorigin="4159,1615" coordsize="170,169" path="m4242,1615l4210,1621,4183,1639,4165,1666,4159,1699,4165,1731,4183,1758,4210,1776,4242,1783,4328,1784,4328,1616,4242,1615xe" filled="true" fillcolor="#ffffff" stroked="false">
              <v:path arrowok="t"/>
              <v:fill type="solid"/>
            </v:shape>
            <v:shape style="position:absolute;left:4158;top:1614;width:170;height:169" id="docshape486" coordorigin="4159,1615" coordsize="170,169" path="m4242,1615l4258,1615,4287,1615,4315,1615,4328,1616,4328,1784,4244,1783,4244,1783,4243,1783,4242,1783,4210,1776,4183,1758,4165,1731,4159,1699,4165,1666,4183,1639,4210,1621,4242,1615xe" filled="false" stroked="true" strokeweight=".5pt" strokecolor="#000000">
              <v:path arrowok="t"/>
              <v:stroke dashstyle="solid"/>
            </v:shape>
            <v:shape style="position:absolute;left:5131;top:1614;width:168;height:169" id="docshape487" coordorigin="5131,1615" coordsize="168,169" path="m5215,1615l5131,1616,5131,1784,5215,1784,5215,1783,5248,1776,5274,1758,5292,1731,5299,1699,5292,1666,5274,1639,5247,1621,5215,1615xe" filled="true" fillcolor="#ffffff" stroked="false">
              <v:path arrowok="t"/>
              <v:fill type="solid"/>
            </v:shape>
            <v:shape style="position:absolute;left:5131;top:1614;width:168;height:169" id="docshape488" coordorigin="5131,1615" coordsize="168,169" path="m5131,1616l5177,1615,5201,1615,5211,1615,5215,1615,5247,1621,5274,1639,5292,1666,5299,1699,5292,1731,5274,1758,5248,1776,5215,1783,5215,1784,5131,1784,5131,1616xe" filled="false" stroked="true" strokeweight=".5pt" strokecolor="#000000">
              <v:path arrowok="t"/>
              <v:stroke dashstyle="solid"/>
            </v:shape>
            <v:rect style="position:absolute;left:4943;top:1615;width:168;height:168" id="docshape489" filled="false" stroked="true" strokeweight=".5pt" strokecolor="#000000">
              <v:stroke dashstyle="solid"/>
            </v:rect>
            <v:shape style="position:absolute;left:4754;top:1614;width:170;height:169" id="docshape490" coordorigin="4754,1615" coordsize="170,169" path="m4838,1615l4806,1621,4779,1639,4761,1666,4754,1699,4761,1731,4779,1758,4806,1776,4838,1783,4924,1784,4924,1616,4838,1615xe" filled="true" fillcolor="#ffffff" stroked="false">
              <v:path arrowok="t"/>
              <v:fill type="solid"/>
            </v:shape>
            <v:shape style="position:absolute;left:4754;top:1614;width:170;height:169" id="docshape491" coordorigin="4754,1615" coordsize="170,169" path="m4838,1615l4853,1615,4883,1615,4911,1615,4924,1616,4924,1784,4840,1783,4839,1783,4839,1783,4838,1783,4806,1776,4779,1758,4761,1731,4754,1699,4761,1666,4779,1639,4806,1621,4838,1615xe" filled="false" stroked="true" strokeweight=".5pt" strokecolor="#000000">
              <v:path arrowok="t"/>
              <v:stroke dashstyle="solid"/>
            </v:shape>
            <v:shape style="position:absolute;left:3330;top:1614;width:168;height:169" id="docshape492" coordorigin="3330,1615" coordsize="168,169" path="m3498,1615l3414,1615,3414,1616,3381,1622,3354,1640,3337,1667,3330,1700,3337,1732,3355,1759,3381,1777,3414,1784,3498,1783,3498,1615xe" filled="true" fillcolor="#ffffff" stroked="false">
              <v:path arrowok="t"/>
              <v:fill type="solid"/>
            </v:shape>
            <v:shape style="position:absolute;left:3330;top:1614;width:168;height:169" id="docshape493" coordorigin="3330,1615" coordsize="168,169" path="m3498,1615l3414,1615,3414,1616,3381,1622,3354,1640,3337,1667,3330,1700,3337,1732,3355,1759,3381,1777,3414,1784,3429,1784,3457,1783,3485,1783,3498,1783,3498,1615xe" filled="false" stroked="true" strokeweight=".5pt" strokecolor="#000000">
              <v:path arrowok="t"/>
              <v:stroke dashstyle="solid"/>
            </v:shape>
            <v:shape style="position:absolute;left:3517;top:1615;width:356;height:168" id="docshape494" coordorigin="3517,1616" coordsize="356,168" path="m3517,1616l3685,1616,3685,1784,3517,1784,3517,1616xm3705,1616l3873,1616,3873,1784,3705,1784,3705,1616xe" filled="false" stroked="true" strokeweight=".5pt" strokecolor="#000000">
              <v:path arrowok="t"/>
              <v:stroke dashstyle="solid"/>
            </v:shape>
            <v:shape style="position:absolute;left:3892;top:1614;width:169;height:169" id="docshape495" coordorigin="3893,1615" coordsize="169,169" path="m3977,1615l3893,1615,3893,1783,3977,1784,4010,1777,4036,1759,4054,1732,4061,1700,4054,1667,4036,1640,4010,1622,3977,1616,3977,1616,3977,1615xe" filled="true" fillcolor="#ffffff" stroked="false">
              <v:path arrowok="t"/>
              <v:fill type="solid"/>
            </v:shape>
            <v:shape style="position:absolute;left:3892;top:1614;width:169;height:169" id="docshape496" coordorigin="3893,1615" coordsize="169,169" path="m3977,1616l3977,1616,3977,1615,3893,1615,3893,1783,3940,1783,3964,1784,3974,1784,3977,1784,4010,1777,4036,1759,4054,1732,4061,1700,4054,1667,4036,1640,4010,1622,3977,1616xe" filled="false" stroked="true" strokeweight=".5pt" strokecolor="#000000">
              <v:path arrowok="t"/>
              <v:stroke dashstyle="solid"/>
            </v:shape>
            <v:shape style="position:absolute;left:9449;top:1824;width:178;height:178" type="#_x0000_t75" id="docshape497" stroked="false">
              <v:imagedata r:id="rId177" o:title=""/>
            </v:shape>
            <v:shape style="position:absolute;left:9662;top:1824;width:178;height:178" type="#_x0000_t75" id="docshape498" stroked="false">
              <v:imagedata r:id="rId178" o:title=""/>
            </v:shape>
            <v:shape style="position:absolute;left:9874;top:1824;width:178;height:178" type="#_x0000_t75" id="docshape499" stroked="false">
              <v:imagedata r:id="rId179" o:title=""/>
            </v:shape>
            <v:shape style="position:absolute;left:10084;top:1824;width:179;height:178" type="#_x0000_t75" id="docshape500" stroked="false">
              <v:imagedata r:id="rId180" o:title=""/>
            </v:shape>
            <v:shape style="position:absolute;left:8165;top:1824;width:365;height:179" type="#_x0000_t75" id="docshape501" stroked="false">
              <v:imagedata r:id="rId181" o:title=""/>
            </v:shape>
            <v:shape style="position:absolute;left:8571;top:1824;width:368;height:179" type="#_x0000_t75" id="docshape502" stroked="false">
              <v:imagedata r:id="rId182" o:title=""/>
            </v:shape>
            <v:shape style="position:absolute;left:8976;top:1824;width:368;height:179" type="#_x0000_t75" id="docshape503" stroked="false">
              <v:imagedata r:id="rId183" o:title=""/>
            </v:shape>
            <v:shape style="position:absolute;left:9376;top:1614;width:168;height:169" id="docshape504" coordorigin="9376,1615" coordsize="168,169" path="m9460,1615l9376,1616,9376,1784,9460,1784,9460,1783,9493,1776,9519,1758,9537,1731,9544,1699,9537,1666,9519,1639,9493,1621,9460,1615xe" filled="true" fillcolor="#ffffff" stroked="false">
              <v:path arrowok="t"/>
              <v:fill type="solid"/>
            </v:shape>
            <v:shape style="position:absolute;left:9376;top:1614;width:168;height:169" id="docshape505" coordorigin="9376,1615" coordsize="168,169" path="m9376,1616l9422,1615,9446,1615,9456,1615,9460,1615,9493,1621,9519,1639,9537,1666,9544,1699,9537,1731,9519,1758,9493,1776,9460,1783,9460,1784,9376,1784,9376,1616xe" filled="false" stroked="true" strokeweight=".5pt" strokecolor="#000000">
              <v:path arrowok="t"/>
              <v:stroke dashstyle="solid"/>
            </v:shape>
            <v:rect style="position:absolute;left:9188;top:1615;width:168;height:168" id="docshape506" filled="false" stroked="true" strokeweight=".5pt" strokecolor="#000000">
              <v:stroke dashstyle="solid"/>
            </v:rect>
            <v:shape style="position:absolute;left:8999;top:1614;width:170;height:169" id="docshape507" coordorigin="8999,1615" coordsize="170,169" path="m9083,1615l9051,1621,9024,1639,9006,1666,8999,1699,9006,1731,9024,1758,9051,1776,9083,1783,9169,1784,9169,1616,9083,1615xe" filled="true" fillcolor="#ffffff" stroked="false">
              <v:path arrowok="t"/>
              <v:fill type="solid"/>
            </v:shape>
            <v:shape style="position:absolute;left:8999;top:1614;width:170;height:169" id="docshape508" coordorigin="8999,1615" coordsize="170,169" path="m9083,1615l9099,1615,9128,1615,9156,1615,9169,1616,9169,1784,9085,1783,9084,1783,9084,1783,9083,1783,9051,1776,9024,1758,9006,1731,8999,1699,9006,1666,9024,1639,9051,1621,9083,1615xe" filled="false" stroked="true" strokeweight=".5pt" strokecolor="#000000">
              <v:path arrowok="t"/>
              <v:stroke dashstyle="solid"/>
            </v:shape>
            <v:shape style="position:absolute;left:9972;top:1614;width:168;height:169" id="docshape509" coordorigin="9972,1615" coordsize="168,169" path="m10056,1615l9972,1616,9972,1784,10056,1784,10056,1783,10089,1776,10115,1758,10133,1731,10140,1699,10133,1666,10115,1639,10088,1621,10056,1615xe" filled="true" fillcolor="#ffffff" stroked="false">
              <v:path arrowok="t"/>
              <v:fill type="solid"/>
            </v:shape>
            <v:shape style="position:absolute;left:9972;top:1614;width:168;height:169" id="docshape510" coordorigin="9972,1615" coordsize="168,169" path="m9972,1616l10018,1615,10042,1615,10052,1615,10056,1615,10088,1621,10115,1639,10133,1666,10140,1699,10133,1731,10115,1758,10089,1776,10056,1783,10056,1784,9972,1784,9972,1616xe" filled="false" stroked="true" strokeweight=".5pt" strokecolor="#000000">
              <v:path arrowok="t"/>
              <v:stroke dashstyle="solid"/>
            </v:shape>
            <v:rect style="position:absolute;left:9784;top:1615;width:168;height:168" id="docshape511" filled="false" stroked="true" strokeweight=".5pt" strokecolor="#000000">
              <v:stroke dashstyle="solid"/>
            </v:rect>
            <v:shape style="position:absolute;left:9595;top:1614;width:170;height:169" id="docshape512" coordorigin="9595,1615" coordsize="170,169" path="m9679,1615l9646,1621,9620,1639,9602,1666,9595,1699,9602,1731,9620,1758,9646,1776,9679,1783,9765,1784,9765,1616,9679,1615xe" filled="true" fillcolor="#ffffff" stroked="false">
              <v:path arrowok="t"/>
              <v:fill type="solid"/>
            </v:shape>
            <v:shape style="position:absolute;left:9595;top:1614;width:170;height:169" id="docshape513" coordorigin="9595,1615" coordsize="170,169" path="m9679,1615l9694,1615,9723,1615,9752,1615,9765,1616,9765,1784,9681,1783,9680,1783,9680,1783,9679,1783,9646,1776,9620,1758,9602,1731,9595,1699,9602,1666,9620,1639,9646,1621,9679,1615xe" filled="false" stroked="true" strokeweight=".5pt" strokecolor="#000000">
              <v:path arrowok="t"/>
              <v:stroke dashstyle="solid"/>
            </v:shape>
            <v:shape style="position:absolute;left:8170;top:1614;width:168;height:169" id="docshape514" coordorigin="8171,1615" coordsize="168,169" path="m8339,1615l8255,1615,8255,1616,8222,1622,8195,1640,8178,1667,8171,1700,8178,1732,8196,1759,8222,1777,8255,1784,8339,1783,8339,1615xe" filled="true" fillcolor="#ffffff" stroked="false">
              <v:path arrowok="t"/>
              <v:fill type="solid"/>
            </v:shape>
            <v:shape style="position:absolute;left:8170;top:1614;width:168;height:169" id="docshape515" coordorigin="8171,1615" coordsize="168,169" path="m8339,1615l8255,1615,8255,1616,8222,1622,8195,1640,8178,1667,8171,1700,8178,1732,8196,1759,8222,1777,8255,1784,8269,1784,8298,1783,8326,1783,8339,1783,8339,1615xe" filled="false" stroked="true" strokeweight=".5pt" strokecolor="#000000">
              <v:path arrowok="t"/>
              <v:stroke dashstyle="solid"/>
            </v:shape>
            <v:shape style="position:absolute;left:8358;top:1615;width:356;height:168" id="docshape516" coordorigin="8358,1616" coordsize="356,168" path="m8358,1616l8526,1616,8526,1784,8358,1784,8358,1616xm8546,1616l8714,1616,8714,1784,8546,1784,8546,1616xe" filled="false" stroked="true" strokeweight=".5pt" strokecolor="#000000">
              <v:path arrowok="t"/>
              <v:stroke dashstyle="solid"/>
            </v:shape>
            <v:shape style="position:absolute;left:8733;top:1614;width:169;height:169" id="docshape517" coordorigin="8734,1615" coordsize="169,169" path="m8818,1615l8734,1615,8734,1783,8818,1784,8851,1777,8877,1759,8895,1732,8902,1700,8895,1667,8877,1640,8851,1622,8818,1616,8818,1616,8818,1615xe" filled="true" fillcolor="#ffffff" stroked="false">
              <v:path arrowok="t"/>
              <v:fill type="solid"/>
            </v:shape>
            <v:shape style="position:absolute;left:8733;top:1614;width:169;height:169" id="docshape518" coordorigin="8734,1615" coordsize="169,169" path="m8818,1616l8818,1616,8818,1615,8734,1615,8734,1783,8780,1783,8805,1784,8815,1784,8818,1784,8851,1777,8877,1759,8895,1732,8902,1700,8895,1667,8877,1640,8851,1622,8818,1616xe" filled="false" stroked="true" strokeweight=".5pt" strokecolor="#000000">
              <v:path arrowok="t"/>
              <v:stroke dashstyle="solid"/>
            </v:shape>
            <v:shape style="position:absolute;left:10437;top:2237;width:66;height:177" id="docshape519" coordorigin="10437,2238" coordsize="66,177" path="m10503,2238l10485,2238,10482,2251,10477,2260,10465,2267,10453,2270,10437,2272,10437,2289,10479,2289,10479,2414,10503,2414,10503,2238xe" filled="true" fillcolor="#000000" stroked="false">
              <v:path arrowok="t"/>
              <v:fill type="solid"/>
            </v:shape>
            <v:shape style="position:absolute;left:10419;top:2638;width:124;height:183" type="#_x0000_t75" id="docshape520" stroked="false">
              <v:imagedata r:id="rId184" o:title=""/>
            </v:shape>
            <v:shape style="position:absolute;left:10419;top:3039;width:124;height:183" type="#_x0000_t75" id="docshape521" stroked="false">
              <v:imagedata r:id="rId185" o:title=""/>
            </v:shape>
            <v:shape style="position:absolute;left:10421;top:3440;width:123;height:178" type="#_x0000_t75" id="docshape522" stroked="false">
              <v:imagedata r:id="rId186" o:title=""/>
            </v:shape>
            <v:shape style="position:absolute;left:10437;top:3842;width:66;height:177" id="docshape523" coordorigin="10437,3843" coordsize="66,177" path="m10503,3843l10485,3843,10482,3857,10477,3865,10465,3873,10453,3875,10437,3877,10437,3894,10479,3894,10479,4019,10503,4019,10503,3843xe" filled="true" fillcolor="#000000" stroked="false">
              <v:path arrowok="t"/>
              <v:fill type="solid"/>
            </v:shape>
            <v:shape style="position:absolute;left:10421;top:4242;width:123;height:178" type="#_x0000_t75" id="docshape524" stroked="false">
              <v:imagedata r:id="rId186" o:title=""/>
            </v:shape>
            <v:shape style="position:absolute;left:10437;top:4645;width:66;height:578" id="docshape525" coordorigin="10437,4646" coordsize="66,578" path="m10503,5047l10485,5047,10482,5061,10477,5069,10465,5077,10453,5079,10437,5081,10437,5098,10479,5098,10479,5223,10503,5223,10503,5047xm10503,4646l10485,4646,10482,4659,10477,4668,10465,4675,10453,4678,10437,4680,10437,4697,10479,4697,10479,4822,10503,4822,10503,4646xe" filled="true" fillcolor="#000000" stroked="false">
              <v:path arrowok="t"/>
              <v:fill type="solid"/>
            </v:shape>
            <v:shape style="position:absolute;left:10421;top:5446;width:123;height:178" type="#_x0000_t75" id="docshape526" stroked="false">
              <v:imagedata r:id="rId187" o:title=""/>
            </v:shape>
            <v:shape style="position:absolute;left:10419;top:5848;width:127;height:178" type="#_x0000_t75" id="docshape527" stroked="false">
              <v:imagedata r:id="rId188" o:title=""/>
            </v:shape>
            <v:shape style="position:absolute;left:6415;top:6258;width:66;height:177" id="docshape528" coordorigin="6416,6258" coordsize="66,177" path="m6481,6258l6464,6258,6461,6272,6456,6281,6443,6288,6432,6291,6416,6292,6416,6309,6458,6309,6458,6435,6481,6435,6481,6258xe" filled="true" fillcolor="#000000" stroked="false">
              <v:path arrowok="t"/>
              <v:fill type="solid"/>
            </v:shape>
            <v:shape style="position:absolute;left:6798;top:6257;width:124;height:183" type="#_x0000_t75" id="docshape529" stroked="false">
              <v:imagedata r:id="rId189" o:title=""/>
            </v:shape>
            <v:shape style="position:absolute;left:7202;top:6257;width:123;height:178" type="#_x0000_t75" id="docshape530" stroked="false">
              <v:imagedata r:id="rId190" o:title=""/>
            </v:shape>
            <v:shape style="position:absolute;left:7603;top:6257;width:123;height:178" type="#_x0000_t75" id="docshape531" stroked="false">
              <v:imagedata r:id="rId191" o:title=""/>
            </v:shape>
            <v:shape style="position:absolute;left:8021;top:6258;width:467;height:177" id="docshape532" coordorigin="8021,6258" coordsize="467,177" path="m8087,6258l8069,6258,8066,6272,8061,6281,8048,6288,8037,6291,8021,6292,8021,6309,8063,6309,8063,6435,8087,6435,8087,6258xm8488,6258l8470,6258,8467,6272,8462,6281,8450,6288,8438,6291,8422,6292,8422,6309,8464,6309,8464,6435,8488,6435,8488,6258xe" filled="true" fillcolor="#000000" stroked="false">
              <v:path arrowok="t"/>
              <v:fill type="solid"/>
            </v:shape>
            <v:shape style="position:absolute;left:8807;top:6260;width:123;height:179" type="#_x0000_t75" id="docshape533" stroked="false">
              <v:imagedata r:id="rId192" o:title=""/>
            </v:shape>
            <v:shape style="position:absolute;left:9208;top:6257;width:123;height:183" type="#_x0000_t75" id="docshape534" stroked="false">
              <v:imagedata r:id="rId193" o:title=""/>
            </v:shape>
            <v:shape style="position:absolute;left:9609;top:6257;width:123;height:178" type="#_x0000_t75" id="docshape535" stroked="false">
              <v:imagedata r:id="rId194" o:title=""/>
            </v:shape>
            <v:shape style="position:absolute;left:10009;top:6257;width:124;height:183" type="#_x0000_t75" id="docshape536" stroked="false">
              <v:imagedata r:id="rId195" o:title=""/>
            </v:shape>
            <w10:wrap type="none"/>
          </v:group>
        </w:pict>
      </w:r>
      <w:r>
        <w:rPr>
          <w:spacing w:val="-2"/>
        </w:rPr>
        <w:t>Bimaru</w:t>
      </w:r>
    </w:p>
    <w:p>
      <w:pPr>
        <w:spacing w:line="232" w:lineRule="auto" w:before="79"/>
        <w:ind w:left="1360" w:right="1167" w:firstLine="0"/>
        <w:jc w:val="left"/>
        <w:rPr>
          <w:rFonts w:ascii="GTWalsheimProLight" w:hAnsi="GTWalsheimProLight"/>
          <w:b w:val="0"/>
          <w:sz w:val="18"/>
        </w:rPr>
      </w:pPr>
      <w:r>
        <w:rPr>
          <w:rFonts w:ascii="GTWalsheimProLight" w:hAnsi="GTWalsheimProLight"/>
          <w:b w:val="0"/>
          <w:sz w:val="18"/>
        </w:rPr>
        <w:t>Finden Sie die vorgegebenen Schiffe. Die Zahl bei jeder Spalte oder Zeile bestimmt, wie viele Felder durch Schiffe besetzt sind. Diese dürfen sich nicht berühren, auch nicht diagonal, und müssen vollständig von Wasser umgeben sein, sofern sie nicht an Land liegen.</w:t>
      </w:r>
    </w:p>
    <w:p>
      <w:pPr>
        <w:pStyle w:val="BodyText"/>
        <w:rPr>
          <w:rFonts w:ascii="GTWalsheimProLight"/>
          <w:b w:val="0"/>
          <w:sz w:val="22"/>
        </w:rPr>
      </w:pPr>
    </w:p>
    <w:p>
      <w:pPr>
        <w:pStyle w:val="BodyText"/>
        <w:spacing w:before="7"/>
        <w:rPr>
          <w:rFonts w:ascii="GTWalsheimProLight"/>
          <w:b w:val="0"/>
          <w:sz w:val="32"/>
        </w:rPr>
      </w:pPr>
    </w:p>
    <w:p>
      <w:pPr>
        <w:tabs>
          <w:tab w:pos="6236" w:val="left" w:leader="none"/>
        </w:tabs>
        <w:spacing w:before="1"/>
        <w:ind w:left="1360" w:right="0" w:firstLine="0"/>
        <w:jc w:val="left"/>
        <w:rPr>
          <w:rFonts w:ascii="GTWalsheimProMedium"/>
          <w:b/>
          <w:sz w:val="16"/>
        </w:rPr>
      </w:pPr>
      <w:r>
        <w:rPr>
          <w:rFonts w:ascii="GTWalsheimProMedium"/>
          <w:b/>
          <w:spacing w:val="-2"/>
          <w:sz w:val="16"/>
        </w:rPr>
        <w:t>Mittel</w:t>
      </w:r>
      <w:r>
        <w:rPr>
          <w:rFonts w:ascii="GTWalsheimProMedium"/>
          <w:b/>
          <w:sz w:val="16"/>
        </w:rPr>
        <w:tab/>
      </w:r>
      <w:r>
        <w:rPr>
          <w:rFonts w:ascii="GTWalsheimProMedium"/>
          <w:b/>
          <w:spacing w:val="-2"/>
          <w:sz w:val="16"/>
        </w:rPr>
        <w:t>Schwierig</w:t>
      </w:r>
    </w:p>
    <w:p>
      <w:pPr>
        <w:pStyle w:val="BodyText"/>
        <w:spacing w:before="8"/>
        <w:rPr>
          <w:rFonts w:ascii="GTWalsheimProMedium"/>
          <w:b/>
          <w:sz w:val="5"/>
        </w:rPr>
      </w:pPr>
    </w:p>
    <w:tbl>
      <w:tblPr>
        <w:tblW w:w="0" w:type="auto"/>
        <w:jc w:val="left"/>
        <w:tblInd w:w="628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01"/>
        <w:gridCol w:w="401"/>
        <w:gridCol w:w="401"/>
        <w:gridCol w:w="401"/>
        <w:gridCol w:w="401"/>
        <w:gridCol w:w="401"/>
        <w:gridCol w:w="401"/>
        <w:gridCol w:w="401"/>
        <w:gridCol w:w="401"/>
        <w:gridCol w:w="401"/>
      </w:tblGrid>
      <w:tr>
        <w:trPr>
          <w:trHeight w:val="373" w:hRule="atLeast"/>
        </w:trPr>
        <w:tc>
          <w:tcPr>
            <w:tcW w:w="401" w:type="dxa"/>
            <w:tcBorders>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left w:val="single" w:sz="4" w:space="0" w:color="000000"/>
              <w:bottom w:val="single" w:sz="4" w:space="0" w:color="000000"/>
            </w:tcBorders>
            <w:shd w:val="clear" w:color="auto" w:fill="FFFFFF"/>
          </w:tcPr>
          <w:p>
            <w:pPr>
              <w:pStyle w:val="TableParagraph"/>
              <w:rPr>
                <w:sz w:val="18"/>
              </w:rPr>
            </w:pPr>
          </w:p>
        </w:tc>
      </w:tr>
      <w:tr>
        <w:trPr>
          <w:trHeight w:val="391" w:hRule="atLeast"/>
        </w:trPr>
        <w:tc>
          <w:tcPr>
            <w:tcW w:w="401" w:type="dxa"/>
            <w:tcBorders>
              <w:top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nil"/>
              <w:left w:val="nil"/>
              <w:bottom w:val="nil"/>
              <w:right w:val="nil"/>
            </w:tcBorders>
            <w:shd w:val="clear" w:color="auto" w:fill="000000"/>
          </w:tcPr>
          <w:p>
            <w:pPr>
              <w:pStyle w:val="TableParagraph"/>
              <w:ind w:left="46" w:right="-58"/>
              <w:rPr>
                <w:rFonts w:ascii="GTWalsheimProMedium"/>
                <w:sz w:val="20"/>
              </w:rPr>
            </w:pPr>
            <w:r>
              <w:rPr>
                <w:rFonts w:ascii="GTWalsheimProMedium"/>
                <w:sz w:val="20"/>
              </w:rPr>
              <w:pict>
                <v:group style="width:17.3pt;height:17.3pt;mso-position-horizontal-relative:char;mso-position-vertical-relative:line" id="docshapegroup537" coordorigin="0,0" coordsize="346,346">
                  <v:rect style="position:absolute;left:0;top:0;width:346;height:346" id="docshape538" filled="true" fillcolor="#000000" stroked="false">
                    <v:fill type="solid"/>
                  </v:rect>
                </v:group>
              </w:pict>
            </w:r>
            <w:r>
              <w:rPr>
                <w:rFonts w:ascii="GTWalsheimProMedium"/>
                <w:sz w:val="20"/>
              </w:rPr>
            </w: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tcBorders>
            <w:shd w:val="clear" w:color="auto" w:fill="FFFFFF"/>
          </w:tcPr>
          <w:p>
            <w:pPr>
              <w:pStyle w:val="TableParagraph"/>
              <w:rPr>
                <w:sz w:val="18"/>
              </w:rPr>
            </w:pPr>
          </w:p>
        </w:tc>
      </w:tr>
      <w:tr>
        <w:trPr>
          <w:trHeight w:val="391" w:hRule="atLeast"/>
        </w:trPr>
        <w:tc>
          <w:tcPr>
            <w:tcW w:w="401" w:type="dxa"/>
            <w:tcBorders>
              <w:top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tcBorders>
            <w:shd w:val="clear" w:color="auto" w:fill="FFFFFF"/>
          </w:tcPr>
          <w:p>
            <w:pPr>
              <w:pStyle w:val="TableParagraph"/>
              <w:rPr>
                <w:sz w:val="18"/>
              </w:rPr>
            </w:pPr>
          </w:p>
        </w:tc>
      </w:tr>
      <w:tr>
        <w:trPr>
          <w:trHeight w:val="391" w:hRule="atLeast"/>
        </w:trPr>
        <w:tc>
          <w:tcPr>
            <w:tcW w:w="401" w:type="dxa"/>
            <w:tcBorders>
              <w:top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tcBorders>
            <w:shd w:val="clear" w:color="auto" w:fill="FFFFFF"/>
          </w:tcPr>
          <w:p>
            <w:pPr>
              <w:pStyle w:val="TableParagraph"/>
              <w:rPr>
                <w:sz w:val="18"/>
              </w:rPr>
            </w:pPr>
          </w:p>
        </w:tc>
      </w:tr>
      <w:tr>
        <w:trPr>
          <w:trHeight w:val="391" w:hRule="atLeast"/>
        </w:trPr>
        <w:tc>
          <w:tcPr>
            <w:tcW w:w="401" w:type="dxa"/>
            <w:tcBorders>
              <w:top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ind w:left="42" w:right="-44"/>
              <w:rPr>
                <w:rFonts w:ascii="GTWalsheimProMedium"/>
                <w:sz w:val="20"/>
              </w:rPr>
            </w:pPr>
            <w:r>
              <w:rPr>
                <w:rFonts w:ascii="GTWalsheimProMedium"/>
                <w:sz w:val="20"/>
              </w:rPr>
              <w:drawing>
                <wp:inline distT="0" distB="0" distL="0" distR="0">
                  <wp:extent cx="219075" cy="219075"/>
                  <wp:effectExtent l="0" t="0" r="0" b="0"/>
                  <wp:docPr id="139" name="image163.png"/>
                  <wp:cNvGraphicFramePr>
                    <a:graphicFrameLocks noChangeAspect="1"/>
                  </wp:cNvGraphicFramePr>
                  <a:graphic>
                    <a:graphicData uri="http://schemas.openxmlformats.org/drawingml/2006/picture">
                      <pic:pic>
                        <pic:nvPicPr>
                          <pic:cNvPr id="140" name="image163.png"/>
                          <pic:cNvPicPr/>
                        </pic:nvPicPr>
                        <pic:blipFill>
                          <a:blip r:embed="rId196" cstate="print"/>
                          <a:stretch>
                            <a:fillRect/>
                          </a:stretch>
                        </pic:blipFill>
                        <pic:spPr>
                          <a:xfrm>
                            <a:off x="0" y="0"/>
                            <a:ext cx="219075" cy="219075"/>
                          </a:xfrm>
                          <a:prstGeom prst="rect">
                            <a:avLst/>
                          </a:prstGeom>
                        </pic:spPr>
                      </pic:pic>
                    </a:graphicData>
                  </a:graphic>
                </wp:inline>
              </w:drawing>
            </w:r>
            <w:r>
              <w:rPr>
                <w:rFonts w:ascii="GTWalsheimProMedium"/>
                <w:sz w:val="20"/>
              </w:rPr>
            </w: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tcBorders>
            <w:shd w:val="clear" w:color="auto" w:fill="FFFFFF"/>
          </w:tcPr>
          <w:p>
            <w:pPr>
              <w:pStyle w:val="TableParagraph"/>
              <w:rPr>
                <w:sz w:val="18"/>
              </w:rPr>
            </w:pPr>
          </w:p>
        </w:tc>
      </w:tr>
      <w:tr>
        <w:trPr>
          <w:trHeight w:val="391" w:hRule="atLeast"/>
        </w:trPr>
        <w:tc>
          <w:tcPr>
            <w:tcW w:w="401" w:type="dxa"/>
            <w:tcBorders>
              <w:top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tcBorders>
            <w:shd w:val="clear" w:color="auto" w:fill="FFFFFF"/>
          </w:tcPr>
          <w:p>
            <w:pPr>
              <w:pStyle w:val="TableParagraph"/>
              <w:rPr>
                <w:sz w:val="18"/>
              </w:rPr>
            </w:pPr>
          </w:p>
        </w:tc>
      </w:tr>
      <w:tr>
        <w:trPr>
          <w:trHeight w:val="391" w:hRule="atLeast"/>
        </w:trPr>
        <w:tc>
          <w:tcPr>
            <w:tcW w:w="401" w:type="dxa"/>
            <w:tcBorders>
              <w:top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tcBorders>
            <w:shd w:val="clear" w:color="auto" w:fill="FFFFFF"/>
          </w:tcPr>
          <w:p>
            <w:pPr>
              <w:pStyle w:val="TableParagraph"/>
              <w:rPr>
                <w:sz w:val="18"/>
              </w:rPr>
            </w:pPr>
          </w:p>
        </w:tc>
      </w:tr>
      <w:tr>
        <w:trPr>
          <w:trHeight w:val="391" w:hRule="atLeast"/>
        </w:trPr>
        <w:tc>
          <w:tcPr>
            <w:tcW w:w="401" w:type="dxa"/>
            <w:tcBorders>
              <w:top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tcBorders>
            <w:shd w:val="clear" w:color="auto" w:fill="FFFFFF"/>
          </w:tcPr>
          <w:p>
            <w:pPr>
              <w:pStyle w:val="TableParagraph"/>
              <w:rPr>
                <w:sz w:val="18"/>
              </w:rPr>
            </w:pPr>
          </w:p>
        </w:tc>
      </w:tr>
      <w:tr>
        <w:trPr>
          <w:trHeight w:val="391" w:hRule="atLeast"/>
        </w:trPr>
        <w:tc>
          <w:tcPr>
            <w:tcW w:w="401" w:type="dxa"/>
            <w:tcBorders>
              <w:top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bottom w:val="single" w:sz="4" w:space="0" w:color="000000"/>
            </w:tcBorders>
            <w:shd w:val="clear" w:color="auto" w:fill="FFFFFF"/>
          </w:tcPr>
          <w:p>
            <w:pPr>
              <w:pStyle w:val="TableParagraph"/>
              <w:rPr>
                <w:sz w:val="18"/>
              </w:rPr>
            </w:pPr>
          </w:p>
        </w:tc>
      </w:tr>
      <w:tr>
        <w:trPr>
          <w:trHeight w:val="373" w:hRule="atLeast"/>
        </w:trPr>
        <w:tc>
          <w:tcPr>
            <w:tcW w:w="401" w:type="dxa"/>
            <w:tcBorders>
              <w:top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right w:val="single" w:sz="4" w:space="0" w:color="000000"/>
            </w:tcBorders>
            <w:shd w:val="clear" w:color="auto" w:fill="FFFFFF"/>
          </w:tcPr>
          <w:p>
            <w:pPr>
              <w:pStyle w:val="TableParagraph"/>
              <w:rPr>
                <w:sz w:val="18"/>
              </w:rPr>
            </w:pPr>
          </w:p>
        </w:tc>
        <w:tc>
          <w:tcPr>
            <w:tcW w:w="401" w:type="dxa"/>
            <w:tcBorders>
              <w:top w:val="single" w:sz="4" w:space="0" w:color="000000"/>
              <w:left w:val="single" w:sz="4" w:space="0" w:color="000000"/>
            </w:tcBorders>
            <w:shd w:val="clear" w:color="auto" w:fill="FFFFFF"/>
          </w:tcPr>
          <w:p>
            <w:pPr>
              <w:pStyle w:val="TableParagraph"/>
              <w:rPr>
                <w:sz w:val="18"/>
              </w:rPr>
            </w:pPr>
          </w:p>
        </w:tc>
      </w:tr>
    </w:tbl>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1"/>
        <w:rPr>
          <w:rFonts w:ascii="GTWalsheimProMedium"/>
          <w:b/>
          <w:sz w:val="29"/>
        </w:rPr>
      </w:pPr>
    </w:p>
    <w:p>
      <w:pPr>
        <w:pStyle w:val="Heading8"/>
      </w:pPr>
      <w:r>
        <w:rPr>
          <w:spacing w:val="-2"/>
        </w:rPr>
        <w:t>Sudoku</w:t>
      </w:r>
    </w:p>
    <w:p>
      <w:pPr>
        <w:spacing w:line="232" w:lineRule="auto" w:before="79"/>
        <w:ind w:left="1360" w:right="1529" w:firstLine="0"/>
        <w:jc w:val="left"/>
        <w:rPr>
          <w:rFonts w:ascii="GTWalsheimProLight" w:hAnsi="GTWalsheimProLight"/>
          <w:b w:val="0"/>
          <w:sz w:val="18"/>
        </w:rPr>
      </w:pPr>
      <w:r>
        <w:rPr>
          <w:rFonts w:ascii="GTWalsheimProLight" w:hAnsi="GTWalsheimProLight"/>
          <w:b w:val="0"/>
          <w:sz w:val="18"/>
        </w:rPr>
        <w:t>Füllen Sie die leeren Felder mit den Zahlen von 1 bis 9. Dabei darf jede Zahl in jeder Zeile, jeder Spalte und in jedem der neun 3x3-Blöcke nur ein Mal vorkommen.</w:t>
      </w:r>
    </w:p>
    <w:p>
      <w:pPr>
        <w:tabs>
          <w:tab w:pos="6179" w:val="left" w:leader="none"/>
        </w:tabs>
        <w:spacing w:before="162"/>
        <w:ind w:left="1360" w:right="0" w:firstLine="0"/>
        <w:jc w:val="left"/>
        <w:rPr>
          <w:rFonts w:ascii="GTWalsheimProMedium"/>
          <w:b/>
          <w:sz w:val="16"/>
        </w:rPr>
      </w:pPr>
      <w:r>
        <w:rPr/>
        <w:pict>
          <v:shape style="position:absolute;margin-left:68.031197pt;margin-top:20.343594pt;width:217.05pt;height:217.05pt;mso-position-horizontal-relative:page;mso-position-vertical-relative:paragraph;z-index:-15728640;mso-wrap-distance-left:0;mso-wrap-distance-right:0" type="#_x0000_t202" id="docshape539" filled="false" stroked="false">
            <v:textbox inset="0,0,0,0">
              <w:txbxContent>
                <w:tbl>
                  <w:tblPr>
                    <w:tblW w:w="0" w:type="auto"/>
                    <w:jc w:val="left"/>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83"/>
                    <w:gridCol w:w="470"/>
                    <w:gridCol w:w="483"/>
                    <w:gridCol w:w="483"/>
                    <w:gridCol w:w="470"/>
                    <w:gridCol w:w="483"/>
                    <w:gridCol w:w="483"/>
                    <w:gridCol w:w="470"/>
                    <w:gridCol w:w="483"/>
                  </w:tblGrid>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50"/>
                          <w:rPr>
                            <w:rFonts w:ascii="GTWalsheimProMedium"/>
                            <w:sz w:val="20"/>
                          </w:rPr>
                        </w:pPr>
                        <w:r>
                          <w:rPr>
                            <w:rFonts w:ascii="GTWalsheimProMedium"/>
                            <w:sz w:val="20"/>
                          </w:rPr>
                          <w:drawing>
                            <wp:inline distT="0" distB="0" distL="0" distR="0">
                              <wp:extent cx="120309" cy="176212"/>
                              <wp:effectExtent l="0" t="0" r="0" b="0"/>
                              <wp:docPr id="141" name="image164.png"/>
                              <wp:cNvGraphicFramePr>
                                <a:graphicFrameLocks noChangeAspect="1"/>
                              </wp:cNvGraphicFramePr>
                              <a:graphic>
                                <a:graphicData uri="http://schemas.openxmlformats.org/drawingml/2006/picture">
                                  <pic:pic>
                                    <pic:nvPicPr>
                                      <pic:cNvPr id="142" name="image164.png"/>
                                      <pic:cNvPicPr/>
                                    </pic:nvPicPr>
                                    <pic:blipFill>
                                      <a:blip r:embed="rId197" cstate="print"/>
                                      <a:stretch>
                                        <a:fillRect/>
                                      </a:stretch>
                                    </pic:blipFill>
                                    <pic:spPr>
                                      <a:xfrm>
                                        <a:off x="0" y="0"/>
                                        <a:ext cx="120309" cy="176212"/>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spacing w:before="2"/>
                          <w:rPr>
                            <w:rFonts w:ascii="GTWalsheimProMedium"/>
                            <w:b/>
                            <w:sz w:val="7"/>
                          </w:rPr>
                        </w:pPr>
                      </w:p>
                      <w:p>
                        <w:pPr>
                          <w:pStyle w:val="TableParagraph"/>
                          <w:ind w:left="169"/>
                          <w:rPr>
                            <w:rFonts w:ascii="GTWalsheimProMedium"/>
                            <w:sz w:val="20"/>
                          </w:rPr>
                        </w:pPr>
                        <w:r>
                          <w:rPr>
                            <w:rFonts w:ascii="GTWalsheimProMedium"/>
                            <w:sz w:val="20"/>
                          </w:rPr>
                          <w:drawing>
                            <wp:inline distT="0" distB="0" distL="0" distR="0">
                              <wp:extent cx="65362" cy="176212"/>
                              <wp:effectExtent l="0" t="0" r="0" b="0"/>
                              <wp:docPr id="143" name="image119.png"/>
                              <wp:cNvGraphicFramePr>
                                <a:graphicFrameLocks noChangeAspect="1"/>
                              </wp:cNvGraphicFramePr>
                              <a:graphic>
                                <a:graphicData uri="http://schemas.openxmlformats.org/drawingml/2006/picture">
                                  <pic:pic>
                                    <pic:nvPicPr>
                                      <pic:cNvPr id="144" name="image119.png"/>
                                      <pic:cNvPicPr/>
                                    </pic:nvPicPr>
                                    <pic:blipFill>
                                      <a:blip r:embed="rId151"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rPr>
                            <w:sz w:val="18"/>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0491" cy="180975"/>
                              <wp:effectExtent l="0" t="0" r="0" b="0"/>
                              <wp:docPr id="145" name="image165.png"/>
                              <wp:cNvGraphicFramePr>
                                <a:graphicFrameLocks noChangeAspect="1"/>
                              </wp:cNvGraphicFramePr>
                              <a:graphic>
                                <a:graphicData uri="http://schemas.openxmlformats.org/drawingml/2006/picture">
                                  <pic:pic>
                                    <pic:nvPicPr>
                                      <pic:cNvPr id="146" name="image165.png"/>
                                      <pic:cNvPicPr/>
                                    </pic:nvPicPr>
                                    <pic:blipFill>
                                      <a:blip r:embed="rId198"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rFonts w:ascii="GTWalsheimProMedium"/>
                            <w:b/>
                            <w:sz w:val="8"/>
                          </w:rPr>
                        </w:pPr>
                      </w:p>
                      <w:p>
                        <w:pPr>
                          <w:pStyle w:val="TableParagraph"/>
                          <w:ind w:left="133"/>
                          <w:rPr>
                            <w:rFonts w:ascii="GTWalsheimProMedium"/>
                            <w:sz w:val="20"/>
                          </w:rPr>
                        </w:pPr>
                        <w:r>
                          <w:rPr>
                            <w:rFonts w:ascii="GTWalsheimProMedium"/>
                            <w:sz w:val="20"/>
                          </w:rPr>
                          <w:drawing>
                            <wp:inline distT="0" distB="0" distL="0" distR="0">
                              <wp:extent cx="121273" cy="171450"/>
                              <wp:effectExtent l="0" t="0" r="0" b="0"/>
                              <wp:docPr id="147" name="image166.png"/>
                              <wp:cNvGraphicFramePr>
                                <a:graphicFrameLocks noChangeAspect="1"/>
                              </wp:cNvGraphicFramePr>
                              <a:graphic>
                                <a:graphicData uri="http://schemas.openxmlformats.org/drawingml/2006/picture">
                                  <pic:pic>
                                    <pic:nvPicPr>
                                      <pic:cNvPr id="148" name="image166.png"/>
                                      <pic:cNvPicPr/>
                                    </pic:nvPicPr>
                                    <pic:blipFill>
                                      <a:blip r:embed="rId199"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4"/>
                          <w:rPr>
                            <w:rFonts w:ascii="GTWalsheimProMedium"/>
                            <w:sz w:val="20"/>
                          </w:rPr>
                        </w:pPr>
                        <w:r>
                          <w:rPr>
                            <w:rFonts w:ascii="GTWalsheimProMedium"/>
                            <w:sz w:val="20"/>
                          </w:rPr>
                          <w:drawing>
                            <wp:inline distT="0" distB="0" distL="0" distR="0">
                              <wp:extent cx="119668" cy="179736"/>
                              <wp:effectExtent l="0" t="0" r="0" b="0"/>
                              <wp:docPr id="149" name="image167.png"/>
                              <wp:cNvGraphicFramePr>
                                <a:graphicFrameLocks noChangeAspect="1"/>
                              </wp:cNvGraphicFramePr>
                              <a:graphic>
                                <a:graphicData uri="http://schemas.openxmlformats.org/drawingml/2006/picture">
                                  <pic:pic>
                                    <pic:nvPicPr>
                                      <pic:cNvPr id="150" name="image167.png"/>
                                      <pic:cNvPicPr/>
                                    </pic:nvPicPr>
                                    <pic:blipFill>
                                      <a:blip r:embed="rId200" cstate="print"/>
                                      <a:stretch>
                                        <a:fillRect/>
                                      </a:stretch>
                                    </pic:blipFill>
                                    <pic:spPr>
                                      <a:xfrm>
                                        <a:off x="0" y="0"/>
                                        <a:ext cx="119668" cy="179736"/>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rPr>
                            <w:sz w:val="18"/>
                          </w:rPr>
                        </w:pP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8"/>
                          <w:rPr>
                            <w:rFonts w:ascii="GTWalsheimProMedium"/>
                            <w:sz w:val="20"/>
                          </w:rPr>
                        </w:pPr>
                        <w:r>
                          <w:rPr>
                            <w:rFonts w:ascii="GTWalsheimProMedium"/>
                            <w:sz w:val="20"/>
                          </w:rPr>
                          <w:drawing>
                            <wp:inline distT="0" distB="0" distL="0" distR="0">
                              <wp:extent cx="122981" cy="180975"/>
                              <wp:effectExtent l="0" t="0" r="0" b="0"/>
                              <wp:docPr id="151" name="image168.png"/>
                              <wp:cNvGraphicFramePr>
                                <a:graphicFrameLocks noChangeAspect="1"/>
                              </wp:cNvGraphicFramePr>
                              <a:graphic>
                                <a:graphicData uri="http://schemas.openxmlformats.org/drawingml/2006/picture">
                                  <pic:pic>
                                    <pic:nvPicPr>
                                      <pic:cNvPr id="152" name="image168.png"/>
                                      <pic:cNvPicPr/>
                                    </pic:nvPicPr>
                                    <pic:blipFill>
                                      <a:blip r:embed="rId201" cstate="print"/>
                                      <a:stretch>
                                        <a:fillRect/>
                                      </a:stretch>
                                    </pic:blipFill>
                                    <pic:spPr>
                                      <a:xfrm>
                                        <a:off x="0" y="0"/>
                                        <a:ext cx="122981"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9"/>
                          <w:rPr>
                            <w:rFonts w:ascii="GTWalsheimProMedium"/>
                            <w:sz w:val="20"/>
                          </w:rPr>
                        </w:pPr>
                        <w:r>
                          <w:rPr>
                            <w:rFonts w:ascii="GTWalsheimProMedium"/>
                            <w:sz w:val="20"/>
                          </w:rPr>
                          <w:drawing>
                            <wp:inline distT="0" distB="0" distL="0" distR="0">
                              <wp:extent cx="125049" cy="176212"/>
                              <wp:effectExtent l="0" t="0" r="0" b="0"/>
                              <wp:docPr id="153" name="image87.png"/>
                              <wp:cNvGraphicFramePr>
                                <a:graphicFrameLocks noChangeAspect="1"/>
                              </wp:cNvGraphicFramePr>
                              <a:graphic>
                                <a:graphicData uri="http://schemas.openxmlformats.org/drawingml/2006/picture">
                                  <pic:pic>
                                    <pic:nvPicPr>
                                      <pic:cNvPr id="154" name="image87.png"/>
                                      <pic:cNvPicPr/>
                                    </pic:nvPicPr>
                                    <pic:blipFill>
                                      <a:blip r:embed="rId119" cstate="print"/>
                                      <a:stretch>
                                        <a:fillRect/>
                                      </a:stretch>
                                    </pic:blipFill>
                                    <pic:spPr>
                                      <a:xfrm>
                                        <a:off x="0" y="0"/>
                                        <a:ext cx="125049"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3"/>
                          <w:rPr>
                            <w:rFonts w:ascii="GTWalsheimProMedium"/>
                            <w:sz w:val="20"/>
                          </w:rPr>
                        </w:pPr>
                        <w:r>
                          <w:rPr>
                            <w:rFonts w:ascii="GTWalsheimProMedium"/>
                            <w:sz w:val="20"/>
                          </w:rPr>
                          <w:drawing>
                            <wp:inline distT="0" distB="0" distL="0" distR="0">
                              <wp:extent cx="118926" cy="180975"/>
                              <wp:effectExtent l="0" t="0" r="0" b="0"/>
                              <wp:docPr id="155" name="image169.png"/>
                              <wp:cNvGraphicFramePr>
                                <a:graphicFrameLocks noChangeAspect="1"/>
                              </wp:cNvGraphicFramePr>
                              <a:graphic>
                                <a:graphicData uri="http://schemas.openxmlformats.org/drawingml/2006/picture">
                                  <pic:pic>
                                    <pic:nvPicPr>
                                      <pic:cNvPr id="156" name="image169.png"/>
                                      <pic:cNvPicPr/>
                                    </pic:nvPicPr>
                                    <pic:blipFill>
                                      <a:blip r:embed="rId202"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rPr>
                            <w:sz w:val="18"/>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43"/>
                          <w:rPr>
                            <w:rFonts w:ascii="GTWalsheimProMedium"/>
                            <w:sz w:val="20"/>
                          </w:rPr>
                        </w:pPr>
                        <w:r>
                          <w:rPr>
                            <w:rFonts w:ascii="GTWalsheimProMedium"/>
                            <w:sz w:val="20"/>
                          </w:rPr>
                          <w:drawing>
                            <wp:inline distT="0" distB="0" distL="0" distR="0">
                              <wp:extent cx="120309" cy="176212"/>
                              <wp:effectExtent l="0" t="0" r="0" b="0"/>
                              <wp:docPr id="157" name="image170.png"/>
                              <wp:cNvGraphicFramePr>
                                <a:graphicFrameLocks noChangeAspect="1"/>
                              </wp:cNvGraphicFramePr>
                              <a:graphic>
                                <a:graphicData uri="http://schemas.openxmlformats.org/drawingml/2006/picture">
                                  <pic:pic>
                                    <pic:nvPicPr>
                                      <pic:cNvPr id="158" name="image170.png"/>
                                      <pic:cNvPicPr/>
                                    </pic:nvPicPr>
                                    <pic:blipFill>
                                      <a:blip r:embed="rId203" cstate="print"/>
                                      <a:stretch>
                                        <a:fillRect/>
                                      </a:stretch>
                                    </pic:blipFill>
                                    <pic:spPr>
                                      <a:xfrm>
                                        <a:off x="0" y="0"/>
                                        <a:ext cx="120309"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6"/>
                          <w:rPr>
                            <w:rFonts w:ascii="GTWalsheimProMedium"/>
                            <w:sz w:val="20"/>
                          </w:rPr>
                        </w:pPr>
                        <w:r>
                          <w:rPr>
                            <w:rFonts w:ascii="GTWalsheimProMedium"/>
                            <w:sz w:val="20"/>
                          </w:rPr>
                          <w:drawing>
                            <wp:inline distT="0" distB="0" distL="0" distR="0">
                              <wp:extent cx="118926" cy="180975"/>
                              <wp:effectExtent l="0" t="0" r="0" b="0"/>
                              <wp:docPr id="159" name="image75.png"/>
                              <wp:cNvGraphicFramePr>
                                <a:graphicFrameLocks noChangeAspect="1"/>
                              </wp:cNvGraphicFramePr>
                              <a:graphic>
                                <a:graphicData uri="http://schemas.openxmlformats.org/drawingml/2006/picture">
                                  <pic:pic>
                                    <pic:nvPicPr>
                                      <pic:cNvPr id="160" name="image75.png"/>
                                      <pic:cNvPicPr/>
                                    </pic:nvPicPr>
                                    <pic:blipFill>
                                      <a:blip r:embed="rId107"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rPr>
                            <w:sz w:val="18"/>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spacing w:before="6"/>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20488" cy="180975"/>
                              <wp:effectExtent l="0" t="0" r="0" b="0"/>
                              <wp:docPr id="161" name="image171.png"/>
                              <wp:cNvGraphicFramePr>
                                <a:graphicFrameLocks noChangeAspect="1"/>
                              </wp:cNvGraphicFramePr>
                              <a:graphic>
                                <a:graphicData uri="http://schemas.openxmlformats.org/drawingml/2006/picture">
                                  <pic:pic>
                                    <pic:nvPicPr>
                                      <pic:cNvPr id="162" name="image171.png"/>
                                      <pic:cNvPicPr/>
                                    </pic:nvPicPr>
                                    <pic:blipFill>
                                      <a:blip r:embed="rId204" cstate="print"/>
                                      <a:stretch>
                                        <a:fillRect/>
                                      </a:stretch>
                                    </pic:blipFill>
                                    <pic:spPr>
                                      <a:xfrm>
                                        <a:off x="0" y="0"/>
                                        <a:ext cx="120488"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rFonts w:ascii="GTWalsheimProMedium"/>
                            <w:b/>
                            <w:sz w:val="8"/>
                          </w:rPr>
                        </w:pPr>
                      </w:p>
                      <w:p>
                        <w:pPr>
                          <w:pStyle w:val="TableParagraph"/>
                          <w:ind w:left="144"/>
                          <w:rPr>
                            <w:rFonts w:ascii="GTWalsheimProMedium"/>
                            <w:sz w:val="20"/>
                          </w:rPr>
                        </w:pPr>
                        <w:r>
                          <w:rPr>
                            <w:rFonts w:ascii="GTWalsheimProMedium"/>
                            <w:sz w:val="20"/>
                          </w:rPr>
                          <w:drawing>
                            <wp:inline distT="0" distB="0" distL="0" distR="0">
                              <wp:extent cx="120309" cy="176212"/>
                              <wp:effectExtent l="0" t="0" r="0" b="0"/>
                              <wp:docPr id="163" name="image172.png"/>
                              <wp:cNvGraphicFramePr>
                                <a:graphicFrameLocks noChangeAspect="1"/>
                              </wp:cNvGraphicFramePr>
                              <a:graphic>
                                <a:graphicData uri="http://schemas.openxmlformats.org/drawingml/2006/picture">
                                  <pic:pic>
                                    <pic:nvPicPr>
                                      <pic:cNvPr id="164" name="image172.png"/>
                                      <pic:cNvPicPr/>
                                    </pic:nvPicPr>
                                    <pic:blipFill>
                                      <a:blip r:embed="rId205" cstate="print"/>
                                      <a:stretch>
                                        <a:fillRect/>
                                      </a:stretch>
                                    </pic:blipFill>
                                    <pic:spPr>
                                      <a:xfrm>
                                        <a:off x="0" y="0"/>
                                        <a:ext cx="120309"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1"/>
                          <w:rPr>
                            <w:rFonts w:ascii="GTWalsheimProMedium"/>
                            <w:sz w:val="20"/>
                          </w:rPr>
                        </w:pPr>
                        <w:r>
                          <w:rPr>
                            <w:rFonts w:ascii="GTWalsheimProMedium"/>
                            <w:sz w:val="20"/>
                          </w:rPr>
                          <w:drawing>
                            <wp:inline distT="0" distB="0" distL="0" distR="0">
                              <wp:extent cx="121386" cy="176212"/>
                              <wp:effectExtent l="0" t="0" r="0" b="0"/>
                              <wp:docPr id="165" name="image173.png"/>
                              <wp:cNvGraphicFramePr>
                                <a:graphicFrameLocks noChangeAspect="1"/>
                              </wp:cNvGraphicFramePr>
                              <a:graphic>
                                <a:graphicData uri="http://schemas.openxmlformats.org/drawingml/2006/picture">
                                  <pic:pic>
                                    <pic:nvPicPr>
                                      <pic:cNvPr id="166" name="image173.png"/>
                                      <pic:cNvPicPr/>
                                    </pic:nvPicPr>
                                    <pic:blipFill>
                                      <a:blip r:embed="rId206" cstate="print"/>
                                      <a:stretch>
                                        <a:fillRect/>
                                      </a:stretch>
                                    </pic:blipFill>
                                    <pic:spPr>
                                      <a:xfrm>
                                        <a:off x="0" y="0"/>
                                        <a:ext cx="121386"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9"/>
                          <w:rPr>
                            <w:rFonts w:ascii="GTWalsheimProMedium"/>
                            <w:b/>
                            <w:sz w:val="7"/>
                          </w:rPr>
                        </w:pPr>
                      </w:p>
                      <w:p>
                        <w:pPr>
                          <w:pStyle w:val="TableParagraph"/>
                          <w:ind w:left="156"/>
                          <w:rPr>
                            <w:rFonts w:ascii="GTWalsheimProMedium"/>
                            <w:sz w:val="20"/>
                          </w:rPr>
                        </w:pPr>
                        <w:r>
                          <w:rPr>
                            <w:rFonts w:ascii="GTWalsheimProMedium"/>
                            <w:sz w:val="20"/>
                          </w:rPr>
                          <w:drawing>
                            <wp:inline distT="0" distB="0" distL="0" distR="0">
                              <wp:extent cx="65362" cy="176212"/>
                              <wp:effectExtent l="0" t="0" r="0" b="0"/>
                              <wp:docPr id="167" name="image174.png"/>
                              <wp:cNvGraphicFramePr>
                                <a:graphicFrameLocks noChangeAspect="1"/>
                              </wp:cNvGraphicFramePr>
                              <a:graphic>
                                <a:graphicData uri="http://schemas.openxmlformats.org/drawingml/2006/picture">
                                  <pic:pic>
                                    <pic:nvPicPr>
                                      <pic:cNvPr id="168" name="image174.png"/>
                                      <pic:cNvPicPr/>
                                    </pic:nvPicPr>
                                    <pic:blipFill>
                                      <a:blip r:embed="rId207"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29"/>
                          <w:rPr>
                            <w:rFonts w:ascii="GTWalsheimProMedium"/>
                            <w:sz w:val="20"/>
                          </w:rPr>
                        </w:pPr>
                        <w:r>
                          <w:rPr>
                            <w:rFonts w:ascii="GTWalsheimProMedium"/>
                            <w:sz w:val="20"/>
                          </w:rPr>
                          <w:drawing>
                            <wp:inline distT="0" distB="0" distL="0" distR="0">
                              <wp:extent cx="122985" cy="180975"/>
                              <wp:effectExtent l="0" t="0" r="0" b="0"/>
                              <wp:docPr id="169" name="image175.png"/>
                              <wp:cNvGraphicFramePr>
                                <a:graphicFrameLocks noChangeAspect="1"/>
                              </wp:cNvGraphicFramePr>
                              <a:graphic>
                                <a:graphicData uri="http://schemas.openxmlformats.org/drawingml/2006/picture">
                                  <pic:pic>
                                    <pic:nvPicPr>
                                      <pic:cNvPr id="170" name="image175.png"/>
                                      <pic:cNvPicPr/>
                                    </pic:nvPicPr>
                                    <pic:blipFill>
                                      <a:blip r:embed="rId208" cstate="print"/>
                                      <a:stretch>
                                        <a:fillRect/>
                                      </a:stretch>
                                    </pic:blipFill>
                                    <pic:spPr>
                                      <a:xfrm>
                                        <a:off x="0" y="0"/>
                                        <a:ext cx="122985" cy="180975"/>
                                      </a:xfrm>
                                      <a:prstGeom prst="rect">
                                        <a:avLst/>
                                      </a:prstGeom>
                                    </pic:spPr>
                                  </pic:pic>
                                </a:graphicData>
                              </a:graphic>
                            </wp:inline>
                          </w:drawing>
                        </w:r>
                        <w:r>
                          <w:rPr>
                            <w:rFonts w:ascii="GTWalsheimProMedium"/>
                            <w:sz w:val="20"/>
                          </w:rPr>
                        </w: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rPr>
                            <w:rFonts w:ascii="GTWalsheimProMedium"/>
                            <w:b/>
                            <w:sz w:val="8"/>
                          </w:rPr>
                        </w:pPr>
                      </w:p>
                      <w:p>
                        <w:pPr>
                          <w:pStyle w:val="TableParagraph"/>
                          <w:ind w:left="132"/>
                          <w:rPr>
                            <w:rFonts w:ascii="GTWalsheimProMedium"/>
                            <w:sz w:val="20"/>
                          </w:rPr>
                        </w:pPr>
                        <w:r>
                          <w:rPr>
                            <w:rFonts w:ascii="GTWalsheimProMedium"/>
                            <w:sz w:val="20"/>
                          </w:rPr>
                          <w:drawing>
                            <wp:inline distT="0" distB="0" distL="0" distR="0">
                              <wp:extent cx="121273" cy="171450"/>
                              <wp:effectExtent l="0" t="0" r="0" b="0"/>
                              <wp:docPr id="171" name="image176.png"/>
                              <wp:cNvGraphicFramePr>
                                <a:graphicFrameLocks noChangeAspect="1"/>
                              </wp:cNvGraphicFramePr>
                              <a:graphic>
                                <a:graphicData uri="http://schemas.openxmlformats.org/drawingml/2006/picture">
                                  <pic:pic>
                                    <pic:nvPicPr>
                                      <pic:cNvPr id="172" name="image176.png"/>
                                      <pic:cNvPicPr/>
                                    </pic:nvPicPr>
                                    <pic:blipFill>
                                      <a:blip r:embed="rId209"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rPr>
                            <w:sz w:val="18"/>
                          </w:rPr>
                        </w:pP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9"/>
                          <w:rPr>
                            <w:rFonts w:ascii="GTWalsheimProMedium"/>
                            <w:sz w:val="20"/>
                          </w:rPr>
                        </w:pPr>
                        <w:r>
                          <w:rPr>
                            <w:rFonts w:ascii="GTWalsheimProMedium"/>
                            <w:sz w:val="20"/>
                          </w:rPr>
                          <w:drawing>
                            <wp:inline distT="0" distB="0" distL="0" distR="0">
                              <wp:extent cx="125058" cy="176212"/>
                              <wp:effectExtent l="0" t="0" r="0" b="0"/>
                              <wp:docPr id="173" name="image115.png"/>
                              <wp:cNvGraphicFramePr>
                                <a:graphicFrameLocks noChangeAspect="1"/>
                              </wp:cNvGraphicFramePr>
                              <a:graphic>
                                <a:graphicData uri="http://schemas.openxmlformats.org/drawingml/2006/picture">
                                  <pic:pic>
                                    <pic:nvPicPr>
                                      <pic:cNvPr id="174" name="image115.png"/>
                                      <pic:cNvPicPr/>
                                    </pic:nvPicPr>
                                    <pic:blipFill>
                                      <a:blip r:embed="rId147" cstate="print"/>
                                      <a:stretch>
                                        <a:fillRect/>
                                      </a:stretch>
                                    </pic:blipFill>
                                    <pic:spPr>
                                      <a:xfrm>
                                        <a:off x="0" y="0"/>
                                        <a:ext cx="125058" cy="176212"/>
                                      </a:xfrm>
                                      <a:prstGeom prst="rect">
                                        <a:avLst/>
                                      </a:prstGeom>
                                    </pic:spPr>
                                  </pic:pic>
                                </a:graphicData>
                              </a:graphic>
                            </wp:inline>
                          </w:drawing>
                        </w:r>
                        <w:r>
                          <w:rPr>
                            <w:rFonts w:ascii="GTWalsheimProMedium"/>
                            <w:sz w:val="20"/>
                          </w:rPr>
                        </w: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7"/>
                          <w:rPr>
                            <w:rFonts w:ascii="GTWalsheimProMedium"/>
                            <w:sz w:val="20"/>
                          </w:rPr>
                        </w:pPr>
                        <w:r>
                          <w:rPr>
                            <w:rFonts w:ascii="GTWalsheimProMedium"/>
                            <w:sz w:val="20"/>
                          </w:rPr>
                          <w:drawing>
                            <wp:inline distT="0" distB="0" distL="0" distR="0">
                              <wp:extent cx="122972" cy="180975"/>
                              <wp:effectExtent l="0" t="0" r="0" b="0"/>
                              <wp:docPr id="175" name="image177.png"/>
                              <wp:cNvGraphicFramePr>
                                <a:graphicFrameLocks noChangeAspect="1"/>
                              </wp:cNvGraphicFramePr>
                              <a:graphic>
                                <a:graphicData uri="http://schemas.openxmlformats.org/drawingml/2006/picture">
                                  <pic:pic>
                                    <pic:nvPicPr>
                                      <pic:cNvPr id="176" name="image177.png"/>
                                      <pic:cNvPicPr/>
                                    </pic:nvPicPr>
                                    <pic:blipFill>
                                      <a:blip r:embed="rId210" cstate="print"/>
                                      <a:stretch>
                                        <a:fillRect/>
                                      </a:stretch>
                                    </pic:blipFill>
                                    <pic:spPr>
                                      <a:xfrm>
                                        <a:off x="0" y="0"/>
                                        <a:ext cx="122972" cy="180975"/>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1"/>
                          <w:rPr>
                            <w:rFonts w:ascii="GTWalsheimProMedium"/>
                            <w:sz w:val="20"/>
                          </w:rPr>
                        </w:pPr>
                        <w:r>
                          <w:rPr>
                            <w:rFonts w:ascii="GTWalsheimProMedium"/>
                            <w:sz w:val="20"/>
                          </w:rPr>
                          <w:drawing>
                            <wp:inline distT="0" distB="0" distL="0" distR="0">
                              <wp:extent cx="125058" cy="176212"/>
                              <wp:effectExtent l="0" t="0" r="0" b="0"/>
                              <wp:docPr id="177" name="image178.png"/>
                              <wp:cNvGraphicFramePr>
                                <a:graphicFrameLocks noChangeAspect="1"/>
                              </wp:cNvGraphicFramePr>
                              <a:graphic>
                                <a:graphicData uri="http://schemas.openxmlformats.org/drawingml/2006/picture">
                                  <pic:pic>
                                    <pic:nvPicPr>
                                      <pic:cNvPr id="178" name="image178.png"/>
                                      <pic:cNvPicPr/>
                                    </pic:nvPicPr>
                                    <pic:blipFill>
                                      <a:blip r:embed="rId211" cstate="print"/>
                                      <a:stretch>
                                        <a:fillRect/>
                                      </a:stretch>
                                    </pic:blipFill>
                                    <pic:spPr>
                                      <a:xfrm>
                                        <a:off x="0" y="0"/>
                                        <a:ext cx="125058" cy="176212"/>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spacing w:before="12"/>
                          <w:rPr>
                            <w:rFonts w:ascii="GTWalsheimProMedium"/>
                            <w:b/>
                            <w:sz w:val="6"/>
                          </w:rPr>
                        </w:pPr>
                      </w:p>
                      <w:p>
                        <w:pPr>
                          <w:pStyle w:val="TableParagraph"/>
                          <w:ind w:left="153"/>
                          <w:rPr>
                            <w:rFonts w:ascii="GTWalsheimProMedium"/>
                            <w:sz w:val="20"/>
                          </w:rPr>
                        </w:pPr>
                        <w:r>
                          <w:rPr>
                            <w:rFonts w:ascii="GTWalsheimProMedium"/>
                            <w:sz w:val="20"/>
                          </w:rPr>
                          <w:drawing>
                            <wp:inline distT="0" distB="0" distL="0" distR="0">
                              <wp:extent cx="120501" cy="180975"/>
                              <wp:effectExtent l="0" t="0" r="0" b="0"/>
                              <wp:docPr id="179" name="image179.png"/>
                              <wp:cNvGraphicFramePr>
                                <a:graphicFrameLocks noChangeAspect="1"/>
                              </wp:cNvGraphicFramePr>
                              <a:graphic>
                                <a:graphicData uri="http://schemas.openxmlformats.org/drawingml/2006/picture">
                                  <pic:pic>
                                    <pic:nvPicPr>
                                      <pic:cNvPr id="180" name="image179.png"/>
                                      <pic:cNvPicPr/>
                                    </pic:nvPicPr>
                                    <pic:blipFill>
                                      <a:blip r:embed="rId212" cstate="print"/>
                                      <a:stretch>
                                        <a:fillRect/>
                                      </a:stretch>
                                    </pic:blipFill>
                                    <pic:spPr>
                                      <a:xfrm>
                                        <a:off x="0" y="0"/>
                                        <a:ext cx="120501" cy="180975"/>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rPr>
                            <w:sz w:val="18"/>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2"/>
                          <w:rPr>
                            <w:rFonts w:ascii="GTWalsheimProMedium"/>
                            <w:sz w:val="20"/>
                          </w:rPr>
                        </w:pPr>
                        <w:r>
                          <w:rPr>
                            <w:rFonts w:ascii="GTWalsheimProMedium"/>
                            <w:sz w:val="20"/>
                          </w:rPr>
                          <w:drawing>
                            <wp:inline distT="0" distB="0" distL="0" distR="0">
                              <wp:extent cx="118926" cy="180975"/>
                              <wp:effectExtent l="0" t="0" r="0" b="0"/>
                              <wp:docPr id="181" name="image180.png"/>
                              <wp:cNvGraphicFramePr>
                                <a:graphicFrameLocks noChangeAspect="1"/>
                              </wp:cNvGraphicFramePr>
                              <a:graphic>
                                <a:graphicData uri="http://schemas.openxmlformats.org/drawingml/2006/picture">
                                  <pic:pic>
                                    <pic:nvPicPr>
                                      <pic:cNvPr id="182" name="image180.png"/>
                                      <pic:cNvPicPr/>
                                    </pic:nvPicPr>
                                    <pic:blipFill>
                                      <a:blip r:embed="rId213"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1"/>
                          <w:rPr>
                            <w:rFonts w:ascii="GTWalsheimProMedium"/>
                            <w:sz w:val="20"/>
                          </w:rPr>
                        </w:pPr>
                        <w:r>
                          <w:rPr>
                            <w:rFonts w:ascii="GTWalsheimProMedium"/>
                            <w:sz w:val="20"/>
                          </w:rPr>
                          <w:drawing>
                            <wp:inline distT="0" distB="0" distL="0" distR="0">
                              <wp:extent cx="122972" cy="180975"/>
                              <wp:effectExtent l="0" t="0" r="0" b="0"/>
                              <wp:docPr id="183" name="image181.png"/>
                              <wp:cNvGraphicFramePr>
                                <a:graphicFrameLocks noChangeAspect="1"/>
                              </wp:cNvGraphicFramePr>
                              <a:graphic>
                                <a:graphicData uri="http://schemas.openxmlformats.org/drawingml/2006/picture">
                                  <pic:pic>
                                    <pic:nvPicPr>
                                      <pic:cNvPr id="184" name="image181.png"/>
                                      <pic:cNvPicPr/>
                                    </pic:nvPicPr>
                                    <pic:blipFill>
                                      <a:blip r:embed="rId214" cstate="print"/>
                                      <a:stretch>
                                        <a:fillRect/>
                                      </a:stretch>
                                    </pic:blipFill>
                                    <pic:spPr>
                                      <a:xfrm>
                                        <a:off x="0" y="0"/>
                                        <a:ext cx="122972"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20490" cy="180975"/>
                              <wp:effectExtent l="0" t="0" r="0" b="0"/>
                              <wp:docPr id="185" name="image182.png"/>
                              <wp:cNvGraphicFramePr>
                                <a:graphicFrameLocks noChangeAspect="1"/>
                              </wp:cNvGraphicFramePr>
                              <a:graphic>
                                <a:graphicData uri="http://schemas.openxmlformats.org/drawingml/2006/picture">
                                  <pic:pic>
                                    <pic:nvPicPr>
                                      <pic:cNvPr id="186" name="image182.png"/>
                                      <pic:cNvPicPr/>
                                    </pic:nvPicPr>
                                    <pic:blipFill>
                                      <a:blip r:embed="rId215" cstate="print"/>
                                      <a:stretch>
                                        <a:fillRect/>
                                      </a:stretch>
                                    </pic:blipFill>
                                    <pic:spPr>
                                      <a:xfrm>
                                        <a:off x="0" y="0"/>
                                        <a:ext cx="120490"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rPr>
                            <w:sz w:val="18"/>
                          </w:rPr>
                        </w:pP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3"/>
                          <w:rPr>
                            <w:rFonts w:ascii="GTWalsheimProMedium"/>
                            <w:sz w:val="20"/>
                          </w:rPr>
                        </w:pPr>
                        <w:r>
                          <w:rPr>
                            <w:rFonts w:ascii="GTWalsheimProMedium"/>
                            <w:sz w:val="20"/>
                          </w:rPr>
                          <w:drawing>
                            <wp:inline distT="0" distB="0" distL="0" distR="0">
                              <wp:extent cx="118926" cy="180975"/>
                              <wp:effectExtent l="0" t="0" r="0" b="0"/>
                              <wp:docPr id="187" name="image183.png"/>
                              <wp:cNvGraphicFramePr>
                                <a:graphicFrameLocks noChangeAspect="1"/>
                              </wp:cNvGraphicFramePr>
                              <a:graphic>
                                <a:graphicData uri="http://schemas.openxmlformats.org/drawingml/2006/picture">
                                  <pic:pic>
                                    <pic:nvPicPr>
                                      <pic:cNvPr id="188" name="image183.png"/>
                                      <pic:cNvPicPr/>
                                    </pic:nvPicPr>
                                    <pic:blipFill>
                                      <a:blip r:embed="rId216"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8"/>
                          <w:rPr>
                            <w:rFonts w:ascii="GTWalsheimProMedium"/>
                            <w:sz w:val="20"/>
                          </w:rPr>
                        </w:pPr>
                        <w:r>
                          <w:rPr>
                            <w:rFonts w:ascii="GTWalsheimProMedium"/>
                            <w:sz w:val="20"/>
                          </w:rPr>
                          <w:drawing>
                            <wp:inline distT="0" distB="0" distL="0" distR="0">
                              <wp:extent cx="122985" cy="180975"/>
                              <wp:effectExtent l="0" t="0" r="0" b="0"/>
                              <wp:docPr id="189" name="image184.png"/>
                              <wp:cNvGraphicFramePr>
                                <a:graphicFrameLocks noChangeAspect="1"/>
                              </wp:cNvGraphicFramePr>
                              <a:graphic>
                                <a:graphicData uri="http://schemas.openxmlformats.org/drawingml/2006/picture">
                                  <pic:pic>
                                    <pic:nvPicPr>
                                      <pic:cNvPr id="190" name="image184.png"/>
                                      <pic:cNvPicPr/>
                                    </pic:nvPicPr>
                                    <pic:blipFill>
                                      <a:blip r:embed="rId217" cstate="print"/>
                                      <a:stretch>
                                        <a:fillRect/>
                                      </a:stretch>
                                    </pic:blipFill>
                                    <pic:spPr>
                                      <a:xfrm>
                                        <a:off x="0" y="0"/>
                                        <a:ext cx="122985"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rPr>
                            <w:sz w:val="18"/>
                          </w:rPr>
                        </w:pPr>
                      </w:p>
                    </w:tc>
                  </w:tr>
                </w:tbl>
                <w:p>
                  <w:pPr>
                    <w:pStyle w:val="BodyText"/>
                  </w:pPr>
                </w:p>
              </w:txbxContent>
            </v:textbox>
            <w10:wrap type="topAndBottom"/>
          </v:shape>
        </w:pict>
      </w:r>
      <w:r>
        <w:rPr/>
        <w:pict>
          <v:shape style="position:absolute;margin-left:309.104614pt;margin-top:20.343594pt;width:217.05pt;height:217.05pt;mso-position-horizontal-relative:page;mso-position-vertical-relative:paragraph;z-index:-15728640;mso-wrap-distance-left:0;mso-wrap-distance-right:0" type="#_x0000_t202" id="docshape540" filled="false" stroked="false">
            <v:textbox inset="0,0,0,0">
              <w:txbxContent>
                <w:tbl>
                  <w:tblPr>
                    <w:tblW w:w="0" w:type="auto"/>
                    <w:jc w:val="left"/>
                    <w:tblInd w:w="2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top w:w="0" w:type="dxa"/>
                      <w:left w:w="0" w:type="dxa"/>
                      <w:bottom w:w="0" w:type="dxa"/>
                      <w:right w:w="0" w:type="dxa"/>
                    </w:tblCellMar>
                    <w:tblLook w:val="01E0"/>
                  </w:tblPr>
                  <w:tblGrid>
                    <w:gridCol w:w="483"/>
                    <w:gridCol w:w="470"/>
                    <w:gridCol w:w="483"/>
                    <w:gridCol w:w="483"/>
                    <w:gridCol w:w="470"/>
                    <w:gridCol w:w="483"/>
                    <w:gridCol w:w="483"/>
                    <w:gridCol w:w="470"/>
                    <w:gridCol w:w="483"/>
                  </w:tblGrid>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50"/>
                          <w:rPr>
                            <w:rFonts w:ascii="GTWalsheimProMedium"/>
                            <w:sz w:val="20"/>
                          </w:rPr>
                        </w:pPr>
                        <w:r>
                          <w:rPr>
                            <w:rFonts w:ascii="GTWalsheimProMedium"/>
                            <w:sz w:val="20"/>
                          </w:rPr>
                          <w:drawing>
                            <wp:inline distT="0" distB="0" distL="0" distR="0">
                              <wp:extent cx="120491" cy="180975"/>
                              <wp:effectExtent l="0" t="0" r="0" b="0"/>
                              <wp:docPr id="191" name="image185.png"/>
                              <wp:cNvGraphicFramePr>
                                <a:graphicFrameLocks noChangeAspect="1"/>
                              </wp:cNvGraphicFramePr>
                              <a:graphic>
                                <a:graphicData uri="http://schemas.openxmlformats.org/drawingml/2006/picture">
                                  <pic:pic>
                                    <pic:nvPicPr>
                                      <pic:cNvPr id="192" name="image185.png"/>
                                      <pic:cNvPicPr/>
                                    </pic:nvPicPr>
                                    <pic:blipFill>
                                      <a:blip r:embed="rId218"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18926" cy="180975"/>
                              <wp:effectExtent l="0" t="0" r="0" b="0"/>
                              <wp:docPr id="193" name="image186.png"/>
                              <wp:cNvGraphicFramePr>
                                <a:graphicFrameLocks noChangeAspect="1"/>
                              </wp:cNvGraphicFramePr>
                              <a:graphic>
                                <a:graphicData uri="http://schemas.openxmlformats.org/drawingml/2006/picture">
                                  <pic:pic>
                                    <pic:nvPicPr>
                                      <pic:cNvPr id="194" name="image186.png"/>
                                      <pic:cNvPicPr/>
                                    </pic:nvPicPr>
                                    <pic:blipFill>
                                      <a:blip r:embed="rId219" cstate="print"/>
                                      <a:stretch>
                                        <a:fillRect/>
                                      </a:stretch>
                                    </pic:blipFill>
                                    <pic:spPr>
                                      <a:xfrm>
                                        <a:off x="0" y="0"/>
                                        <a:ext cx="118926"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2994" cy="180975"/>
                              <wp:effectExtent l="0" t="0" r="0" b="0"/>
                              <wp:docPr id="195" name="image187.png"/>
                              <wp:cNvGraphicFramePr>
                                <a:graphicFrameLocks noChangeAspect="1"/>
                              </wp:cNvGraphicFramePr>
                              <a:graphic>
                                <a:graphicData uri="http://schemas.openxmlformats.org/drawingml/2006/picture">
                                  <pic:pic>
                                    <pic:nvPicPr>
                                      <pic:cNvPr id="196" name="image187.png"/>
                                      <pic:cNvPicPr/>
                                    </pic:nvPicPr>
                                    <pic:blipFill>
                                      <a:blip r:embed="rId220" cstate="print"/>
                                      <a:stretch>
                                        <a:fillRect/>
                                      </a:stretch>
                                    </pic:blipFill>
                                    <pic:spPr>
                                      <a:xfrm>
                                        <a:off x="0" y="0"/>
                                        <a:ext cx="122994" cy="180975"/>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51"/>
                          <w:rPr>
                            <w:rFonts w:ascii="GTWalsheimProMedium"/>
                            <w:sz w:val="20"/>
                          </w:rPr>
                        </w:pPr>
                        <w:r>
                          <w:rPr>
                            <w:rFonts w:ascii="GTWalsheimProMedium"/>
                            <w:sz w:val="20"/>
                          </w:rPr>
                          <w:drawing>
                            <wp:inline distT="0" distB="0" distL="0" distR="0">
                              <wp:extent cx="121395" cy="176212"/>
                              <wp:effectExtent l="0" t="0" r="0" b="0"/>
                              <wp:docPr id="197" name="image188.png"/>
                              <wp:cNvGraphicFramePr>
                                <a:graphicFrameLocks noChangeAspect="1"/>
                              </wp:cNvGraphicFramePr>
                              <a:graphic>
                                <a:graphicData uri="http://schemas.openxmlformats.org/drawingml/2006/picture">
                                  <pic:pic>
                                    <pic:nvPicPr>
                                      <pic:cNvPr id="198" name="image188.png"/>
                                      <pic:cNvPicPr/>
                                    </pic:nvPicPr>
                                    <pic:blipFill>
                                      <a:blip r:embed="rId221" cstate="print"/>
                                      <a:stretch>
                                        <a:fillRect/>
                                      </a:stretch>
                                    </pic:blipFill>
                                    <pic:spPr>
                                      <a:xfrm>
                                        <a:off x="0" y="0"/>
                                        <a:ext cx="121395" cy="176212"/>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rFonts w:ascii="GTWalsheimProMedium"/>
                            <w:b/>
                            <w:sz w:val="7"/>
                          </w:rPr>
                        </w:pPr>
                      </w:p>
                      <w:p>
                        <w:pPr>
                          <w:pStyle w:val="TableParagraph"/>
                          <w:ind w:left="134"/>
                          <w:rPr>
                            <w:rFonts w:ascii="GTWalsheimProMedium"/>
                            <w:sz w:val="20"/>
                          </w:rPr>
                        </w:pPr>
                        <w:r>
                          <w:rPr>
                            <w:rFonts w:ascii="GTWalsheimProMedium"/>
                            <w:sz w:val="20"/>
                          </w:rPr>
                          <w:drawing>
                            <wp:inline distT="0" distB="0" distL="0" distR="0">
                              <wp:extent cx="120493" cy="180975"/>
                              <wp:effectExtent l="0" t="0" r="0" b="0"/>
                              <wp:docPr id="199" name="image189.png"/>
                              <wp:cNvGraphicFramePr>
                                <a:graphicFrameLocks noChangeAspect="1"/>
                              </wp:cNvGraphicFramePr>
                              <a:graphic>
                                <a:graphicData uri="http://schemas.openxmlformats.org/drawingml/2006/picture">
                                  <pic:pic>
                                    <pic:nvPicPr>
                                      <pic:cNvPr id="200" name="image189.png"/>
                                      <pic:cNvPicPr/>
                                    </pic:nvPicPr>
                                    <pic:blipFill>
                                      <a:blip r:embed="rId222" cstate="print"/>
                                      <a:stretch>
                                        <a:fillRect/>
                                      </a:stretch>
                                    </pic:blipFill>
                                    <pic:spPr>
                                      <a:xfrm>
                                        <a:off x="0" y="0"/>
                                        <a:ext cx="120493" cy="180975"/>
                                      </a:xfrm>
                                      <a:prstGeom prst="rect">
                                        <a:avLst/>
                                      </a:prstGeom>
                                    </pic:spPr>
                                  </pic:pic>
                                </a:graphicData>
                              </a:graphic>
                            </wp:inline>
                          </w:drawing>
                        </w:r>
                        <w:r>
                          <w:rPr>
                            <w:rFonts w:ascii="GTWalsheimProMedium"/>
                            <w:sz w:val="20"/>
                          </w:rPr>
                        </w: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8"/>
                          <w:rPr>
                            <w:rFonts w:ascii="GTWalsheimProMedium"/>
                            <w:sz w:val="20"/>
                          </w:rPr>
                        </w:pPr>
                        <w:r>
                          <w:rPr>
                            <w:rFonts w:ascii="GTWalsheimProMedium"/>
                            <w:sz w:val="20"/>
                          </w:rPr>
                          <w:drawing>
                            <wp:inline distT="0" distB="0" distL="0" distR="0">
                              <wp:extent cx="124103" cy="174879"/>
                              <wp:effectExtent l="0" t="0" r="0" b="0"/>
                              <wp:docPr id="201" name="image190.png"/>
                              <wp:cNvGraphicFramePr>
                                <a:graphicFrameLocks noChangeAspect="1"/>
                              </wp:cNvGraphicFramePr>
                              <a:graphic>
                                <a:graphicData uri="http://schemas.openxmlformats.org/drawingml/2006/picture">
                                  <pic:pic>
                                    <pic:nvPicPr>
                                      <pic:cNvPr id="202" name="image190.png"/>
                                      <pic:cNvPicPr/>
                                    </pic:nvPicPr>
                                    <pic:blipFill>
                                      <a:blip r:embed="rId223" cstate="print"/>
                                      <a:stretch>
                                        <a:fillRect/>
                                      </a:stretch>
                                    </pic:blipFill>
                                    <pic:spPr>
                                      <a:xfrm>
                                        <a:off x="0" y="0"/>
                                        <a:ext cx="124103" cy="174879"/>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rPr>
                            <w:sz w:val="18"/>
                          </w:rPr>
                        </w:pPr>
                      </w:p>
                    </w:tc>
                    <w:tc>
                      <w:tcPr>
                        <w:tcW w:w="483" w:type="dxa"/>
                        <w:tcBorders>
                          <w:top w:val="single" w:sz="2" w:space="0" w:color="000000"/>
                          <w:right w:val="single" w:sz="2" w:space="0" w:color="000000"/>
                        </w:tcBorders>
                        <w:shd w:val="clear" w:color="auto" w:fill="FFFFFF"/>
                      </w:tcPr>
                      <w:p>
                        <w:pPr>
                          <w:pStyle w:val="TableParagraph"/>
                          <w:rPr>
                            <w:rFonts w:ascii="GTWalsheimProMedium"/>
                            <w:b/>
                            <w:sz w:val="8"/>
                          </w:rPr>
                        </w:pPr>
                      </w:p>
                      <w:p>
                        <w:pPr>
                          <w:pStyle w:val="TableParagraph"/>
                          <w:ind w:left="144"/>
                          <w:rPr>
                            <w:rFonts w:ascii="GTWalsheimProMedium"/>
                            <w:sz w:val="20"/>
                          </w:rPr>
                        </w:pPr>
                        <w:r>
                          <w:rPr>
                            <w:rFonts w:ascii="GTWalsheimProMedium"/>
                            <w:sz w:val="20"/>
                          </w:rPr>
                          <w:drawing>
                            <wp:inline distT="0" distB="0" distL="0" distR="0">
                              <wp:extent cx="120309" cy="176212"/>
                              <wp:effectExtent l="0" t="0" r="0" b="0"/>
                              <wp:docPr id="203" name="image170.png"/>
                              <wp:cNvGraphicFramePr>
                                <a:graphicFrameLocks noChangeAspect="1"/>
                              </wp:cNvGraphicFramePr>
                              <a:graphic>
                                <a:graphicData uri="http://schemas.openxmlformats.org/drawingml/2006/picture">
                                  <pic:pic>
                                    <pic:nvPicPr>
                                      <pic:cNvPr id="204" name="image170.png"/>
                                      <pic:cNvPicPr/>
                                    </pic:nvPicPr>
                                    <pic:blipFill>
                                      <a:blip r:embed="rId203" cstate="print"/>
                                      <a:stretch>
                                        <a:fillRect/>
                                      </a:stretch>
                                    </pic:blipFill>
                                    <pic:spPr>
                                      <a:xfrm>
                                        <a:off x="0" y="0"/>
                                        <a:ext cx="120309" cy="176212"/>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rPr>
                            <w:sz w:val="18"/>
                          </w:rPr>
                        </w:pP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9"/>
                          <w:rPr>
                            <w:rFonts w:ascii="GTWalsheimProMedium"/>
                            <w:sz w:val="20"/>
                          </w:rPr>
                        </w:pPr>
                        <w:r>
                          <w:rPr>
                            <w:rFonts w:ascii="GTWalsheimProMedium"/>
                            <w:sz w:val="20"/>
                          </w:rPr>
                          <w:drawing>
                            <wp:inline distT="0" distB="0" distL="0" distR="0">
                              <wp:extent cx="125049" cy="176212"/>
                              <wp:effectExtent l="0" t="0" r="0" b="0"/>
                              <wp:docPr id="205" name="image87.png"/>
                              <wp:cNvGraphicFramePr>
                                <a:graphicFrameLocks noChangeAspect="1"/>
                              </wp:cNvGraphicFramePr>
                              <a:graphic>
                                <a:graphicData uri="http://schemas.openxmlformats.org/drawingml/2006/picture">
                                  <pic:pic>
                                    <pic:nvPicPr>
                                      <pic:cNvPr id="206" name="image87.png"/>
                                      <pic:cNvPicPr/>
                                    </pic:nvPicPr>
                                    <pic:blipFill>
                                      <a:blip r:embed="rId119" cstate="print"/>
                                      <a:stretch>
                                        <a:fillRect/>
                                      </a:stretch>
                                    </pic:blipFill>
                                    <pic:spPr>
                                      <a:xfrm>
                                        <a:off x="0" y="0"/>
                                        <a:ext cx="125049"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rPr>
                            <w:sz w:val="18"/>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52"/>
                          <w:rPr>
                            <w:rFonts w:ascii="GTWalsheimProMedium"/>
                            <w:sz w:val="20"/>
                          </w:rPr>
                        </w:pPr>
                        <w:r>
                          <w:rPr>
                            <w:rFonts w:ascii="GTWalsheimProMedium"/>
                            <w:sz w:val="20"/>
                          </w:rPr>
                          <w:drawing>
                            <wp:inline distT="0" distB="0" distL="0" distR="0">
                              <wp:extent cx="121273" cy="171450"/>
                              <wp:effectExtent l="0" t="0" r="0" b="0"/>
                              <wp:docPr id="207" name="image105.png"/>
                              <wp:cNvGraphicFramePr>
                                <a:graphicFrameLocks noChangeAspect="1"/>
                              </wp:cNvGraphicFramePr>
                              <a:graphic>
                                <a:graphicData uri="http://schemas.openxmlformats.org/drawingml/2006/picture">
                                  <pic:pic>
                                    <pic:nvPicPr>
                                      <pic:cNvPr id="208" name="image105.png"/>
                                      <pic:cNvPicPr/>
                                    </pic:nvPicPr>
                                    <pic:blipFill>
                                      <a:blip r:embed="rId137"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51"/>
                          <w:rPr>
                            <w:rFonts w:ascii="GTWalsheimProMedium"/>
                            <w:sz w:val="20"/>
                          </w:rPr>
                        </w:pPr>
                        <w:r>
                          <w:rPr>
                            <w:rFonts w:ascii="GTWalsheimProMedium"/>
                            <w:sz w:val="20"/>
                          </w:rPr>
                          <w:drawing>
                            <wp:inline distT="0" distB="0" distL="0" distR="0">
                              <wp:extent cx="120491" cy="180975"/>
                              <wp:effectExtent l="0" t="0" r="0" b="0"/>
                              <wp:docPr id="209" name="image191.png"/>
                              <wp:cNvGraphicFramePr>
                                <a:graphicFrameLocks noChangeAspect="1"/>
                              </wp:cNvGraphicFramePr>
                              <a:graphic>
                                <a:graphicData uri="http://schemas.openxmlformats.org/drawingml/2006/picture">
                                  <pic:pic>
                                    <pic:nvPicPr>
                                      <pic:cNvPr id="210" name="image191.png"/>
                                      <pic:cNvPicPr/>
                                    </pic:nvPicPr>
                                    <pic:blipFill>
                                      <a:blip r:embed="rId224" cstate="print"/>
                                      <a:stretch>
                                        <a:fillRect/>
                                      </a:stretch>
                                    </pic:blipFill>
                                    <pic:spPr>
                                      <a:xfrm>
                                        <a:off x="0" y="0"/>
                                        <a:ext cx="120491" cy="180975"/>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41"/>
                          <w:rPr>
                            <w:rFonts w:ascii="GTWalsheimProMedium"/>
                            <w:sz w:val="20"/>
                          </w:rPr>
                        </w:pPr>
                        <w:r>
                          <w:rPr>
                            <w:rFonts w:ascii="GTWalsheimProMedium"/>
                            <w:sz w:val="20"/>
                          </w:rPr>
                          <w:drawing>
                            <wp:inline distT="0" distB="0" distL="0" distR="0">
                              <wp:extent cx="122994" cy="180975"/>
                              <wp:effectExtent l="0" t="0" r="0" b="0"/>
                              <wp:docPr id="211" name="image192.png"/>
                              <wp:cNvGraphicFramePr>
                                <a:graphicFrameLocks noChangeAspect="1"/>
                              </wp:cNvGraphicFramePr>
                              <a:graphic>
                                <a:graphicData uri="http://schemas.openxmlformats.org/drawingml/2006/picture">
                                  <pic:pic>
                                    <pic:nvPicPr>
                                      <pic:cNvPr id="212" name="image192.png"/>
                                      <pic:cNvPicPr/>
                                    </pic:nvPicPr>
                                    <pic:blipFill>
                                      <a:blip r:embed="rId225" cstate="print"/>
                                      <a:stretch>
                                        <a:fillRect/>
                                      </a:stretch>
                                    </pic:blipFill>
                                    <pic:spPr>
                                      <a:xfrm>
                                        <a:off x="0" y="0"/>
                                        <a:ext cx="122994" cy="180975"/>
                                      </a:xfrm>
                                      <a:prstGeom prst="rect">
                                        <a:avLst/>
                                      </a:prstGeom>
                                    </pic:spPr>
                                  </pic:pic>
                                </a:graphicData>
                              </a:graphic>
                            </wp:inline>
                          </w:drawing>
                        </w:r>
                        <w:r>
                          <w:rPr>
                            <w:rFonts w:ascii="GTWalsheimProMedium"/>
                            <w:sz w:val="20"/>
                          </w:rPr>
                        </w:r>
                      </w:p>
                    </w:tc>
                    <w:tc>
                      <w:tcPr>
                        <w:tcW w:w="470" w:type="dxa"/>
                        <w:tcBorders>
                          <w:left w:val="single" w:sz="2" w:space="0" w:color="000000"/>
                          <w:bottom w:val="single" w:sz="2" w:space="0" w:color="000000"/>
                          <w:right w:val="single" w:sz="2" w:space="0" w:color="000000"/>
                        </w:tcBorders>
                        <w:shd w:val="clear" w:color="auto" w:fill="FFFFFF"/>
                      </w:tcPr>
                      <w:p>
                        <w:pPr>
                          <w:pStyle w:val="TableParagraph"/>
                          <w:spacing w:before="5"/>
                          <w:rPr>
                            <w:rFonts w:ascii="GTWalsheimProMedium"/>
                            <w:b/>
                            <w:sz w:val="7"/>
                          </w:rPr>
                        </w:pPr>
                      </w:p>
                      <w:p>
                        <w:pPr>
                          <w:pStyle w:val="TableParagraph"/>
                          <w:ind w:left="152"/>
                          <w:rPr>
                            <w:rFonts w:ascii="GTWalsheimProMedium"/>
                            <w:sz w:val="20"/>
                          </w:rPr>
                        </w:pPr>
                        <w:r>
                          <w:rPr>
                            <w:rFonts w:ascii="GTWalsheimProMedium"/>
                            <w:sz w:val="20"/>
                          </w:rPr>
                          <w:drawing>
                            <wp:inline distT="0" distB="0" distL="0" distR="0">
                              <wp:extent cx="120309" cy="176212"/>
                              <wp:effectExtent l="0" t="0" r="0" b="0"/>
                              <wp:docPr id="213" name="image193.png"/>
                              <wp:cNvGraphicFramePr>
                                <a:graphicFrameLocks noChangeAspect="1"/>
                              </wp:cNvGraphicFramePr>
                              <a:graphic>
                                <a:graphicData uri="http://schemas.openxmlformats.org/drawingml/2006/picture">
                                  <pic:pic>
                                    <pic:nvPicPr>
                                      <pic:cNvPr id="214" name="image193.png"/>
                                      <pic:cNvPicPr/>
                                    </pic:nvPicPr>
                                    <pic:blipFill>
                                      <a:blip r:embed="rId226" cstate="print"/>
                                      <a:stretch>
                                        <a:fillRect/>
                                      </a:stretch>
                                    </pic:blipFill>
                                    <pic:spPr>
                                      <a:xfrm>
                                        <a:off x="0" y="0"/>
                                        <a:ext cx="120309" cy="176212"/>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18"/>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spacing w:before="7"/>
                          <w:rPr>
                            <w:rFonts w:ascii="GTWalsheimProMedium"/>
                            <w:b/>
                            <w:sz w:val="7"/>
                          </w:rPr>
                        </w:pPr>
                      </w:p>
                      <w:p>
                        <w:pPr>
                          <w:pStyle w:val="TableParagraph"/>
                          <w:ind w:left="128"/>
                          <w:rPr>
                            <w:rFonts w:ascii="GTWalsheimProMedium"/>
                            <w:sz w:val="20"/>
                          </w:rPr>
                        </w:pPr>
                        <w:r>
                          <w:rPr>
                            <w:rFonts w:ascii="GTWalsheimProMedium"/>
                            <w:sz w:val="20"/>
                          </w:rPr>
                          <w:drawing>
                            <wp:inline distT="0" distB="0" distL="0" distR="0">
                              <wp:extent cx="125049" cy="176212"/>
                              <wp:effectExtent l="0" t="0" r="0" b="0"/>
                              <wp:docPr id="215" name="image194.png"/>
                              <wp:cNvGraphicFramePr>
                                <a:graphicFrameLocks noChangeAspect="1"/>
                              </wp:cNvGraphicFramePr>
                              <a:graphic>
                                <a:graphicData uri="http://schemas.openxmlformats.org/drawingml/2006/picture">
                                  <pic:pic>
                                    <pic:nvPicPr>
                                      <pic:cNvPr id="216" name="image194.png"/>
                                      <pic:cNvPicPr/>
                                    </pic:nvPicPr>
                                    <pic:blipFill>
                                      <a:blip r:embed="rId227" cstate="print"/>
                                      <a:stretch>
                                        <a:fillRect/>
                                      </a:stretch>
                                    </pic:blipFill>
                                    <pic:spPr>
                                      <a:xfrm>
                                        <a:off x="0" y="0"/>
                                        <a:ext cx="125049" cy="176212"/>
                                      </a:xfrm>
                                      <a:prstGeom prst="rect">
                                        <a:avLst/>
                                      </a:prstGeom>
                                    </pic:spPr>
                                  </pic:pic>
                                </a:graphicData>
                              </a:graphic>
                            </wp:inline>
                          </w:drawing>
                        </w:r>
                        <w:r>
                          <w:rPr>
                            <w:rFonts w:ascii="GTWalsheimProMedium"/>
                            <w:sz w:val="20"/>
                          </w:rPr>
                        </w: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5"/>
                          <w:rPr>
                            <w:rFonts w:ascii="GTWalsheimProMedium"/>
                            <w:sz w:val="20"/>
                          </w:rPr>
                        </w:pPr>
                        <w:r>
                          <w:rPr>
                            <w:rFonts w:ascii="GTWalsheimProMedium"/>
                            <w:sz w:val="20"/>
                          </w:rPr>
                          <w:drawing>
                            <wp:inline distT="0" distB="0" distL="0" distR="0">
                              <wp:extent cx="120499" cy="180975"/>
                              <wp:effectExtent l="0" t="0" r="0" b="0"/>
                              <wp:docPr id="217" name="image195.png"/>
                              <wp:cNvGraphicFramePr>
                                <a:graphicFrameLocks noChangeAspect="1"/>
                              </wp:cNvGraphicFramePr>
                              <a:graphic>
                                <a:graphicData uri="http://schemas.openxmlformats.org/drawingml/2006/picture">
                                  <pic:pic>
                                    <pic:nvPicPr>
                                      <pic:cNvPr id="218" name="image195.png"/>
                                      <pic:cNvPicPr/>
                                    </pic:nvPicPr>
                                    <pic:blipFill>
                                      <a:blip r:embed="rId228" cstate="print"/>
                                      <a:stretch>
                                        <a:fillRect/>
                                      </a:stretch>
                                    </pic:blipFill>
                                    <pic:spPr>
                                      <a:xfrm>
                                        <a:off x="0" y="0"/>
                                        <a:ext cx="120499"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rPr>
                            <w:rFonts w:ascii="GTWalsheimProMedium"/>
                            <w:b/>
                            <w:sz w:val="8"/>
                          </w:rPr>
                        </w:pPr>
                      </w:p>
                      <w:p>
                        <w:pPr>
                          <w:pStyle w:val="TableParagraph"/>
                          <w:ind w:left="150"/>
                          <w:rPr>
                            <w:rFonts w:ascii="GTWalsheimProMedium"/>
                            <w:sz w:val="20"/>
                          </w:rPr>
                        </w:pPr>
                        <w:r>
                          <w:rPr>
                            <w:rFonts w:ascii="GTWalsheimProMedium"/>
                            <w:sz w:val="20"/>
                          </w:rPr>
                          <w:drawing>
                            <wp:inline distT="0" distB="0" distL="0" distR="0">
                              <wp:extent cx="120318" cy="176212"/>
                              <wp:effectExtent l="0" t="0" r="0" b="0"/>
                              <wp:docPr id="219" name="image196.png"/>
                              <wp:cNvGraphicFramePr>
                                <a:graphicFrameLocks noChangeAspect="1"/>
                              </wp:cNvGraphicFramePr>
                              <a:graphic>
                                <a:graphicData uri="http://schemas.openxmlformats.org/drawingml/2006/picture">
                                  <pic:pic>
                                    <pic:nvPicPr>
                                      <pic:cNvPr id="220" name="image196.png"/>
                                      <pic:cNvPicPr/>
                                    </pic:nvPicPr>
                                    <pic:blipFill>
                                      <a:blip r:embed="rId229" cstate="print"/>
                                      <a:stretch>
                                        <a:fillRect/>
                                      </a:stretch>
                                    </pic:blipFill>
                                    <pic:spPr>
                                      <a:xfrm>
                                        <a:off x="0" y="0"/>
                                        <a:ext cx="120318"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31"/>
                          <w:rPr>
                            <w:rFonts w:ascii="GTWalsheimProMedium"/>
                            <w:sz w:val="20"/>
                          </w:rPr>
                        </w:pPr>
                        <w:r>
                          <w:rPr>
                            <w:rFonts w:ascii="GTWalsheimProMedium"/>
                            <w:sz w:val="20"/>
                          </w:rPr>
                          <w:drawing>
                            <wp:inline distT="0" distB="0" distL="0" distR="0">
                              <wp:extent cx="120490" cy="180975"/>
                              <wp:effectExtent l="0" t="0" r="0" b="0"/>
                              <wp:docPr id="221" name="image197.png"/>
                              <wp:cNvGraphicFramePr>
                                <a:graphicFrameLocks noChangeAspect="1"/>
                              </wp:cNvGraphicFramePr>
                              <a:graphic>
                                <a:graphicData uri="http://schemas.openxmlformats.org/drawingml/2006/picture">
                                  <pic:pic>
                                    <pic:nvPicPr>
                                      <pic:cNvPr id="222" name="image197.png"/>
                                      <pic:cNvPicPr/>
                                    </pic:nvPicPr>
                                    <pic:blipFill>
                                      <a:blip r:embed="rId230" cstate="print"/>
                                      <a:stretch>
                                        <a:fillRect/>
                                      </a:stretch>
                                    </pic:blipFill>
                                    <pic:spPr>
                                      <a:xfrm>
                                        <a:off x="0" y="0"/>
                                        <a:ext cx="120490" cy="180975"/>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2"/>
                          <w:rPr>
                            <w:rFonts w:ascii="GTWalsheimProMedium"/>
                            <w:sz w:val="20"/>
                          </w:rPr>
                        </w:pPr>
                        <w:r>
                          <w:rPr>
                            <w:rFonts w:ascii="GTWalsheimProMedium"/>
                            <w:sz w:val="20"/>
                          </w:rPr>
                          <w:drawing>
                            <wp:inline distT="0" distB="0" distL="0" distR="0">
                              <wp:extent cx="118913" cy="180975"/>
                              <wp:effectExtent l="0" t="0" r="0" b="0"/>
                              <wp:docPr id="223" name="image198.png"/>
                              <wp:cNvGraphicFramePr>
                                <a:graphicFrameLocks noChangeAspect="1"/>
                              </wp:cNvGraphicFramePr>
                              <a:graphic>
                                <a:graphicData uri="http://schemas.openxmlformats.org/drawingml/2006/picture">
                                  <pic:pic>
                                    <pic:nvPicPr>
                                      <pic:cNvPr id="224" name="image198.png"/>
                                      <pic:cNvPicPr/>
                                    </pic:nvPicPr>
                                    <pic:blipFill>
                                      <a:blip r:embed="rId231" cstate="print"/>
                                      <a:stretch>
                                        <a:fillRect/>
                                      </a:stretch>
                                    </pic:blipFill>
                                    <pic:spPr>
                                      <a:xfrm>
                                        <a:off x="0" y="0"/>
                                        <a:ext cx="118913"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rPr>
                            <w:sz w:val="18"/>
                          </w:rPr>
                        </w:pP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77"/>
                          <w:rPr>
                            <w:rFonts w:ascii="GTWalsheimProMedium"/>
                            <w:sz w:val="20"/>
                          </w:rPr>
                        </w:pPr>
                        <w:r>
                          <w:rPr>
                            <w:rFonts w:ascii="GTWalsheimProMedium"/>
                            <w:sz w:val="20"/>
                          </w:rPr>
                          <w:drawing>
                            <wp:inline distT="0" distB="0" distL="0" distR="0">
                              <wp:extent cx="65362" cy="176212"/>
                              <wp:effectExtent l="0" t="0" r="0" b="0"/>
                              <wp:docPr id="225" name="image174.png"/>
                              <wp:cNvGraphicFramePr>
                                <a:graphicFrameLocks noChangeAspect="1"/>
                              </wp:cNvGraphicFramePr>
                              <a:graphic>
                                <a:graphicData uri="http://schemas.openxmlformats.org/drawingml/2006/picture">
                                  <pic:pic>
                                    <pic:nvPicPr>
                                      <pic:cNvPr id="226" name="image174.png"/>
                                      <pic:cNvPicPr/>
                                    </pic:nvPicPr>
                                    <pic:blipFill>
                                      <a:blip r:embed="rId207" cstate="print"/>
                                      <a:stretch>
                                        <a:fillRect/>
                                      </a:stretch>
                                    </pic:blipFill>
                                    <pic:spPr>
                                      <a:xfrm>
                                        <a:off x="0" y="0"/>
                                        <a:ext cx="65362" cy="176212"/>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rPr>
                            <w:sz w:val="18"/>
                          </w:rPr>
                        </w:pPr>
                      </w:p>
                    </w:tc>
                  </w:tr>
                  <w:tr>
                    <w:trPr>
                      <w:trHeight w:val="458" w:hRule="atLeast"/>
                    </w:trPr>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rFonts w:ascii="GTWalsheimProMedium"/>
                            <w:b/>
                            <w:sz w:val="7"/>
                          </w:rPr>
                        </w:pPr>
                      </w:p>
                      <w:p>
                        <w:pPr>
                          <w:pStyle w:val="TableParagraph"/>
                          <w:ind w:left="150"/>
                          <w:rPr>
                            <w:rFonts w:ascii="GTWalsheimProMedium"/>
                            <w:sz w:val="20"/>
                          </w:rPr>
                        </w:pPr>
                        <w:r>
                          <w:rPr>
                            <w:rFonts w:ascii="GTWalsheimProMedium"/>
                            <w:sz w:val="20"/>
                          </w:rPr>
                          <w:drawing>
                            <wp:inline distT="0" distB="0" distL="0" distR="0">
                              <wp:extent cx="121395" cy="176212"/>
                              <wp:effectExtent l="0" t="0" r="0" b="0"/>
                              <wp:docPr id="227" name="image199.png"/>
                              <wp:cNvGraphicFramePr>
                                <a:graphicFrameLocks noChangeAspect="1"/>
                              </wp:cNvGraphicFramePr>
                              <a:graphic>
                                <a:graphicData uri="http://schemas.openxmlformats.org/drawingml/2006/picture">
                                  <pic:pic>
                                    <pic:nvPicPr>
                                      <pic:cNvPr id="228" name="image199.png"/>
                                      <pic:cNvPicPr/>
                                    </pic:nvPicPr>
                                    <pic:blipFill>
                                      <a:blip r:embed="rId232" cstate="print"/>
                                      <a:stretch>
                                        <a:fillRect/>
                                      </a:stretch>
                                    </pic:blipFill>
                                    <pic:spPr>
                                      <a:xfrm>
                                        <a:off x="0" y="0"/>
                                        <a:ext cx="121395" cy="176212"/>
                                      </a:xfrm>
                                      <a:prstGeom prst="rect">
                                        <a:avLst/>
                                      </a:prstGeom>
                                    </pic:spPr>
                                  </pic:pic>
                                </a:graphicData>
                              </a:graphic>
                            </wp:inline>
                          </w:drawing>
                        </w:r>
                        <w:r>
                          <w:rPr>
                            <w:rFonts w:ascii="GTWalsheimProMedium"/>
                            <w:sz w:val="20"/>
                          </w:rPr>
                        </w:r>
                      </w:p>
                    </w:tc>
                    <w:tc>
                      <w:tcPr>
                        <w:tcW w:w="483" w:type="dxa"/>
                        <w:tcBorders>
                          <w:left w:val="single" w:sz="2" w:space="0" w:color="000000"/>
                          <w:bottom w:val="single" w:sz="2" w:space="0" w:color="000000"/>
                        </w:tcBorders>
                        <w:shd w:val="clear" w:color="auto" w:fill="FFFFFF"/>
                      </w:tcPr>
                      <w:p>
                        <w:pPr>
                          <w:pStyle w:val="TableParagraph"/>
                          <w:rPr>
                            <w:sz w:val="18"/>
                          </w:rPr>
                        </w:pPr>
                      </w:p>
                    </w:tc>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spacing w:before="5"/>
                          <w:rPr>
                            <w:rFonts w:ascii="GTWalsheimProMedium"/>
                            <w:b/>
                            <w:sz w:val="7"/>
                          </w:rPr>
                        </w:pPr>
                      </w:p>
                      <w:p>
                        <w:pPr>
                          <w:pStyle w:val="TableParagraph"/>
                          <w:ind w:left="133"/>
                          <w:rPr>
                            <w:rFonts w:ascii="GTWalsheimProMedium"/>
                            <w:sz w:val="20"/>
                          </w:rPr>
                        </w:pPr>
                        <w:r>
                          <w:rPr>
                            <w:rFonts w:ascii="GTWalsheimProMedium"/>
                            <w:sz w:val="20"/>
                          </w:rPr>
                          <w:drawing>
                            <wp:inline distT="0" distB="0" distL="0" distR="0">
                              <wp:extent cx="121273" cy="171450"/>
                              <wp:effectExtent l="0" t="0" r="0" b="0"/>
                              <wp:docPr id="229" name="image200.png"/>
                              <wp:cNvGraphicFramePr>
                                <a:graphicFrameLocks noChangeAspect="1"/>
                              </wp:cNvGraphicFramePr>
                              <a:graphic>
                                <a:graphicData uri="http://schemas.openxmlformats.org/drawingml/2006/picture">
                                  <pic:pic>
                                    <pic:nvPicPr>
                                      <pic:cNvPr id="230" name="image200.png"/>
                                      <pic:cNvPicPr/>
                                    </pic:nvPicPr>
                                    <pic:blipFill>
                                      <a:blip r:embed="rId233" cstate="print"/>
                                      <a:stretch>
                                        <a:fillRect/>
                                      </a:stretch>
                                    </pic:blipFill>
                                    <pic:spPr>
                                      <a:xfrm>
                                        <a:off x="0" y="0"/>
                                        <a:ext cx="121273" cy="171450"/>
                                      </a:xfrm>
                                      <a:prstGeom prst="rect">
                                        <a:avLst/>
                                      </a:prstGeom>
                                    </pic:spPr>
                                  </pic:pic>
                                </a:graphicData>
                              </a:graphic>
                            </wp:inline>
                          </w:drawing>
                        </w:r>
                        <w:r>
                          <w:rPr>
                            <w:rFonts w:ascii="GTWalsheimProMedium"/>
                            <w:sz w:val="20"/>
                          </w:rPr>
                        </w:r>
                      </w:p>
                    </w:tc>
                    <w:tc>
                      <w:tcPr>
                        <w:tcW w:w="483" w:type="dxa"/>
                        <w:tcBorders>
                          <w:bottom w:val="single" w:sz="2" w:space="0" w:color="000000"/>
                          <w:right w:val="single" w:sz="2" w:space="0" w:color="000000"/>
                        </w:tcBorders>
                        <w:shd w:val="clear" w:color="auto" w:fill="FFFFFF"/>
                      </w:tcPr>
                      <w:p>
                        <w:pPr>
                          <w:pStyle w:val="TableParagraph"/>
                          <w:rPr>
                            <w:sz w:val="18"/>
                          </w:rPr>
                        </w:pPr>
                      </w:p>
                    </w:tc>
                    <w:tc>
                      <w:tcPr>
                        <w:tcW w:w="470" w:type="dxa"/>
                        <w:tcBorders>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left w:val="single" w:sz="2" w:space="0" w:color="000000"/>
                          <w:bottom w:val="single" w:sz="2" w:space="0" w:color="000000"/>
                        </w:tcBorders>
                        <w:shd w:val="clear" w:color="auto" w:fill="FFFFFF"/>
                      </w:tcPr>
                      <w:p>
                        <w:pPr>
                          <w:pStyle w:val="TableParagraph"/>
                          <w:rPr>
                            <w:sz w:val="18"/>
                          </w:rPr>
                        </w:pPr>
                      </w:p>
                    </w:tc>
                  </w:tr>
                  <w:tr>
                    <w:trPr>
                      <w:trHeight w:val="465" w:hRule="atLeast"/>
                    </w:trPr>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rFonts w:ascii="GTWalsheimProMedium"/>
                            <w:b/>
                            <w:sz w:val="8"/>
                          </w:rPr>
                        </w:pPr>
                      </w:p>
                      <w:p>
                        <w:pPr>
                          <w:pStyle w:val="TableParagraph"/>
                          <w:ind w:left="151"/>
                          <w:rPr>
                            <w:rFonts w:ascii="GTWalsheimProMedium"/>
                            <w:sz w:val="20"/>
                          </w:rPr>
                        </w:pPr>
                        <w:r>
                          <w:rPr>
                            <w:rFonts w:ascii="GTWalsheimProMedium"/>
                            <w:sz w:val="20"/>
                          </w:rPr>
                          <w:drawing>
                            <wp:inline distT="0" distB="0" distL="0" distR="0">
                              <wp:extent cx="121098" cy="177355"/>
                              <wp:effectExtent l="0" t="0" r="0" b="0"/>
                              <wp:docPr id="231" name="image201.png"/>
                              <wp:cNvGraphicFramePr>
                                <a:graphicFrameLocks noChangeAspect="1"/>
                              </wp:cNvGraphicFramePr>
                              <a:graphic>
                                <a:graphicData uri="http://schemas.openxmlformats.org/drawingml/2006/picture">
                                  <pic:pic>
                                    <pic:nvPicPr>
                                      <pic:cNvPr id="232" name="image201.png"/>
                                      <pic:cNvPicPr/>
                                    </pic:nvPicPr>
                                    <pic:blipFill>
                                      <a:blip r:embed="rId234" cstate="print"/>
                                      <a:stretch>
                                        <a:fillRect/>
                                      </a:stretch>
                                    </pic:blipFill>
                                    <pic:spPr>
                                      <a:xfrm>
                                        <a:off x="0" y="0"/>
                                        <a:ext cx="121098" cy="17735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c>
                      <w:tcPr>
                        <w:tcW w:w="483" w:type="dxa"/>
                        <w:tcBorders>
                          <w:top w:val="single" w:sz="2" w:space="0" w:color="000000"/>
                          <w:bottom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bottom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bottom w:val="single" w:sz="2" w:space="0" w:color="000000"/>
                        </w:tcBorders>
                        <w:shd w:val="clear" w:color="auto" w:fill="FFFFFF"/>
                      </w:tcPr>
                      <w:p>
                        <w:pPr>
                          <w:pStyle w:val="TableParagraph"/>
                          <w:rPr>
                            <w:sz w:val="18"/>
                          </w:rPr>
                        </w:pPr>
                      </w:p>
                    </w:tc>
                  </w:tr>
                  <w:tr>
                    <w:trPr>
                      <w:trHeight w:val="458" w:hRule="atLeast"/>
                    </w:trPr>
                    <w:tc>
                      <w:tcPr>
                        <w:tcW w:w="483" w:type="dxa"/>
                        <w:tcBorders>
                          <w:top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40"/>
                          <w:rPr>
                            <w:rFonts w:ascii="GTWalsheimProMedium"/>
                            <w:sz w:val="20"/>
                          </w:rPr>
                        </w:pPr>
                        <w:r>
                          <w:rPr>
                            <w:rFonts w:ascii="GTWalsheimProMedium"/>
                            <w:sz w:val="20"/>
                          </w:rPr>
                          <w:drawing>
                            <wp:inline distT="0" distB="0" distL="0" distR="0">
                              <wp:extent cx="122972" cy="180975"/>
                              <wp:effectExtent l="0" t="0" r="0" b="0"/>
                              <wp:docPr id="233" name="image202.png"/>
                              <wp:cNvGraphicFramePr>
                                <a:graphicFrameLocks noChangeAspect="1"/>
                              </wp:cNvGraphicFramePr>
                              <a:graphic>
                                <a:graphicData uri="http://schemas.openxmlformats.org/drawingml/2006/picture">
                                  <pic:pic>
                                    <pic:nvPicPr>
                                      <pic:cNvPr id="234" name="image202.png"/>
                                      <pic:cNvPicPr/>
                                    </pic:nvPicPr>
                                    <pic:blipFill>
                                      <a:blip r:embed="rId235" cstate="print"/>
                                      <a:stretch>
                                        <a:fillRect/>
                                      </a:stretch>
                                    </pic:blipFill>
                                    <pic:spPr>
                                      <a:xfrm>
                                        <a:off x="0" y="0"/>
                                        <a:ext cx="122972" cy="180975"/>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6"/>
                          <w:rPr>
                            <w:rFonts w:ascii="GTWalsheimProMedium"/>
                            <w:b/>
                            <w:sz w:val="7"/>
                          </w:rPr>
                        </w:pPr>
                      </w:p>
                      <w:p>
                        <w:pPr>
                          <w:pStyle w:val="TableParagraph"/>
                          <w:ind w:left="152"/>
                          <w:rPr>
                            <w:rFonts w:ascii="GTWalsheimProMedium"/>
                            <w:sz w:val="20"/>
                          </w:rPr>
                        </w:pPr>
                        <w:r>
                          <w:rPr>
                            <w:rFonts w:ascii="GTWalsheimProMedium"/>
                            <w:sz w:val="20"/>
                          </w:rPr>
                          <w:drawing>
                            <wp:inline distT="0" distB="0" distL="0" distR="0">
                              <wp:extent cx="120488" cy="180975"/>
                              <wp:effectExtent l="0" t="0" r="0" b="0"/>
                              <wp:docPr id="235" name="image121.png"/>
                              <wp:cNvGraphicFramePr>
                                <a:graphicFrameLocks noChangeAspect="1"/>
                              </wp:cNvGraphicFramePr>
                              <a:graphic>
                                <a:graphicData uri="http://schemas.openxmlformats.org/drawingml/2006/picture">
                                  <pic:pic>
                                    <pic:nvPicPr>
                                      <pic:cNvPr id="236" name="image121.png"/>
                                      <pic:cNvPicPr/>
                                    </pic:nvPicPr>
                                    <pic:blipFill>
                                      <a:blip r:embed="rId153" cstate="print"/>
                                      <a:stretch>
                                        <a:fillRect/>
                                      </a:stretch>
                                    </pic:blipFill>
                                    <pic:spPr>
                                      <a:xfrm>
                                        <a:off x="0" y="0"/>
                                        <a:ext cx="120488"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rPr>
                            <w:sz w:val="18"/>
                          </w:rPr>
                        </w:pPr>
                      </w:p>
                    </w:tc>
                    <w:tc>
                      <w:tcPr>
                        <w:tcW w:w="483" w:type="dxa"/>
                        <w:tcBorders>
                          <w:top w:val="single" w:sz="2" w:space="0" w:color="000000"/>
                          <w:right w:val="single" w:sz="2" w:space="0" w:color="000000"/>
                        </w:tcBorders>
                        <w:shd w:val="clear" w:color="auto" w:fill="FFFFFF"/>
                      </w:tcPr>
                      <w:p>
                        <w:pPr>
                          <w:pStyle w:val="TableParagraph"/>
                          <w:spacing w:before="9"/>
                          <w:rPr>
                            <w:rFonts w:ascii="GTWalsheimProMedium"/>
                            <w:b/>
                            <w:sz w:val="7"/>
                          </w:rPr>
                        </w:pPr>
                      </w:p>
                      <w:p>
                        <w:pPr>
                          <w:pStyle w:val="TableParagraph"/>
                          <w:ind w:left="169"/>
                          <w:rPr>
                            <w:rFonts w:ascii="GTWalsheimProMedium"/>
                            <w:sz w:val="20"/>
                          </w:rPr>
                        </w:pPr>
                        <w:r>
                          <w:rPr>
                            <w:rFonts w:ascii="GTWalsheimProMedium"/>
                            <w:sz w:val="20"/>
                          </w:rPr>
                          <w:drawing>
                            <wp:inline distT="0" distB="0" distL="0" distR="0">
                              <wp:extent cx="64867" cy="174878"/>
                              <wp:effectExtent l="0" t="0" r="0" b="0"/>
                              <wp:docPr id="237" name="image203.png"/>
                              <wp:cNvGraphicFramePr>
                                <a:graphicFrameLocks noChangeAspect="1"/>
                              </wp:cNvGraphicFramePr>
                              <a:graphic>
                                <a:graphicData uri="http://schemas.openxmlformats.org/drawingml/2006/picture">
                                  <pic:pic>
                                    <pic:nvPicPr>
                                      <pic:cNvPr id="238" name="image203.png"/>
                                      <pic:cNvPicPr/>
                                    </pic:nvPicPr>
                                    <pic:blipFill>
                                      <a:blip r:embed="rId236" cstate="print"/>
                                      <a:stretch>
                                        <a:fillRect/>
                                      </a:stretch>
                                    </pic:blipFill>
                                    <pic:spPr>
                                      <a:xfrm>
                                        <a:off x="0" y="0"/>
                                        <a:ext cx="64867" cy="174878"/>
                                      </a:xfrm>
                                      <a:prstGeom prst="rect">
                                        <a:avLst/>
                                      </a:prstGeom>
                                    </pic:spPr>
                                  </pic:pic>
                                </a:graphicData>
                              </a:graphic>
                            </wp:inline>
                          </w:drawing>
                        </w:r>
                        <w:r>
                          <w:rPr>
                            <w:rFonts w:ascii="GTWalsheimProMedium"/>
                            <w:sz w:val="20"/>
                          </w:rPr>
                        </w:r>
                      </w:p>
                    </w:tc>
                    <w:tc>
                      <w:tcPr>
                        <w:tcW w:w="470" w:type="dxa"/>
                        <w:tcBorders>
                          <w:top w:val="single" w:sz="2" w:space="0" w:color="000000"/>
                          <w:left w:val="single" w:sz="2" w:space="0" w:color="000000"/>
                          <w:right w:val="single" w:sz="2" w:space="0" w:color="000000"/>
                        </w:tcBorders>
                        <w:shd w:val="clear" w:color="auto" w:fill="FFFFFF"/>
                      </w:tcPr>
                      <w:p>
                        <w:pPr>
                          <w:pStyle w:val="TableParagraph"/>
                          <w:rPr>
                            <w:sz w:val="18"/>
                          </w:rPr>
                        </w:pPr>
                      </w:p>
                    </w:tc>
                    <w:tc>
                      <w:tcPr>
                        <w:tcW w:w="483" w:type="dxa"/>
                        <w:tcBorders>
                          <w:top w:val="single" w:sz="2" w:space="0" w:color="000000"/>
                          <w:left w:val="single" w:sz="2" w:space="0" w:color="000000"/>
                        </w:tcBorders>
                        <w:shd w:val="clear" w:color="auto" w:fill="FFFFFF"/>
                      </w:tcPr>
                      <w:p>
                        <w:pPr>
                          <w:pStyle w:val="TableParagraph"/>
                          <w:spacing w:before="7"/>
                          <w:rPr>
                            <w:rFonts w:ascii="GTWalsheimProMedium"/>
                            <w:b/>
                            <w:sz w:val="7"/>
                          </w:rPr>
                        </w:pPr>
                      </w:p>
                      <w:p>
                        <w:pPr>
                          <w:pStyle w:val="TableParagraph"/>
                          <w:ind w:left="129"/>
                          <w:rPr>
                            <w:rFonts w:ascii="GTWalsheimProMedium"/>
                            <w:sz w:val="20"/>
                          </w:rPr>
                        </w:pPr>
                        <w:r>
                          <w:rPr>
                            <w:rFonts w:ascii="GTWalsheimProMedium"/>
                            <w:sz w:val="20"/>
                          </w:rPr>
                          <w:drawing>
                            <wp:inline distT="0" distB="0" distL="0" distR="0">
                              <wp:extent cx="125058" cy="176212"/>
                              <wp:effectExtent l="0" t="0" r="0" b="0"/>
                              <wp:docPr id="239" name="image115.png"/>
                              <wp:cNvGraphicFramePr>
                                <a:graphicFrameLocks noChangeAspect="1"/>
                              </wp:cNvGraphicFramePr>
                              <a:graphic>
                                <a:graphicData uri="http://schemas.openxmlformats.org/drawingml/2006/picture">
                                  <pic:pic>
                                    <pic:nvPicPr>
                                      <pic:cNvPr id="240" name="image115.png"/>
                                      <pic:cNvPicPr/>
                                    </pic:nvPicPr>
                                    <pic:blipFill>
                                      <a:blip r:embed="rId147" cstate="print"/>
                                      <a:stretch>
                                        <a:fillRect/>
                                      </a:stretch>
                                    </pic:blipFill>
                                    <pic:spPr>
                                      <a:xfrm>
                                        <a:off x="0" y="0"/>
                                        <a:ext cx="125058" cy="176212"/>
                                      </a:xfrm>
                                      <a:prstGeom prst="rect">
                                        <a:avLst/>
                                      </a:prstGeom>
                                    </pic:spPr>
                                  </pic:pic>
                                </a:graphicData>
                              </a:graphic>
                            </wp:inline>
                          </w:drawing>
                        </w:r>
                        <w:r>
                          <w:rPr>
                            <w:rFonts w:ascii="GTWalsheimProMedium"/>
                            <w:sz w:val="20"/>
                          </w:rPr>
                        </w:r>
                      </w:p>
                    </w:tc>
                    <w:tc>
                      <w:tcPr>
                        <w:tcW w:w="483" w:type="dxa"/>
                        <w:tcBorders>
                          <w:top w:val="single" w:sz="2" w:space="0" w:color="000000"/>
                          <w:right w:val="single" w:sz="2" w:space="0" w:color="000000"/>
                        </w:tcBorders>
                        <w:shd w:val="clear" w:color="auto" w:fill="FFFFFF"/>
                      </w:tcPr>
                      <w:p>
                        <w:pPr>
                          <w:pStyle w:val="TableParagraph"/>
                          <w:rPr>
                            <w:sz w:val="18"/>
                          </w:rPr>
                        </w:pPr>
                      </w:p>
                    </w:tc>
                    <w:tc>
                      <w:tcPr>
                        <w:tcW w:w="470" w:type="dxa"/>
                        <w:tcBorders>
                          <w:top w:val="single" w:sz="2" w:space="0" w:color="000000"/>
                          <w:left w:val="single" w:sz="2" w:space="0" w:color="000000"/>
                          <w:right w:val="single" w:sz="2" w:space="0" w:color="000000"/>
                        </w:tcBorders>
                        <w:shd w:val="clear" w:color="auto" w:fill="FFFFFF"/>
                      </w:tcPr>
                      <w:p>
                        <w:pPr>
                          <w:pStyle w:val="TableParagraph"/>
                          <w:spacing w:before="7"/>
                          <w:rPr>
                            <w:rFonts w:ascii="GTWalsheimProMedium"/>
                            <w:b/>
                            <w:sz w:val="7"/>
                          </w:rPr>
                        </w:pPr>
                      </w:p>
                      <w:p>
                        <w:pPr>
                          <w:pStyle w:val="TableParagraph"/>
                          <w:ind w:left="152"/>
                          <w:rPr>
                            <w:rFonts w:ascii="GTWalsheimProMedium"/>
                            <w:sz w:val="20"/>
                          </w:rPr>
                        </w:pPr>
                        <w:r>
                          <w:rPr>
                            <w:rFonts w:ascii="GTWalsheimProMedium"/>
                            <w:sz w:val="20"/>
                          </w:rPr>
                          <w:drawing>
                            <wp:inline distT="0" distB="0" distL="0" distR="0">
                              <wp:extent cx="120490" cy="180975"/>
                              <wp:effectExtent l="0" t="0" r="0" b="0"/>
                              <wp:docPr id="241" name="image204.png"/>
                              <wp:cNvGraphicFramePr>
                                <a:graphicFrameLocks noChangeAspect="1"/>
                              </wp:cNvGraphicFramePr>
                              <a:graphic>
                                <a:graphicData uri="http://schemas.openxmlformats.org/drawingml/2006/picture">
                                  <pic:pic>
                                    <pic:nvPicPr>
                                      <pic:cNvPr id="242" name="image204.png"/>
                                      <pic:cNvPicPr/>
                                    </pic:nvPicPr>
                                    <pic:blipFill>
                                      <a:blip r:embed="rId237" cstate="print"/>
                                      <a:stretch>
                                        <a:fillRect/>
                                      </a:stretch>
                                    </pic:blipFill>
                                    <pic:spPr>
                                      <a:xfrm>
                                        <a:off x="0" y="0"/>
                                        <a:ext cx="120490" cy="180975"/>
                                      </a:xfrm>
                                      <a:prstGeom prst="rect">
                                        <a:avLst/>
                                      </a:prstGeom>
                                    </pic:spPr>
                                  </pic:pic>
                                </a:graphicData>
                              </a:graphic>
                            </wp:inline>
                          </w:drawing>
                        </w:r>
                        <w:r>
                          <w:rPr>
                            <w:rFonts w:ascii="GTWalsheimProMedium"/>
                            <w:sz w:val="20"/>
                          </w:rPr>
                        </w:r>
                      </w:p>
                    </w:tc>
                    <w:tc>
                      <w:tcPr>
                        <w:tcW w:w="483" w:type="dxa"/>
                        <w:tcBorders>
                          <w:top w:val="single" w:sz="2" w:space="0" w:color="000000"/>
                          <w:left w:val="single" w:sz="2" w:space="0" w:color="000000"/>
                        </w:tcBorders>
                        <w:shd w:val="clear" w:color="auto" w:fill="FFFFFF"/>
                      </w:tcPr>
                      <w:p>
                        <w:pPr>
                          <w:pStyle w:val="TableParagraph"/>
                          <w:rPr>
                            <w:sz w:val="18"/>
                          </w:rPr>
                        </w:pPr>
                      </w:p>
                    </w:tc>
                  </w:tr>
                </w:tbl>
                <w:p>
                  <w:pPr>
                    <w:pStyle w:val="BodyText"/>
                  </w:pPr>
                </w:p>
              </w:txbxContent>
            </v:textbox>
            <w10:wrap type="topAndBottom"/>
          </v:shape>
        </w:pict>
      </w:r>
      <w:r>
        <w:rPr>
          <w:rFonts w:ascii="GTWalsheimProMedium"/>
          <w:b/>
          <w:spacing w:val="-2"/>
          <w:sz w:val="16"/>
        </w:rPr>
        <w:t>Schwierig</w:t>
      </w:r>
      <w:r>
        <w:rPr>
          <w:rFonts w:ascii="GTWalsheimProMedium"/>
          <w:b/>
          <w:sz w:val="16"/>
        </w:rPr>
        <w:tab/>
      </w:r>
      <w:r>
        <w:rPr>
          <w:rFonts w:ascii="GTWalsheimProMedium"/>
          <w:b/>
          <w:spacing w:val="-2"/>
          <w:sz w:val="16"/>
        </w:rPr>
        <w:t>Schwierig</w:t>
      </w:r>
    </w:p>
    <w:p>
      <w:pPr>
        <w:pStyle w:val="BodyText"/>
        <w:spacing w:before="2"/>
        <w:rPr>
          <w:rFonts w:ascii="GTWalsheimProMedium"/>
          <w:b/>
          <w:sz w:val="28"/>
        </w:rPr>
      </w:pPr>
    </w:p>
    <w:p>
      <w:pPr>
        <w:spacing w:before="0"/>
        <w:ind w:left="0" w:right="1131" w:firstLine="0"/>
        <w:jc w:val="right"/>
        <w:rPr>
          <w:rFonts w:ascii="GTWalsheimProMedium" w:hAnsi="GTWalsheimProMedium"/>
          <w:b/>
          <w:sz w:val="16"/>
        </w:rPr>
      </w:pPr>
      <w:r>
        <w:rPr>
          <w:rFonts w:ascii="GTWalsheimProMedium" w:hAnsi="GTWalsheimProMedium"/>
          <w:b/>
          <w:sz w:val="16"/>
        </w:rPr>
        <w:t>Alle</w:t>
      </w:r>
      <w:r>
        <w:rPr>
          <w:rFonts w:ascii="GTWalsheimProMedium" w:hAnsi="GTWalsheimProMedium"/>
          <w:b/>
          <w:spacing w:val="6"/>
          <w:sz w:val="16"/>
        </w:rPr>
        <w:t> </w:t>
      </w:r>
      <w:r>
        <w:rPr>
          <w:rFonts w:ascii="GTWalsheimProMedium" w:hAnsi="GTWalsheimProMedium"/>
          <w:b/>
          <w:sz w:val="16"/>
        </w:rPr>
        <w:t>Lösungen</w:t>
      </w:r>
      <w:r>
        <w:rPr>
          <w:rFonts w:ascii="GTWalsheimProMedium" w:hAnsi="GTWalsheimProMedium"/>
          <w:b/>
          <w:spacing w:val="6"/>
          <w:sz w:val="16"/>
        </w:rPr>
        <w:t> </w:t>
      </w:r>
      <w:r>
        <w:rPr>
          <w:rFonts w:ascii="GTWalsheimProMedium" w:hAnsi="GTWalsheimProMedium"/>
          <w:b/>
          <w:sz w:val="16"/>
        </w:rPr>
        <w:t>finden</w:t>
      </w:r>
      <w:r>
        <w:rPr>
          <w:rFonts w:ascii="GTWalsheimProMedium" w:hAnsi="GTWalsheimProMedium"/>
          <w:b/>
          <w:spacing w:val="6"/>
          <w:sz w:val="16"/>
        </w:rPr>
        <w:t> </w:t>
      </w:r>
      <w:r>
        <w:rPr>
          <w:rFonts w:ascii="GTWalsheimProMedium" w:hAnsi="GTWalsheimProMedium"/>
          <w:b/>
          <w:sz w:val="16"/>
        </w:rPr>
        <w:t>Sie</w:t>
      </w:r>
      <w:r>
        <w:rPr>
          <w:rFonts w:ascii="GTWalsheimProMedium" w:hAnsi="GTWalsheimProMedium"/>
          <w:b/>
          <w:spacing w:val="6"/>
          <w:sz w:val="16"/>
        </w:rPr>
        <w:t> </w:t>
      </w:r>
      <w:r>
        <w:rPr>
          <w:rFonts w:ascii="GTWalsheimProMedium" w:hAnsi="GTWalsheimProMedium"/>
          <w:b/>
          <w:sz w:val="16"/>
        </w:rPr>
        <w:t>auf</w:t>
      </w:r>
      <w:r>
        <w:rPr>
          <w:rFonts w:ascii="GTWalsheimProMedium" w:hAnsi="GTWalsheimProMedium"/>
          <w:b/>
          <w:spacing w:val="6"/>
          <w:sz w:val="16"/>
        </w:rPr>
        <w:t> </w:t>
      </w:r>
      <w:r>
        <w:rPr>
          <w:rFonts w:ascii="GTWalsheimProMedium" w:hAnsi="GTWalsheimProMedium"/>
          <w:b/>
          <w:sz w:val="16"/>
        </w:rPr>
        <w:t>Seite</w:t>
      </w:r>
      <w:r>
        <w:rPr>
          <w:rFonts w:ascii="GTWalsheimProMedium" w:hAnsi="GTWalsheimProMedium"/>
          <w:b/>
          <w:spacing w:val="7"/>
          <w:sz w:val="16"/>
        </w:rPr>
        <w:t> </w:t>
      </w:r>
      <w:r>
        <w:rPr>
          <w:rFonts w:ascii="GTWalsheimProMedium" w:hAnsi="GTWalsheimProMedium"/>
          <w:b/>
          <w:spacing w:val="-5"/>
          <w:sz w:val="16"/>
        </w:rPr>
        <w:t>27.</w:t>
      </w:r>
    </w:p>
    <w:p>
      <w:pPr>
        <w:pStyle w:val="BodyText"/>
        <w:spacing w:before="10"/>
        <w:rPr>
          <w:rFonts w:ascii="GTWalsheimProMedium"/>
          <w:b/>
        </w:rPr>
      </w:pPr>
    </w:p>
    <w:p>
      <w:pPr>
        <w:pStyle w:val="Heading7"/>
        <w:spacing w:before="0"/>
        <w:ind w:left="0" w:right="1127"/>
        <w:jc w:val="right"/>
        <w:rPr>
          <w:rFonts w:ascii="GTWalsheimProMedium"/>
          <w:b/>
        </w:rPr>
      </w:pPr>
      <w:r>
        <w:rPr>
          <w:rFonts w:ascii="GTWalsheimProMedium"/>
          <w:b/>
          <w:spacing w:val="-5"/>
        </w:rPr>
        <w:t>25</w:t>
      </w:r>
    </w:p>
    <w:p>
      <w:pPr>
        <w:spacing w:after="0"/>
        <w:jc w:val="right"/>
        <w:rPr>
          <w:rFonts w:ascii="GTWalsheimProMedium"/>
        </w:rPr>
        <w:sectPr>
          <w:type w:val="continuous"/>
          <w:pgSz w:w="11910" w:h="16840"/>
          <w:pgMar w:header="0" w:footer="0" w:top="240" w:bottom="280" w:left="0" w:right="0"/>
        </w:sectPr>
      </w:pPr>
    </w:p>
    <w:p>
      <w:pPr>
        <w:pStyle w:val="BodyText"/>
        <w:spacing w:before="72"/>
        <w:ind w:left="1133"/>
        <w:rPr>
          <w:rFonts w:ascii="GTWalsheimProMedium"/>
          <w:b/>
        </w:rPr>
      </w:pPr>
      <w:r>
        <w:rPr>
          <w:rFonts w:ascii="GTWalsheimProMedium"/>
          <w:b/>
        </w:rPr>
        <w:t>Carte</w:t>
      </w:r>
      <w:r>
        <w:rPr>
          <w:rFonts w:ascii="GTWalsheimProMedium"/>
          <w:b/>
          <w:spacing w:val="-2"/>
        </w:rPr>
        <w:t> blanche</w:t>
      </w: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spacing w:before="7"/>
        <w:rPr>
          <w:rFonts w:ascii="GTWalsheimProMedium"/>
          <w:b/>
          <w:sz w:val="24"/>
        </w:rPr>
      </w:pPr>
    </w:p>
    <w:p>
      <w:pPr>
        <w:pStyle w:val="BodyText"/>
        <w:ind w:left="1133" w:right="-58"/>
        <w:rPr>
          <w:rFonts w:ascii="GTWalsheimProMedium"/>
        </w:rPr>
      </w:pPr>
      <w:r>
        <w:rPr>
          <w:rFonts w:ascii="GTWalsheimProMedium"/>
        </w:rPr>
        <w:drawing>
          <wp:inline distT="0" distB="0" distL="0" distR="0">
            <wp:extent cx="1925818" cy="2340864"/>
            <wp:effectExtent l="0" t="0" r="0" b="0"/>
            <wp:docPr id="243" name="image205.jpeg"/>
            <wp:cNvGraphicFramePr>
              <a:graphicFrameLocks noChangeAspect="1"/>
            </wp:cNvGraphicFramePr>
            <a:graphic>
              <a:graphicData uri="http://schemas.openxmlformats.org/drawingml/2006/picture">
                <pic:pic>
                  <pic:nvPicPr>
                    <pic:cNvPr id="244" name="image205.jpeg"/>
                    <pic:cNvPicPr/>
                  </pic:nvPicPr>
                  <pic:blipFill>
                    <a:blip r:embed="rId239" cstate="print"/>
                    <a:stretch>
                      <a:fillRect/>
                    </a:stretch>
                  </pic:blipFill>
                  <pic:spPr>
                    <a:xfrm>
                      <a:off x="0" y="0"/>
                      <a:ext cx="1925818" cy="2340864"/>
                    </a:xfrm>
                    <a:prstGeom prst="rect">
                      <a:avLst/>
                    </a:prstGeom>
                  </pic:spPr>
                </pic:pic>
              </a:graphicData>
            </a:graphic>
          </wp:inline>
        </w:drawing>
      </w:r>
      <w:r>
        <w:rPr>
          <w:rFonts w:ascii="GTWalsheimProMedium"/>
        </w:rPr>
      </w:r>
    </w:p>
    <w:p>
      <w:pPr>
        <w:spacing w:before="111"/>
        <w:ind w:left="1142" w:right="847" w:firstLine="0"/>
        <w:jc w:val="left"/>
        <w:rPr>
          <w:rFonts w:ascii="GTWalsheimProLight" w:hAnsi="GTWalsheimProLight"/>
          <w:b w:val="0"/>
          <w:sz w:val="19"/>
        </w:rPr>
      </w:pPr>
      <w:r>
        <w:rPr>
          <w:rFonts w:ascii="GTWalsheimProLight" w:hAnsi="GTWalsheimProLight"/>
          <w:b w:val="0"/>
          <w:sz w:val="19"/>
        </w:rPr>
        <w:t>Laurent Duvanel</w:t>
      </w:r>
      <w:r>
        <w:rPr>
          <w:rFonts w:ascii="GTWalsheimProLight" w:hAnsi="GTWalsheimProLight"/>
          <w:b w:val="0"/>
          <w:spacing w:val="40"/>
          <w:sz w:val="19"/>
        </w:rPr>
        <w:t> </w:t>
      </w:r>
      <w:r>
        <w:rPr>
          <w:rFonts w:ascii="GTWalsheimProLight" w:hAnsi="GTWalsheimProLight"/>
          <w:b w:val="0"/>
          <w:spacing w:val="-2"/>
          <w:sz w:val="19"/>
        </w:rPr>
        <w:t>Präsident</w:t>
      </w:r>
      <w:r>
        <w:rPr>
          <w:rFonts w:ascii="GTWalsheimProLight" w:hAnsi="GTWalsheimProLight"/>
          <w:b w:val="0"/>
          <w:spacing w:val="-6"/>
          <w:sz w:val="19"/>
        </w:rPr>
        <w:t> </w:t>
      </w:r>
      <w:r>
        <w:rPr>
          <w:rFonts w:ascii="GTWalsheimProLight" w:hAnsi="GTWalsheimProLight"/>
          <w:b w:val="0"/>
          <w:spacing w:val="-2"/>
          <w:sz w:val="19"/>
        </w:rPr>
        <w:t>Procap</w:t>
      </w:r>
      <w:r>
        <w:rPr>
          <w:rFonts w:ascii="GTWalsheimProLight" w:hAnsi="GTWalsheimProLight"/>
          <w:b w:val="0"/>
          <w:spacing w:val="-6"/>
          <w:sz w:val="19"/>
        </w:rPr>
        <w:t> </w:t>
      </w:r>
      <w:r>
        <w:rPr>
          <w:rFonts w:ascii="GTWalsheimProLight" w:hAnsi="GTWalsheimProLight"/>
          <w:b w:val="0"/>
          <w:spacing w:val="-2"/>
          <w:sz w:val="19"/>
        </w:rPr>
        <w:t>Schweiz</w:t>
      </w:r>
    </w:p>
    <w:p>
      <w:pPr>
        <w:spacing w:line="240" w:lineRule="auto" w:before="6"/>
        <w:rPr>
          <w:rFonts w:ascii="GTWalsheimProLight"/>
          <w:b w:val="0"/>
          <w:sz w:val="60"/>
        </w:rPr>
      </w:pPr>
      <w:r>
        <w:rPr/>
        <w:br w:type="column"/>
      </w:r>
      <w:r>
        <w:rPr>
          <w:rFonts w:ascii="GTWalsheimProLight"/>
          <w:b w:val="0"/>
          <w:sz w:val="60"/>
        </w:rPr>
      </w:r>
    </w:p>
    <w:p>
      <w:pPr>
        <w:pStyle w:val="Heading2"/>
        <w:spacing w:line="218" w:lineRule="auto"/>
        <w:ind w:right="2834"/>
      </w:pPr>
      <w:bookmarkStart w:name="Keine Triage " w:id="36"/>
      <w:bookmarkEnd w:id="36"/>
      <w:r>
        <w:rPr>
          <w:b w:val="0"/>
        </w:rPr>
      </w:r>
      <w:r>
        <w:rPr/>
        <w:t>Keine Triage von </w:t>
      </w:r>
      <w:r>
        <w:rPr/>
        <w:t>Menschen mit</w:t>
      </w:r>
      <w:r>
        <w:rPr>
          <w:spacing w:val="24"/>
        </w:rPr>
        <w:t> </w:t>
      </w:r>
      <w:r>
        <w:rPr>
          <w:spacing w:val="-2"/>
        </w:rPr>
        <w:t>Handicap!</w:t>
      </w:r>
    </w:p>
    <w:p>
      <w:pPr>
        <w:spacing w:line="237" w:lineRule="auto" w:before="353"/>
        <w:ind w:left="243" w:right="1039" w:firstLine="0"/>
        <w:jc w:val="left"/>
        <w:rPr>
          <w:rFonts w:ascii="GTWalsheimProLight" w:hAnsi="GTWalsheimProLight"/>
          <w:b w:val="0"/>
          <w:sz w:val="24"/>
        </w:rPr>
      </w:pPr>
      <w:r>
        <w:rPr>
          <w:rFonts w:ascii="GTWalsheimProLight" w:hAnsi="GTWalsheimProLight"/>
          <w:b w:val="0"/>
          <w:sz w:val="24"/>
        </w:rPr>
        <w:t>Bei Triage kommt mir persönlich als Erstes der SBB-Güter- bahnhof Lausanne-Triage in den Sinn. An dieser Stelle geht es aber mitnichten um den Bahnverkehr, sondern um die Selektion</w:t>
      </w:r>
      <w:r>
        <w:rPr>
          <w:rFonts w:ascii="GTWalsheimProLight" w:hAnsi="GTWalsheimProLight"/>
          <w:b w:val="0"/>
          <w:spacing w:val="-3"/>
          <w:sz w:val="24"/>
        </w:rPr>
        <w:t> </w:t>
      </w:r>
      <w:r>
        <w:rPr>
          <w:rFonts w:ascii="GTWalsheimProLight" w:hAnsi="GTWalsheimProLight"/>
          <w:b w:val="0"/>
          <w:sz w:val="24"/>
        </w:rPr>
        <w:t>von</w:t>
      </w:r>
      <w:r>
        <w:rPr>
          <w:rFonts w:ascii="GTWalsheimProLight" w:hAnsi="GTWalsheimProLight"/>
          <w:b w:val="0"/>
          <w:spacing w:val="-3"/>
          <w:sz w:val="24"/>
        </w:rPr>
        <w:t> </w:t>
      </w:r>
      <w:r>
        <w:rPr>
          <w:rFonts w:ascii="GTWalsheimProLight" w:hAnsi="GTWalsheimProLight"/>
          <w:b w:val="0"/>
          <w:sz w:val="24"/>
        </w:rPr>
        <w:t>Patientinnen</w:t>
      </w:r>
      <w:r>
        <w:rPr>
          <w:rFonts w:ascii="GTWalsheimProLight" w:hAnsi="GTWalsheimProLight"/>
          <w:b w:val="0"/>
          <w:spacing w:val="-3"/>
          <w:sz w:val="24"/>
        </w:rPr>
        <w:t> </w:t>
      </w:r>
      <w:r>
        <w:rPr>
          <w:rFonts w:ascii="GTWalsheimProLight" w:hAnsi="GTWalsheimProLight"/>
          <w:b w:val="0"/>
          <w:sz w:val="24"/>
        </w:rPr>
        <w:t>und</w:t>
      </w:r>
      <w:r>
        <w:rPr>
          <w:rFonts w:ascii="GTWalsheimProLight" w:hAnsi="GTWalsheimProLight"/>
          <w:b w:val="0"/>
          <w:spacing w:val="-3"/>
          <w:sz w:val="24"/>
        </w:rPr>
        <w:t> </w:t>
      </w:r>
      <w:r>
        <w:rPr>
          <w:rFonts w:ascii="GTWalsheimProLight" w:hAnsi="GTWalsheimProLight"/>
          <w:b w:val="0"/>
          <w:sz w:val="24"/>
        </w:rPr>
        <w:t>Patienten</w:t>
      </w:r>
      <w:r>
        <w:rPr>
          <w:rFonts w:ascii="GTWalsheimProLight" w:hAnsi="GTWalsheimProLight"/>
          <w:b w:val="0"/>
          <w:spacing w:val="-3"/>
          <w:sz w:val="24"/>
        </w:rPr>
        <w:t> </w:t>
      </w:r>
      <w:r>
        <w:rPr>
          <w:rFonts w:ascii="GTWalsheimProLight" w:hAnsi="GTWalsheimProLight"/>
          <w:b w:val="0"/>
          <w:sz w:val="24"/>
        </w:rPr>
        <w:t>beim</w:t>
      </w:r>
      <w:r>
        <w:rPr>
          <w:rFonts w:ascii="GTWalsheimProLight" w:hAnsi="GTWalsheimProLight"/>
          <w:b w:val="0"/>
          <w:spacing w:val="-3"/>
          <w:sz w:val="24"/>
        </w:rPr>
        <w:t> </w:t>
      </w:r>
      <w:r>
        <w:rPr>
          <w:rFonts w:ascii="GTWalsheimProLight" w:hAnsi="GTWalsheimProLight"/>
          <w:b w:val="0"/>
          <w:sz w:val="24"/>
        </w:rPr>
        <w:t>Spitaleintritt vor dem Hintergrund der Pandemie.</w:t>
      </w:r>
    </w:p>
    <w:p>
      <w:pPr>
        <w:spacing w:line="237" w:lineRule="auto" w:before="3"/>
        <w:ind w:left="243" w:right="1039" w:firstLine="0"/>
        <w:jc w:val="left"/>
        <w:rPr>
          <w:rFonts w:ascii="GTWalsheimProLight" w:hAnsi="GTWalsheimProLight"/>
          <w:b w:val="0"/>
          <w:sz w:val="24"/>
        </w:rPr>
      </w:pPr>
      <w:r>
        <w:rPr>
          <w:rFonts w:ascii="GTWalsheimProLight" w:hAnsi="GTWalsheimProLight"/>
          <w:b w:val="0"/>
          <w:sz w:val="24"/>
        </w:rPr>
        <w:t>Ende 2020 hatte die Schweizerische Akademie der Medizi- </w:t>
      </w:r>
      <w:r>
        <w:rPr>
          <w:rFonts w:ascii="GTWalsheimProLight" w:hAnsi="GTWalsheimProLight"/>
          <w:b w:val="0"/>
          <w:spacing w:val="-2"/>
          <w:sz w:val="24"/>
        </w:rPr>
        <w:t>nischen</w:t>
      </w:r>
      <w:r>
        <w:rPr>
          <w:rFonts w:ascii="GTWalsheimProLight" w:hAnsi="GTWalsheimProLight"/>
          <w:b w:val="0"/>
          <w:spacing w:val="-5"/>
          <w:sz w:val="24"/>
        </w:rPr>
        <w:t> </w:t>
      </w:r>
      <w:r>
        <w:rPr>
          <w:rFonts w:ascii="GTWalsheimProLight" w:hAnsi="GTWalsheimProLight"/>
          <w:b w:val="0"/>
          <w:spacing w:val="-2"/>
          <w:sz w:val="24"/>
        </w:rPr>
        <w:t>Wissenschaften</w:t>
      </w:r>
      <w:r>
        <w:rPr>
          <w:rFonts w:ascii="GTWalsheimProLight" w:hAnsi="GTWalsheimProLight"/>
          <w:b w:val="0"/>
          <w:spacing w:val="-5"/>
          <w:sz w:val="24"/>
        </w:rPr>
        <w:t> </w:t>
      </w:r>
      <w:r>
        <w:rPr>
          <w:rFonts w:ascii="GTWalsheimProLight" w:hAnsi="GTWalsheimProLight"/>
          <w:b w:val="0"/>
          <w:spacing w:val="-2"/>
          <w:sz w:val="24"/>
        </w:rPr>
        <w:t>(SAMW)</w:t>
      </w:r>
      <w:r>
        <w:rPr>
          <w:rFonts w:ascii="GTWalsheimProLight" w:hAnsi="GTWalsheimProLight"/>
          <w:b w:val="0"/>
          <w:spacing w:val="-5"/>
          <w:sz w:val="24"/>
        </w:rPr>
        <w:t> </w:t>
      </w:r>
      <w:r>
        <w:rPr>
          <w:rFonts w:ascii="GTWalsheimProLight" w:hAnsi="GTWalsheimProLight"/>
          <w:b w:val="0"/>
          <w:spacing w:val="-2"/>
          <w:sz w:val="24"/>
        </w:rPr>
        <w:t>ihre</w:t>
      </w:r>
      <w:r>
        <w:rPr>
          <w:rFonts w:ascii="GTWalsheimProLight" w:hAnsi="GTWalsheimProLight"/>
          <w:b w:val="0"/>
          <w:spacing w:val="-5"/>
          <w:sz w:val="24"/>
        </w:rPr>
        <w:t> </w:t>
      </w:r>
      <w:r>
        <w:rPr>
          <w:rFonts w:ascii="GTWalsheimProLight" w:hAnsi="GTWalsheimProLight"/>
          <w:b w:val="0"/>
          <w:spacing w:val="-2"/>
          <w:sz w:val="24"/>
        </w:rPr>
        <w:t>Bedingungen</w:t>
      </w:r>
      <w:r>
        <w:rPr>
          <w:rFonts w:ascii="GTWalsheimProLight" w:hAnsi="GTWalsheimProLight"/>
          <w:b w:val="0"/>
          <w:spacing w:val="-5"/>
          <w:sz w:val="24"/>
        </w:rPr>
        <w:t> </w:t>
      </w:r>
      <w:r>
        <w:rPr>
          <w:rFonts w:ascii="GTWalsheimProLight" w:hAnsi="GTWalsheimProLight"/>
          <w:b w:val="0"/>
          <w:spacing w:val="-2"/>
          <w:sz w:val="24"/>
        </w:rPr>
        <w:t>hinsicht- </w:t>
      </w:r>
      <w:r>
        <w:rPr>
          <w:rFonts w:ascii="GTWalsheimProLight" w:hAnsi="GTWalsheimProLight"/>
          <w:b w:val="0"/>
          <w:sz w:val="24"/>
        </w:rPr>
        <w:t>lich der Triage von Patientinnen und Patienten, also die anzuwendenden Kriterien etwa im Fall von überfüllten Intensivstationen, verschärft. Gemäss dieser Verschärfung musste eine Entscheidung zwischen «guten» (gute Besse- rungschancen) und «schlechten» (schlechte kurzfristige Überlebensaussichten) Kranken getroffen werden. Eines</w:t>
      </w:r>
    </w:p>
    <w:p>
      <w:pPr>
        <w:spacing w:line="237" w:lineRule="auto" w:before="5"/>
        <w:ind w:left="243" w:right="1039" w:firstLine="0"/>
        <w:jc w:val="left"/>
        <w:rPr>
          <w:rFonts w:ascii="GTWalsheimProLight" w:hAnsi="GTWalsheimProLight"/>
          <w:b w:val="0"/>
          <w:sz w:val="24"/>
        </w:rPr>
      </w:pPr>
      <w:r>
        <w:rPr>
          <w:rFonts w:ascii="GTWalsheimProLight" w:hAnsi="GTWalsheimProLight"/>
          <w:b w:val="0"/>
          <w:sz w:val="24"/>
        </w:rPr>
        <w:t>der</w:t>
      </w:r>
      <w:r>
        <w:rPr>
          <w:rFonts w:ascii="GTWalsheimProLight" w:hAnsi="GTWalsheimProLight"/>
          <w:b w:val="0"/>
          <w:spacing w:val="40"/>
          <w:sz w:val="24"/>
        </w:rPr>
        <w:t> </w:t>
      </w:r>
      <w:r>
        <w:rPr>
          <w:rFonts w:ascii="GTWalsheimProLight" w:hAnsi="GTWalsheimProLight"/>
          <w:b w:val="0"/>
          <w:sz w:val="24"/>
        </w:rPr>
        <w:t>Kriterien,</w:t>
      </w:r>
      <w:r>
        <w:rPr>
          <w:rFonts w:ascii="GTWalsheimProLight" w:hAnsi="GTWalsheimProLight"/>
          <w:b w:val="0"/>
          <w:spacing w:val="40"/>
          <w:sz w:val="24"/>
        </w:rPr>
        <w:t> </w:t>
      </w:r>
      <w:r>
        <w:rPr>
          <w:rFonts w:ascii="GTWalsheimProLight" w:hAnsi="GTWalsheimProLight"/>
          <w:b w:val="0"/>
          <w:sz w:val="24"/>
        </w:rPr>
        <w:t>die</w:t>
      </w:r>
      <w:r>
        <w:rPr>
          <w:rFonts w:ascii="GTWalsheimProLight" w:hAnsi="GTWalsheimProLight"/>
          <w:b w:val="0"/>
          <w:spacing w:val="40"/>
          <w:sz w:val="24"/>
        </w:rPr>
        <w:t> </w:t>
      </w:r>
      <w:r>
        <w:rPr>
          <w:rFonts w:ascii="GTWalsheimProLight" w:hAnsi="GTWalsheimProLight"/>
          <w:b w:val="0"/>
          <w:sz w:val="24"/>
        </w:rPr>
        <w:t>über</w:t>
      </w:r>
      <w:r>
        <w:rPr>
          <w:rFonts w:ascii="GTWalsheimProLight" w:hAnsi="GTWalsheimProLight"/>
          <w:b w:val="0"/>
          <w:spacing w:val="40"/>
          <w:sz w:val="24"/>
        </w:rPr>
        <w:t> </w:t>
      </w:r>
      <w:r>
        <w:rPr>
          <w:rFonts w:ascii="GTWalsheimProLight" w:hAnsi="GTWalsheimProLight"/>
          <w:b w:val="0"/>
          <w:sz w:val="24"/>
        </w:rPr>
        <w:t>den</w:t>
      </w:r>
      <w:r>
        <w:rPr>
          <w:rFonts w:ascii="GTWalsheimProLight" w:hAnsi="GTWalsheimProLight"/>
          <w:b w:val="0"/>
          <w:spacing w:val="40"/>
          <w:sz w:val="24"/>
        </w:rPr>
        <w:t> </w:t>
      </w:r>
      <w:r>
        <w:rPr>
          <w:rFonts w:ascii="GTWalsheimProLight" w:hAnsi="GTWalsheimProLight"/>
          <w:b w:val="0"/>
          <w:sz w:val="24"/>
        </w:rPr>
        <w:t>Zugang</w:t>
      </w:r>
      <w:r>
        <w:rPr>
          <w:rFonts w:ascii="GTWalsheimProLight" w:hAnsi="GTWalsheimProLight"/>
          <w:b w:val="0"/>
          <w:spacing w:val="40"/>
          <w:sz w:val="24"/>
        </w:rPr>
        <w:t> </w:t>
      </w:r>
      <w:r>
        <w:rPr>
          <w:rFonts w:ascii="GTWalsheimProLight" w:hAnsi="GTWalsheimProLight"/>
          <w:b w:val="0"/>
          <w:sz w:val="24"/>
        </w:rPr>
        <w:t>zu</w:t>
      </w:r>
      <w:r>
        <w:rPr>
          <w:rFonts w:ascii="GTWalsheimProLight" w:hAnsi="GTWalsheimProLight"/>
          <w:b w:val="0"/>
          <w:spacing w:val="40"/>
          <w:sz w:val="24"/>
        </w:rPr>
        <w:t> </w:t>
      </w:r>
      <w:r>
        <w:rPr>
          <w:rFonts w:ascii="GTWalsheimProLight" w:hAnsi="GTWalsheimProLight"/>
          <w:b w:val="0"/>
          <w:sz w:val="24"/>
        </w:rPr>
        <w:t>einer</w:t>
      </w:r>
      <w:r>
        <w:rPr>
          <w:rFonts w:ascii="GTWalsheimProLight" w:hAnsi="GTWalsheimProLight"/>
          <w:b w:val="0"/>
          <w:spacing w:val="40"/>
          <w:sz w:val="24"/>
        </w:rPr>
        <w:t> </w:t>
      </w:r>
      <w:r>
        <w:rPr>
          <w:rFonts w:ascii="GTWalsheimProLight" w:hAnsi="GTWalsheimProLight"/>
          <w:b w:val="0"/>
          <w:sz w:val="24"/>
        </w:rPr>
        <w:t>notfallmedi- zinischen Behandlung entschieden, war der «Grad der Fragilität je nach Abhängigkeit von der Hilfe Dritter».</w:t>
      </w:r>
    </w:p>
    <w:p>
      <w:pPr>
        <w:spacing w:line="237" w:lineRule="auto" w:before="2"/>
        <w:ind w:left="243" w:right="1039" w:firstLine="0"/>
        <w:jc w:val="left"/>
        <w:rPr>
          <w:rFonts w:ascii="GTWalsheimProLight" w:hAnsi="GTWalsheimProLight"/>
          <w:b w:val="0"/>
          <w:sz w:val="24"/>
        </w:rPr>
      </w:pPr>
      <w:r>
        <w:rPr>
          <w:rFonts w:ascii="GTWalsheimProLight" w:hAnsi="GTWalsheimProLight"/>
          <w:b w:val="0"/>
          <w:sz w:val="24"/>
        </w:rPr>
        <w:t>Inclusion Handicap, der Dachverband der Schweizer Behindertenorganisationen, hatte daraufhin begründeter- weise</w:t>
      </w:r>
      <w:r>
        <w:rPr>
          <w:rFonts w:ascii="GTWalsheimProLight" w:hAnsi="GTWalsheimProLight"/>
          <w:b w:val="0"/>
          <w:spacing w:val="-3"/>
          <w:sz w:val="24"/>
        </w:rPr>
        <w:t> </w:t>
      </w:r>
      <w:r>
        <w:rPr>
          <w:rFonts w:ascii="GTWalsheimProLight" w:hAnsi="GTWalsheimProLight"/>
          <w:b w:val="0"/>
          <w:sz w:val="24"/>
        </w:rPr>
        <w:t>reagiert.</w:t>
      </w:r>
      <w:r>
        <w:rPr>
          <w:rFonts w:ascii="GTWalsheimProLight" w:hAnsi="GTWalsheimProLight"/>
          <w:b w:val="0"/>
          <w:spacing w:val="-3"/>
          <w:sz w:val="24"/>
        </w:rPr>
        <w:t> </w:t>
      </w:r>
      <w:r>
        <w:rPr>
          <w:rFonts w:ascii="GTWalsheimProLight" w:hAnsi="GTWalsheimProLight"/>
          <w:b w:val="0"/>
          <w:sz w:val="24"/>
        </w:rPr>
        <w:t>Sein</w:t>
      </w:r>
      <w:r>
        <w:rPr>
          <w:rFonts w:ascii="GTWalsheimProLight" w:hAnsi="GTWalsheimProLight"/>
          <w:b w:val="0"/>
          <w:spacing w:val="-3"/>
          <w:sz w:val="24"/>
        </w:rPr>
        <w:t> </w:t>
      </w:r>
      <w:r>
        <w:rPr>
          <w:rFonts w:ascii="GTWalsheimProLight" w:hAnsi="GTWalsheimProLight"/>
          <w:b w:val="0"/>
          <w:sz w:val="24"/>
        </w:rPr>
        <w:t>Argument:</w:t>
      </w:r>
      <w:r>
        <w:rPr>
          <w:rFonts w:ascii="GTWalsheimProLight" w:hAnsi="GTWalsheimProLight"/>
          <w:b w:val="0"/>
          <w:spacing w:val="-3"/>
          <w:sz w:val="24"/>
        </w:rPr>
        <w:t> </w:t>
      </w:r>
      <w:r>
        <w:rPr>
          <w:rFonts w:ascii="GTWalsheimProLight" w:hAnsi="GTWalsheimProLight"/>
          <w:b w:val="0"/>
          <w:sz w:val="24"/>
        </w:rPr>
        <w:t>Es</w:t>
      </w:r>
      <w:r>
        <w:rPr>
          <w:rFonts w:ascii="GTWalsheimProLight" w:hAnsi="GTWalsheimProLight"/>
          <w:b w:val="0"/>
          <w:spacing w:val="-3"/>
          <w:sz w:val="24"/>
        </w:rPr>
        <w:t> </w:t>
      </w:r>
      <w:r>
        <w:rPr>
          <w:rFonts w:ascii="GTWalsheimProLight" w:hAnsi="GTWalsheimProLight"/>
          <w:b w:val="0"/>
          <w:sz w:val="24"/>
        </w:rPr>
        <w:t>besteht</w:t>
      </w:r>
      <w:r>
        <w:rPr>
          <w:rFonts w:ascii="GTWalsheimProLight" w:hAnsi="GTWalsheimProLight"/>
          <w:b w:val="0"/>
          <w:spacing w:val="-3"/>
          <w:sz w:val="24"/>
        </w:rPr>
        <w:t> </w:t>
      </w:r>
      <w:r>
        <w:rPr>
          <w:rFonts w:ascii="GTWalsheimProLight" w:hAnsi="GTWalsheimProLight"/>
          <w:b w:val="0"/>
          <w:sz w:val="24"/>
        </w:rPr>
        <w:t>kein</w:t>
      </w:r>
      <w:r>
        <w:rPr>
          <w:rFonts w:ascii="GTWalsheimProLight" w:hAnsi="GTWalsheimProLight"/>
          <w:b w:val="0"/>
          <w:spacing w:val="-3"/>
          <w:sz w:val="24"/>
        </w:rPr>
        <w:t> </w:t>
      </w:r>
      <w:r>
        <w:rPr>
          <w:rFonts w:ascii="GTWalsheimProLight" w:hAnsi="GTWalsheimProLight"/>
          <w:b w:val="0"/>
          <w:sz w:val="24"/>
        </w:rPr>
        <w:t>Zusammen- hang zwischen der Abhängigkeit von der Hilfe Dritter im Alltag und den Überlebensaussichten der Betroffenen.</w:t>
      </w:r>
    </w:p>
    <w:p>
      <w:pPr>
        <w:spacing w:line="237" w:lineRule="auto" w:before="3"/>
        <w:ind w:left="243" w:right="619" w:firstLine="0"/>
        <w:jc w:val="left"/>
        <w:rPr>
          <w:rFonts w:ascii="GTWalsheimProLight" w:hAnsi="GTWalsheimProLight"/>
          <w:b w:val="0"/>
          <w:sz w:val="24"/>
        </w:rPr>
      </w:pPr>
      <w:r>
        <w:rPr>
          <w:rFonts w:ascii="GTWalsheimProLight" w:hAnsi="GTWalsheimProLight"/>
          <w:b w:val="0"/>
          <w:sz w:val="24"/>
        </w:rPr>
        <w:t>Zur Erleichterung aller wurde danach entschieden, dass Menschen</w:t>
      </w:r>
      <w:r>
        <w:rPr>
          <w:rFonts w:ascii="GTWalsheimProLight" w:hAnsi="GTWalsheimProLight"/>
          <w:b w:val="0"/>
          <w:spacing w:val="40"/>
          <w:sz w:val="24"/>
        </w:rPr>
        <w:t> </w:t>
      </w:r>
      <w:r>
        <w:rPr>
          <w:rFonts w:ascii="GTWalsheimProLight" w:hAnsi="GTWalsheimProLight"/>
          <w:b w:val="0"/>
          <w:sz w:val="24"/>
        </w:rPr>
        <w:t>mit</w:t>
      </w:r>
      <w:r>
        <w:rPr>
          <w:rFonts w:ascii="GTWalsheimProLight" w:hAnsi="GTWalsheimProLight"/>
          <w:b w:val="0"/>
          <w:spacing w:val="40"/>
          <w:sz w:val="24"/>
        </w:rPr>
        <w:t> </w:t>
      </w:r>
      <w:r>
        <w:rPr>
          <w:rFonts w:ascii="GTWalsheimProLight" w:hAnsi="GTWalsheimProLight"/>
          <w:b w:val="0"/>
          <w:sz w:val="24"/>
        </w:rPr>
        <w:t>Handicap</w:t>
      </w:r>
      <w:r>
        <w:rPr>
          <w:rFonts w:ascii="GTWalsheimProLight" w:hAnsi="GTWalsheimProLight"/>
          <w:b w:val="0"/>
          <w:spacing w:val="40"/>
          <w:sz w:val="24"/>
        </w:rPr>
        <w:t> </w:t>
      </w:r>
      <w:r>
        <w:rPr>
          <w:rFonts w:ascii="GTWalsheimProLight" w:hAnsi="GTWalsheimProLight"/>
          <w:b w:val="0"/>
          <w:sz w:val="24"/>
        </w:rPr>
        <w:t>beim</w:t>
      </w:r>
      <w:r>
        <w:rPr>
          <w:rFonts w:ascii="GTWalsheimProLight" w:hAnsi="GTWalsheimProLight"/>
          <w:b w:val="0"/>
          <w:spacing w:val="40"/>
          <w:sz w:val="24"/>
        </w:rPr>
        <w:t> </w:t>
      </w:r>
      <w:r>
        <w:rPr>
          <w:rFonts w:ascii="GTWalsheimProLight" w:hAnsi="GTWalsheimProLight"/>
          <w:b w:val="0"/>
          <w:sz w:val="24"/>
        </w:rPr>
        <w:t>Bedarf</w:t>
      </w:r>
      <w:r>
        <w:rPr>
          <w:rFonts w:ascii="GTWalsheimProLight" w:hAnsi="GTWalsheimProLight"/>
          <w:b w:val="0"/>
          <w:spacing w:val="40"/>
          <w:sz w:val="24"/>
        </w:rPr>
        <w:t> </w:t>
      </w:r>
      <w:r>
        <w:rPr>
          <w:rFonts w:ascii="GTWalsheimProLight" w:hAnsi="GTWalsheimProLight"/>
          <w:b w:val="0"/>
          <w:sz w:val="24"/>
        </w:rPr>
        <w:t>für</w:t>
      </w:r>
      <w:r>
        <w:rPr>
          <w:rFonts w:ascii="GTWalsheimProLight" w:hAnsi="GTWalsheimProLight"/>
          <w:b w:val="0"/>
          <w:spacing w:val="40"/>
          <w:sz w:val="24"/>
        </w:rPr>
        <w:t> </w:t>
      </w:r>
      <w:r>
        <w:rPr>
          <w:rFonts w:ascii="GTWalsheimProLight" w:hAnsi="GTWalsheimProLight"/>
          <w:b w:val="0"/>
          <w:sz w:val="24"/>
        </w:rPr>
        <w:t>eine</w:t>
      </w:r>
      <w:r>
        <w:rPr>
          <w:rFonts w:ascii="GTWalsheimProLight" w:hAnsi="GTWalsheimProLight"/>
          <w:b w:val="0"/>
          <w:spacing w:val="40"/>
          <w:sz w:val="24"/>
        </w:rPr>
        <w:t> </w:t>
      </w:r>
      <w:r>
        <w:rPr>
          <w:rFonts w:ascii="GTWalsheimProLight" w:hAnsi="GTWalsheimProLight"/>
          <w:b w:val="0"/>
          <w:sz w:val="24"/>
        </w:rPr>
        <w:t>intensiv- medizinische Behandlung wie alle anderen Kranken zu behandeln sind. Was für ein Glück!</w:t>
      </w:r>
    </w:p>
    <w:p>
      <w:pPr>
        <w:spacing w:after="0" w:line="237" w:lineRule="auto"/>
        <w:jc w:val="left"/>
        <w:rPr>
          <w:rFonts w:ascii="GTWalsheimProLight" w:hAnsi="GTWalsheimProLight"/>
          <w:sz w:val="24"/>
        </w:rPr>
        <w:sectPr>
          <w:footerReference w:type="even" r:id="rId238"/>
          <w:pgSz w:w="11910" w:h="16840"/>
          <w:pgMar w:footer="0" w:header="0" w:top="260" w:bottom="0" w:left="0" w:right="0"/>
          <w:cols w:num="2" w:equalWidth="0">
            <w:col w:w="4158" w:space="40"/>
            <w:col w:w="7712"/>
          </w:cols>
        </w:sect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rPr>
          <w:rFonts w:ascii="GTWalsheimProLight"/>
          <w:b w:val="0"/>
        </w:rPr>
      </w:pPr>
    </w:p>
    <w:p>
      <w:pPr>
        <w:pStyle w:val="BodyText"/>
        <w:spacing w:before="7"/>
        <w:rPr>
          <w:rFonts w:ascii="GTWalsheimProLight"/>
          <w:b w:val="0"/>
        </w:rPr>
      </w:pPr>
    </w:p>
    <w:p>
      <w:pPr>
        <w:spacing w:after="0"/>
        <w:rPr>
          <w:rFonts w:ascii="GTWalsheimProLight"/>
        </w:rPr>
        <w:sectPr>
          <w:type w:val="continuous"/>
          <w:pgSz w:w="11910" w:h="16840"/>
          <w:pgMar w:header="0" w:footer="0" w:top="240" w:bottom="280" w:left="0" w:right="0"/>
        </w:sectPr>
      </w:pPr>
    </w:p>
    <w:p>
      <w:pPr>
        <w:spacing w:line="182" w:lineRule="exact" w:before="100"/>
        <w:ind w:left="1133" w:right="0" w:firstLine="0"/>
        <w:jc w:val="left"/>
        <w:rPr>
          <w:rFonts w:ascii="GTWalsheimProMedium"/>
          <w:b/>
          <w:sz w:val="15"/>
        </w:rPr>
      </w:pPr>
      <w:r>
        <w:rPr>
          <w:rFonts w:ascii="GTWalsheimProMedium"/>
          <w:b/>
          <w:spacing w:val="-2"/>
          <w:sz w:val="15"/>
        </w:rPr>
        <w:t>Impressum</w:t>
      </w:r>
    </w:p>
    <w:p>
      <w:pPr>
        <w:spacing w:line="228" w:lineRule="auto" w:before="4"/>
        <w:ind w:left="1133" w:right="40" w:firstLine="0"/>
        <w:jc w:val="both"/>
        <w:rPr>
          <w:rFonts w:ascii="GTWalsheimProLight" w:hAnsi="GTWalsheimProLight"/>
          <w:b w:val="0"/>
          <w:sz w:val="15"/>
        </w:rPr>
      </w:pPr>
      <w:r>
        <w:rPr>
          <w:rFonts w:ascii="GTWalsheimProMedium" w:hAnsi="GTWalsheimProMedium"/>
          <w:b/>
          <w:sz w:val="15"/>
        </w:rPr>
        <w:t>Herausgeberin </w:t>
      </w:r>
      <w:r>
        <w:rPr>
          <w:rFonts w:ascii="GTWalsheimProLight" w:hAnsi="GTWalsheimProLight"/>
          <w:b w:val="0"/>
          <w:sz w:val="15"/>
        </w:rPr>
        <w:t>Procap Schweiz </w:t>
      </w:r>
      <w:r>
        <w:rPr>
          <w:rFonts w:ascii="GTWalsheimProMedium" w:hAnsi="GTWalsheimProMedium"/>
          <w:b/>
          <w:sz w:val="15"/>
        </w:rPr>
        <w:t>Auflage </w:t>
      </w:r>
      <w:r>
        <w:rPr>
          <w:rFonts w:ascii="GTWalsheimProLight" w:hAnsi="GTWalsheimProLight"/>
          <w:b w:val="0"/>
          <w:sz w:val="15"/>
        </w:rPr>
        <w:t>24 500 (total), 19 000 (deutsch),</w:t>
      </w:r>
      <w:r>
        <w:rPr>
          <w:rFonts w:ascii="GTWalsheimProLight" w:hAnsi="GTWalsheimProLight"/>
          <w:b w:val="0"/>
          <w:spacing w:val="40"/>
          <w:sz w:val="15"/>
        </w:rPr>
        <w:t> </w:t>
      </w:r>
      <w:r>
        <w:rPr>
          <w:rFonts w:ascii="GTWalsheimProLight" w:hAnsi="GTWalsheimProLight"/>
          <w:b w:val="0"/>
          <w:sz w:val="15"/>
        </w:rPr>
        <w:t>erscheint vierteljährlich </w:t>
      </w:r>
      <w:r>
        <w:rPr>
          <w:rFonts w:ascii="GTWalsheimProMedium" w:hAnsi="GTWalsheimProMedium"/>
          <w:b/>
          <w:sz w:val="15"/>
        </w:rPr>
        <w:t>Verlag und Redaktion </w:t>
      </w:r>
      <w:r>
        <w:rPr>
          <w:rFonts w:ascii="GTWalsheimProLight" w:hAnsi="GTWalsheimProLight"/>
          <w:b w:val="0"/>
          <w:sz w:val="15"/>
        </w:rPr>
        <w:t>Procap Magazin, Frohburg-</w:t>
      </w:r>
      <w:r>
        <w:rPr>
          <w:rFonts w:ascii="GTWalsheimProLight" w:hAnsi="GTWalsheimProLight"/>
          <w:b w:val="0"/>
          <w:spacing w:val="40"/>
          <w:sz w:val="15"/>
        </w:rPr>
        <w:t> </w:t>
      </w:r>
      <w:r>
        <w:rPr>
          <w:rFonts w:ascii="GTWalsheimProLight" w:hAnsi="GTWalsheimProLight"/>
          <w:b w:val="0"/>
          <w:sz w:val="15"/>
        </w:rPr>
        <w:t>strasse</w:t>
      </w:r>
      <w:r>
        <w:rPr>
          <w:rFonts w:ascii="GTWalsheimProLight" w:hAnsi="GTWalsheimProLight"/>
          <w:b w:val="0"/>
          <w:spacing w:val="13"/>
          <w:sz w:val="15"/>
        </w:rPr>
        <w:t> </w:t>
      </w:r>
      <w:r>
        <w:rPr>
          <w:rFonts w:ascii="GTWalsheimProLight" w:hAnsi="GTWalsheimProLight"/>
          <w:b w:val="0"/>
          <w:sz w:val="15"/>
        </w:rPr>
        <w:t>4,</w:t>
      </w:r>
      <w:r>
        <w:rPr>
          <w:rFonts w:ascii="GTWalsheimProLight" w:hAnsi="GTWalsheimProLight"/>
          <w:b w:val="0"/>
          <w:spacing w:val="14"/>
          <w:sz w:val="15"/>
        </w:rPr>
        <w:t> </w:t>
      </w:r>
      <w:r>
        <w:rPr>
          <w:rFonts w:ascii="GTWalsheimProLight" w:hAnsi="GTWalsheimProLight"/>
          <w:b w:val="0"/>
          <w:sz w:val="15"/>
        </w:rPr>
        <w:t>4600</w:t>
      </w:r>
      <w:r>
        <w:rPr>
          <w:rFonts w:ascii="GTWalsheimProLight" w:hAnsi="GTWalsheimProLight"/>
          <w:b w:val="0"/>
          <w:spacing w:val="14"/>
          <w:sz w:val="15"/>
        </w:rPr>
        <w:t> </w:t>
      </w:r>
      <w:r>
        <w:rPr>
          <w:rFonts w:ascii="GTWalsheimProLight" w:hAnsi="GTWalsheimProLight"/>
          <w:b w:val="0"/>
          <w:sz w:val="15"/>
        </w:rPr>
        <w:t>Olten,</w:t>
      </w:r>
      <w:r>
        <w:rPr>
          <w:rFonts w:ascii="GTWalsheimProLight" w:hAnsi="GTWalsheimProLight"/>
          <w:b w:val="0"/>
          <w:spacing w:val="13"/>
          <w:sz w:val="15"/>
        </w:rPr>
        <w:t> </w:t>
      </w:r>
      <w:r>
        <w:rPr>
          <w:rFonts w:ascii="GTWalsheimProLight" w:hAnsi="GTWalsheimProLight"/>
          <w:b w:val="0"/>
          <w:sz w:val="15"/>
        </w:rPr>
        <w:t>Tel.</w:t>
      </w:r>
      <w:r>
        <w:rPr>
          <w:rFonts w:ascii="GTWalsheimProLight" w:hAnsi="GTWalsheimProLight"/>
          <w:b w:val="0"/>
          <w:spacing w:val="14"/>
          <w:sz w:val="15"/>
        </w:rPr>
        <w:t> </w:t>
      </w:r>
      <w:r>
        <w:rPr>
          <w:rFonts w:ascii="GTWalsheimProLight" w:hAnsi="GTWalsheimProLight"/>
          <w:b w:val="0"/>
          <w:sz w:val="15"/>
        </w:rPr>
        <w:t>062</w:t>
      </w:r>
      <w:r>
        <w:rPr>
          <w:rFonts w:ascii="GTWalsheimProLight" w:hAnsi="GTWalsheimProLight"/>
          <w:b w:val="0"/>
          <w:spacing w:val="14"/>
          <w:sz w:val="15"/>
        </w:rPr>
        <w:t> </w:t>
      </w:r>
      <w:r>
        <w:rPr>
          <w:rFonts w:ascii="GTWalsheimProLight" w:hAnsi="GTWalsheimProLight"/>
          <w:b w:val="0"/>
          <w:sz w:val="15"/>
        </w:rPr>
        <w:t>206</w:t>
      </w:r>
      <w:r>
        <w:rPr>
          <w:rFonts w:ascii="GTWalsheimProLight" w:hAnsi="GTWalsheimProLight"/>
          <w:b w:val="0"/>
          <w:spacing w:val="13"/>
          <w:sz w:val="15"/>
        </w:rPr>
        <w:t> </w:t>
      </w:r>
      <w:r>
        <w:rPr>
          <w:rFonts w:ascii="GTWalsheimProLight" w:hAnsi="GTWalsheimProLight"/>
          <w:b w:val="0"/>
          <w:sz w:val="15"/>
        </w:rPr>
        <w:t>88</w:t>
      </w:r>
      <w:r>
        <w:rPr>
          <w:rFonts w:ascii="GTWalsheimProLight" w:hAnsi="GTWalsheimProLight"/>
          <w:b w:val="0"/>
          <w:spacing w:val="14"/>
          <w:sz w:val="15"/>
        </w:rPr>
        <w:t> </w:t>
      </w:r>
      <w:r>
        <w:rPr>
          <w:rFonts w:ascii="GTWalsheimProLight" w:hAnsi="GTWalsheimProLight"/>
          <w:b w:val="0"/>
          <w:sz w:val="15"/>
        </w:rPr>
        <w:t>88,</w:t>
      </w:r>
      <w:r>
        <w:rPr>
          <w:rFonts w:ascii="GTWalsheimProLight" w:hAnsi="GTWalsheimProLight"/>
          <w:b w:val="0"/>
          <w:spacing w:val="14"/>
          <w:sz w:val="15"/>
        </w:rPr>
        <w:t> </w:t>
      </w:r>
      <w:hyperlink r:id="rId240">
        <w:r>
          <w:rPr>
            <w:rFonts w:ascii="GTWalsheimProLight" w:hAnsi="GTWalsheimProLight"/>
            <w:b w:val="0"/>
            <w:sz w:val="15"/>
          </w:rPr>
          <w:t>info@procap.ch,</w:t>
        </w:r>
        <w:r>
          <w:rPr>
            <w:rFonts w:ascii="GTWalsheimProLight" w:hAnsi="GTWalsheimProLight"/>
            <w:b w:val="0"/>
            <w:spacing w:val="14"/>
            <w:sz w:val="15"/>
          </w:rPr>
          <w:t> </w:t>
        </w:r>
      </w:hyperlink>
      <w:hyperlink r:id="rId52">
        <w:r>
          <w:rPr>
            <w:rFonts w:ascii="GTWalsheimProLight" w:hAnsi="GTWalsheimProLight"/>
            <w:b w:val="0"/>
            <w:spacing w:val="-2"/>
            <w:sz w:val="15"/>
          </w:rPr>
          <w:t>www.procap.ch</w:t>
        </w:r>
      </w:hyperlink>
    </w:p>
    <w:p>
      <w:pPr>
        <w:spacing w:line="228" w:lineRule="auto" w:before="2"/>
        <w:ind w:left="1133" w:right="38" w:firstLine="0"/>
        <w:jc w:val="both"/>
        <w:rPr>
          <w:rFonts w:ascii="GTWalsheimProLight" w:hAnsi="GTWalsheimProLight"/>
          <w:b w:val="0"/>
          <w:sz w:val="15"/>
        </w:rPr>
      </w:pPr>
      <w:r>
        <w:rPr>
          <w:rFonts w:ascii="GTWalsheimProMedium" w:hAnsi="GTWalsheimProMedium"/>
          <w:b/>
          <w:sz w:val="15"/>
        </w:rPr>
        <w:t>Spendenkonto </w:t>
      </w:r>
      <w:r>
        <w:rPr>
          <w:rFonts w:ascii="GTWalsheimProLight" w:hAnsi="GTWalsheimProLight"/>
          <w:b w:val="0"/>
          <w:sz w:val="15"/>
        </w:rPr>
        <w:t>IBAN CH86 0900 0000 4600 1809 1 </w:t>
      </w:r>
      <w:r>
        <w:rPr>
          <w:rFonts w:ascii="GTWalsheimProMedium" w:hAnsi="GTWalsheimProMedium"/>
          <w:b/>
          <w:sz w:val="15"/>
        </w:rPr>
        <w:t>Redaktionsleitung </w:t>
      </w:r>
      <w:r>
        <w:rPr>
          <w:rFonts w:ascii="GTWalsheimProLight" w:hAnsi="GTWalsheimProLight"/>
          <w:b w:val="0"/>
          <w:sz w:val="15"/>
        </w:rPr>
        <w:t>Sonja</w:t>
      </w:r>
      <w:r>
        <w:rPr>
          <w:rFonts w:ascii="GTWalsheimProLight" w:hAnsi="GTWalsheimProLight"/>
          <w:b w:val="0"/>
          <w:spacing w:val="40"/>
          <w:sz w:val="15"/>
        </w:rPr>
        <w:t> </w:t>
      </w:r>
      <w:r>
        <w:rPr>
          <w:rFonts w:ascii="GTWalsheimProLight" w:hAnsi="GTWalsheimProLight"/>
          <w:b w:val="0"/>
          <w:sz w:val="15"/>
        </w:rPr>
        <w:t>Wenger </w:t>
      </w:r>
      <w:r>
        <w:rPr>
          <w:rFonts w:ascii="GTWalsheimProMedium" w:hAnsi="GTWalsheimProMedium"/>
          <w:b/>
          <w:sz w:val="15"/>
        </w:rPr>
        <w:t>Mitarbeit in dieser Nummer </w:t>
      </w:r>
      <w:r>
        <w:rPr>
          <w:rFonts w:ascii="GTWalsheimProLight" w:hAnsi="GTWalsheimProLight"/>
          <w:b w:val="0"/>
          <w:sz w:val="15"/>
        </w:rPr>
        <w:t>Martin Boltshauser, Patrick Dubach,</w:t>
      </w:r>
      <w:r>
        <w:rPr>
          <w:rFonts w:ascii="GTWalsheimProLight" w:hAnsi="GTWalsheimProLight"/>
          <w:b w:val="0"/>
          <w:spacing w:val="40"/>
          <w:sz w:val="15"/>
        </w:rPr>
        <w:t> </w:t>
      </w:r>
      <w:r>
        <w:rPr>
          <w:rFonts w:ascii="GTWalsheimProLight" w:hAnsi="GTWalsheimProLight"/>
          <w:b w:val="0"/>
          <w:sz w:val="15"/>
        </w:rPr>
        <w:t>Laurent Duvanel, Sonja Hunziker, Franziska Lüthy, Silvan Meier-Rhein, Anna</w:t>
      </w:r>
      <w:r>
        <w:rPr>
          <w:rFonts w:ascii="GTWalsheimProLight" w:hAnsi="GTWalsheimProLight"/>
          <w:b w:val="0"/>
          <w:spacing w:val="40"/>
          <w:sz w:val="15"/>
        </w:rPr>
        <w:t> </w:t>
      </w:r>
      <w:r>
        <w:rPr>
          <w:rFonts w:ascii="GTWalsheimProLight" w:hAnsi="GTWalsheimProLight"/>
          <w:b w:val="0"/>
          <w:sz w:val="15"/>
        </w:rPr>
        <w:t>Pestalozzi, Ariane Tripet </w:t>
      </w:r>
      <w:r>
        <w:rPr>
          <w:rFonts w:ascii="GTWalsheimProMedium" w:hAnsi="GTWalsheimProMedium"/>
          <w:b/>
          <w:sz w:val="15"/>
        </w:rPr>
        <w:t>Übersetzung </w:t>
      </w:r>
      <w:r>
        <w:rPr>
          <w:rFonts w:ascii="GTWalsheimProLight" w:hAnsi="GTWalsheimProLight"/>
          <w:b w:val="0"/>
          <w:sz w:val="15"/>
        </w:rPr>
        <w:t>Andréane Leclercq, Flavia Molinari</w:t>
      </w:r>
      <w:r>
        <w:rPr>
          <w:rFonts w:ascii="GTWalsheimProLight" w:hAnsi="GTWalsheimProLight"/>
          <w:b w:val="0"/>
          <w:spacing w:val="40"/>
          <w:sz w:val="15"/>
        </w:rPr>
        <w:t> </w:t>
      </w:r>
      <w:r>
        <w:rPr>
          <w:rFonts w:ascii="GTWalsheimProMedium" w:hAnsi="GTWalsheimProMedium"/>
          <w:b/>
          <w:sz w:val="15"/>
        </w:rPr>
        <w:t>Titelbild </w:t>
      </w:r>
      <w:r>
        <w:rPr>
          <w:rFonts w:ascii="GTWalsheimProLight" w:hAnsi="GTWalsheimProLight"/>
          <w:b w:val="0"/>
          <w:sz w:val="15"/>
        </w:rPr>
        <w:t>Jan Zablonier </w:t>
      </w:r>
      <w:r>
        <w:rPr>
          <w:rFonts w:ascii="GTWalsheimProMedium" w:hAnsi="GTWalsheimProMedium"/>
          <w:b/>
          <w:sz w:val="15"/>
        </w:rPr>
        <w:t>Layout </w:t>
      </w:r>
      <w:r>
        <w:rPr>
          <w:rFonts w:ascii="GTWalsheimProLight" w:hAnsi="GTWalsheimProLight"/>
          <w:b w:val="0"/>
          <w:sz w:val="15"/>
        </w:rPr>
        <w:t>Corinne Vonaesch </w:t>
      </w:r>
      <w:r>
        <w:rPr>
          <w:rFonts w:ascii="GTWalsheimProMedium" w:hAnsi="GTWalsheimProMedium"/>
          <w:b/>
          <w:sz w:val="15"/>
        </w:rPr>
        <w:t>Korrektorat </w:t>
      </w:r>
      <w:r>
        <w:rPr>
          <w:rFonts w:ascii="GTWalsheimProLight" w:hAnsi="GTWalsheimProLight"/>
          <w:b w:val="0"/>
          <w:sz w:val="15"/>
        </w:rPr>
        <w:t>db Korrekto-</w:t>
      </w:r>
      <w:r>
        <w:rPr>
          <w:rFonts w:ascii="GTWalsheimProLight" w:hAnsi="GTWalsheimProLight"/>
          <w:b w:val="0"/>
          <w:spacing w:val="40"/>
          <w:sz w:val="15"/>
        </w:rPr>
        <w:t> </w:t>
      </w:r>
      <w:r>
        <w:rPr>
          <w:rFonts w:ascii="GTWalsheimProLight" w:hAnsi="GTWalsheimProLight"/>
          <w:b w:val="0"/>
          <w:sz w:val="15"/>
        </w:rPr>
        <w:t>rat, Bern </w:t>
      </w:r>
      <w:r>
        <w:rPr>
          <w:rFonts w:ascii="GTWalsheimProMedium" w:hAnsi="GTWalsheimProMedium"/>
          <w:b/>
          <w:sz w:val="15"/>
        </w:rPr>
        <w:t>Inserateverwaltung </w:t>
      </w:r>
      <w:r>
        <w:rPr>
          <w:rFonts w:ascii="GTWalsheimProLight" w:hAnsi="GTWalsheimProLight"/>
          <w:b w:val="0"/>
          <w:sz w:val="15"/>
        </w:rPr>
        <w:t>Fachmedien, Zürichsee Werbe AG, Laubisrüti-</w:t>
      </w:r>
      <w:r>
        <w:rPr>
          <w:rFonts w:ascii="GTWalsheimProLight" w:hAnsi="GTWalsheimProLight"/>
          <w:b w:val="0"/>
          <w:spacing w:val="40"/>
          <w:sz w:val="15"/>
        </w:rPr>
        <w:t> </w:t>
      </w:r>
      <w:r>
        <w:rPr>
          <w:rFonts w:ascii="GTWalsheimProLight" w:hAnsi="GTWalsheimProLight"/>
          <w:b w:val="0"/>
          <w:sz w:val="15"/>
        </w:rPr>
        <w:t>strasse 44, 8712 Stäfa, Telefon 044 928 56 11, </w:t>
      </w:r>
      <w:hyperlink r:id="rId241">
        <w:r>
          <w:rPr>
            <w:rFonts w:ascii="GTWalsheimProLight" w:hAnsi="GTWalsheimProLight"/>
            <w:b w:val="0"/>
            <w:sz w:val="15"/>
          </w:rPr>
          <w:t>info@fachmedien.ch</w:t>
        </w:r>
      </w:hyperlink>
      <w:r>
        <w:rPr>
          <w:rFonts w:ascii="GTWalsheimProLight" w:hAnsi="GTWalsheimProLight"/>
          <w:b w:val="0"/>
          <w:sz w:val="15"/>
        </w:rPr>
        <w:t> </w:t>
      </w:r>
      <w:r>
        <w:rPr>
          <w:rFonts w:ascii="GTWalsheimProMedium" w:hAnsi="GTWalsheimProMedium"/>
          <w:b/>
          <w:sz w:val="15"/>
        </w:rPr>
        <w:t>Druck</w:t>
      </w:r>
      <w:r>
        <w:rPr>
          <w:rFonts w:ascii="GTWalsheimProMedium" w:hAnsi="GTWalsheimProMedium"/>
          <w:b/>
          <w:spacing w:val="80"/>
          <w:sz w:val="15"/>
        </w:rPr>
        <w:t> </w:t>
      </w:r>
      <w:r>
        <w:rPr>
          <w:rFonts w:ascii="GTWalsheimProMedium" w:hAnsi="GTWalsheimProMedium"/>
          <w:b/>
          <w:sz w:val="15"/>
        </w:rPr>
        <w:t>und Versand </w:t>
      </w:r>
      <w:r>
        <w:rPr>
          <w:rFonts w:ascii="GTWalsheimProLight" w:hAnsi="GTWalsheimProLight"/>
          <w:b w:val="0"/>
          <w:sz w:val="15"/>
        </w:rPr>
        <w:t>Merkur Druck AG, Gaswerkstrasse 56, 4900 </w:t>
      </w:r>
      <w:r>
        <w:rPr>
          <w:rFonts w:ascii="GTWalsheimProLight" w:hAnsi="GTWalsheimProLight"/>
          <w:b w:val="0"/>
          <w:sz w:val="15"/>
        </w:rPr>
        <w:t>Langenthal</w:t>
      </w:r>
      <w:r>
        <w:rPr>
          <w:rFonts w:ascii="GTWalsheimProLight" w:hAnsi="GTWalsheimProLight"/>
          <w:b w:val="0"/>
          <w:spacing w:val="40"/>
          <w:sz w:val="15"/>
        </w:rPr>
        <w:t> </w:t>
      </w:r>
      <w:r>
        <w:rPr>
          <w:rFonts w:ascii="GTWalsheimProMedium" w:hAnsi="GTWalsheimProMedium"/>
          <w:b/>
          <w:sz w:val="15"/>
        </w:rPr>
        <w:t>Adressänderungen </w:t>
      </w:r>
      <w:r>
        <w:rPr>
          <w:rFonts w:ascii="GTWalsheimProLight" w:hAnsi="GTWalsheimProLight"/>
          <w:b w:val="0"/>
          <w:sz w:val="15"/>
        </w:rPr>
        <w:t>bitte Ihrer Sektion melden oder an Procap in Olten,</w:t>
      </w:r>
      <w:r>
        <w:rPr>
          <w:rFonts w:ascii="GTWalsheimProLight" w:hAnsi="GTWalsheimProLight"/>
          <w:b w:val="0"/>
          <w:spacing w:val="40"/>
          <w:sz w:val="15"/>
        </w:rPr>
        <w:t> </w:t>
      </w:r>
      <w:r>
        <w:rPr>
          <w:rFonts w:ascii="GTWalsheimProLight" w:hAnsi="GTWalsheimProLight"/>
          <w:b w:val="0"/>
          <w:sz w:val="15"/>
        </w:rPr>
        <w:t>Telefon</w:t>
      </w:r>
      <w:r>
        <w:rPr>
          <w:rFonts w:ascii="GTWalsheimProLight" w:hAnsi="GTWalsheimProLight"/>
          <w:b w:val="0"/>
          <w:spacing w:val="3"/>
          <w:sz w:val="15"/>
        </w:rPr>
        <w:t> </w:t>
      </w:r>
      <w:r>
        <w:rPr>
          <w:rFonts w:ascii="GTWalsheimProLight" w:hAnsi="GTWalsheimProLight"/>
          <w:b w:val="0"/>
          <w:sz w:val="15"/>
        </w:rPr>
        <w:t>062</w:t>
      </w:r>
      <w:r>
        <w:rPr>
          <w:rFonts w:ascii="GTWalsheimProLight" w:hAnsi="GTWalsheimProLight"/>
          <w:b w:val="0"/>
          <w:spacing w:val="4"/>
          <w:sz w:val="15"/>
        </w:rPr>
        <w:t> </w:t>
      </w:r>
      <w:r>
        <w:rPr>
          <w:rFonts w:ascii="GTWalsheimProLight" w:hAnsi="GTWalsheimProLight"/>
          <w:b w:val="0"/>
          <w:sz w:val="15"/>
        </w:rPr>
        <w:t>206</w:t>
      </w:r>
      <w:r>
        <w:rPr>
          <w:rFonts w:ascii="GTWalsheimProLight" w:hAnsi="GTWalsheimProLight"/>
          <w:b w:val="0"/>
          <w:spacing w:val="4"/>
          <w:sz w:val="15"/>
        </w:rPr>
        <w:t> </w:t>
      </w:r>
      <w:r>
        <w:rPr>
          <w:rFonts w:ascii="GTWalsheimProLight" w:hAnsi="GTWalsheimProLight"/>
          <w:b w:val="0"/>
          <w:sz w:val="15"/>
        </w:rPr>
        <w:t>88</w:t>
      </w:r>
      <w:r>
        <w:rPr>
          <w:rFonts w:ascii="GTWalsheimProLight" w:hAnsi="GTWalsheimProLight"/>
          <w:b w:val="0"/>
          <w:spacing w:val="4"/>
          <w:sz w:val="15"/>
        </w:rPr>
        <w:t> </w:t>
      </w:r>
      <w:r>
        <w:rPr>
          <w:rFonts w:ascii="GTWalsheimProLight" w:hAnsi="GTWalsheimProLight"/>
          <w:b w:val="0"/>
          <w:sz w:val="15"/>
        </w:rPr>
        <w:t>88</w:t>
      </w:r>
      <w:r>
        <w:rPr>
          <w:rFonts w:ascii="GTWalsheimProLight" w:hAnsi="GTWalsheimProLight"/>
          <w:b w:val="0"/>
          <w:spacing w:val="2"/>
          <w:sz w:val="15"/>
        </w:rPr>
        <w:t> </w:t>
      </w:r>
      <w:r>
        <w:rPr>
          <w:rFonts w:ascii="GTWalsheimProMedium" w:hAnsi="GTWalsheimProMedium"/>
          <w:b/>
          <w:sz w:val="15"/>
        </w:rPr>
        <w:t>Abonnemente</w:t>
      </w:r>
      <w:r>
        <w:rPr>
          <w:rFonts w:ascii="GTWalsheimProMedium" w:hAnsi="GTWalsheimProMedium"/>
          <w:b/>
          <w:spacing w:val="5"/>
          <w:sz w:val="15"/>
        </w:rPr>
        <w:t> </w:t>
      </w:r>
      <w:r>
        <w:rPr>
          <w:rFonts w:ascii="GTWalsheimProLight" w:hAnsi="GTWalsheimProLight"/>
          <w:b w:val="0"/>
          <w:sz w:val="15"/>
        </w:rPr>
        <w:t>Jahresabonnement</w:t>
      </w:r>
      <w:r>
        <w:rPr>
          <w:rFonts w:ascii="GTWalsheimProLight" w:hAnsi="GTWalsheimProLight"/>
          <w:b w:val="0"/>
          <w:spacing w:val="4"/>
          <w:sz w:val="15"/>
        </w:rPr>
        <w:t> </w:t>
      </w:r>
      <w:r>
        <w:rPr>
          <w:rFonts w:ascii="GTWalsheimProLight" w:hAnsi="GTWalsheimProLight"/>
          <w:b w:val="0"/>
          <w:sz w:val="15"/>
        </w:rPr>
        <w:t>für</w:t>
      </w:r>
      <w:r>
        <w:rPr>
          <w:rFonts w:ascii="GTWalsheimProLight" w:hAnsi="GTWalsheimProLight"/>
          <w:b w:val="0"/>
          <w:spacing w:val="4"/>
          <w:sz w:val="15"/>
        </w:rPr>
        <w:t> </w:t>
      </w:r>
      <w:r>
        <w:rPr>
          <w:rFonts w:ascii="GTWalsheimProLight" w:hAnsi="GTWalsheimProLight"/>
          <w:b w:val="0"/>
          <w:spacing w:val="-2"/>
          <w:sz w:val="15"/>
        </w:rPr>
        <w:t>Nichtmitglieder</w:t>
      </w:r>
    </w:p>
    <w:p>
      <w:pPr>
        <w:spacing w:line="182" w:lineRule="exact" w:before="0"/>
        <w:ind w:left="1133" w:right="0" w:firstLine="0"/>
        <w:jc w:val="both"/>
        <w:rPr>
          <w:rFonts w:ascii="GTWalsheimProMedium" w:hAnsi="GTWalsheimProMedium"/>
          <w:b/>
          <w:sz w:val="15"/>
        </w:rPr>
      </w:pPr>
      <w:r>
        <w:rPr>
          <w:rFonts w:ascii="GTWalsheimProLight" w:hAnsi="GTWalsheimProLight"/>
          <w:b w:val="0"/>
          <w:sz w:val="15"/>
        </w:rPr>
        <w:t>Schweiz</w:t>
      </w:r>
      <w:r>
        <w:rPr>
          <w:rFonts w:ascii="GTWalsheimProLight" w:hAnsi="GTWalsheimProLight"/>
          <w:b w:val="0"/>
          <w:spacing w:val="30"/>
          <w:sz w:val="15"/>
        </w:rPr>
        <w:t> </w:t>
      </w:r>
      <w:r>
        <w:rPr>
          <w:rFonts w:ascii="GTWalsheimProLight" w:hAnsi="GTWalsheimProLight"/>
          <w:b w:val="0"/>
          <w:sz w:val="15"/>
        </w:rPr>
        <w:t>CHF</w:t>
      </w:r>
      <w:r>
        <w:rPr>
          <w:rFonts w:ascii="GTWalsheimProLight" w:hAnsi="GTWalsheimProLight"/>
          <w:b w:val="0"/>
          <w:spacing w:val="30"/>
          <w:sz w:val="15"/>
        </w:rPr>
        <w:t> </w:t>
      </w:r>
      <w:r>
        <w:rPr>
          <w:rFonts w:ascii="GTWalsheimProLight" w:hAnsi="GTWalsheimProLight"/>
          <w:b w:val="0"/>
          <w:sz w:val="15"/>
        </w:rPr>
        <w:t>20.–,</w:t>
      </w:r>
      <w:r>
        <w:rPr>
          <w:rFonts w:ascii="GTWalsheimProLight" w:hAnsi="GTWalsheimProLight"/>
          <w:b w:val="0"/>
          <w:spacing w:val="30"/>
          <w:sz w:val="15"/>
        </w:rPr>
        <w:t> </w:t>
      </w:r>
      <w:r>
        <w:rPr>
          <w:rFonts w:ascii="GTWalsheimProLight" w:hAnsi="GTWalsheimProLight"/>
          <w:b w:val="0"/>
          <w:sz w:val="15"/>
        </w:rPr>
        <w:t>Ausland</w:t>
      </w:r>
      <w:r>
        <w:rPr>
          <w:rFonts w:ascii="GTWalsheimProLight" w:hAnsi="GTWalsheimProLight"/>
          <w:b w:val="0"/>
          <w:spacing w:val="30"/>
          <w:sz w:val="15"/>
        </w:rPr>
        <w:t> </w:t>
      </w:r>
      <w:r>
        <w:rPr>
          <w:rFonts w:ascii="GTWalsheimProLight" w:hAnsi="GTWalsheimProLight"/>
          <w:b w:val="0"/>
          <w:sz w:val="15"/>
        </w:rPr>
        <w:t>CHF</w:t>
      </w:r>
      <w:r>
        <w:rPr>
          <w:rFonts w:ascii="GTWalsheimProLight" w:hAnsi="GTWalsheimProLight"/>
          <w:b w:val="0"/>
          <w:spacing w:val="31"/>
          <w:sz w:val="15"/>
        </w:rPr>
        <w:t> </w:t>
      </w:r>
      <w:r>
        <w:rPr>
          <w:rFonts w:ascii="GTWalsheimProLight" w:hAnsi="GTWalsheimProLight"/>
          <w:b w:val="0"/>
          <w:sz w:val="15"/>
        </w:rPr>
        <w:t>40.–,</w:t>
      </w:r>
      <w:r>
        <w:rPr>
          <w:rFonts w:ascii="GTWalsheimProLight" w:hAnsi="GTWalsheimProLight"/>
          <w:b w:val="0"/>
          <w:spacing w:val="30"/>
          <w:sz w:val="15"/>
        </w:rPr>
        <w:t> </w:t>
      </w:r>
      <w:r>
        <w:rPr>
          <w:rFonts w:ascii="GTWalsheimProLight" w:hAnsi="GTWalsheimProLight"/>
          <w:b w:val="0"/>
          <w:sz w:val="15"/>
        </w:rPr>
        <w:t>ISSN</w:t>
      </w:r>
      <w:r>
        <w:rPr>
          <w:rFonts w:ascii="GTWalsheimProLight" w:hAnsi="GTWalsheimProLight"/>
          <w:b w:val="0"/>
          <w:spacing w:val="30"/>
          <w:sz w:val="15"/>
        </w:rPr>
        <w:t> </w:t>
      </w:r>
      <w:r>
        <w:rPr>
          <w:rFonts w:ascii="GTWalsheimProLight" w:hAnsi="GTWalsheimProLight"/>
          <w:b w:val="0"/>
          <w:sz w:val="15"/>
        </w:rPr>
        <w:t>1664-4603</w:t>
      </w:r>
      <w:r>
        <w:rPr>
          <w:rFonts w:ascii="GTWalsheimProLight" w:hAnsi="GTWalsheimProLight"/>
          <w:b w:val="0"/>
          <w:spacing w:val="32"/>
          <w:sz w:val="15"/>
        </w:rPr>
        <w:t> </w:t>
      </w:r>
      <w:r>
        <w:rPr>
          <w:rFonts w:ascii="GTWalsheimProMedium" w:hAnsi="GTWalsheimProMedium"/>
          <w:b/>
          <w:spacing w:val="-2"/>
          <w:sz w:val="15"/>
        </w:rPr>
        <w:t>Redaktionsschluss</w:t>
      </w:r>
    </w:p>
    <w:p>
      <w:pPr>
        <w:spacing w:line="185" w:lineRule="exact" w:before="0"/>
        <w:ind w:left="1133" w:right="0" w:firstLine="0"/>
        <w:jc w:val="both"/>
        <w:rPr>
          <w:rFonts w:ascii="GTWalsheimProLight" w:hAnsi="GTWalsheimProLight"/>
          <w:b w:val="0"/>
          <w:sz w:val="15"/>
        </w:rPr>
      </w:pPr>
      <w:r>
        <w:rPr>
          <w:rFonts w:ascii="GTWalsheimProLight" w:hAnsi="GTWalsheimProLight"/>
          <w:b w:val="0"/>
          <w:sz w:val="15"/>
        </w:rPr>
        <w:t>für</w:t>
      </w:r>
      <w:r>
        <w:rPr>
          <w:rFonts w:ascii="GTWalsheimProLight" w:hAnsi="GTWalsheimProLight"/>
          <w:b w:val="0"/>
          <w:spacing w:val="13"/>
          <w:sz w:val="15"/>
        </w:rPr>
        <w:t> </w:t>
      </w:r>
      <w:r>
        <w:rPr>
          <w:rFonts w:ascii="GTWalsheimProLight" w:hAnsi="GTWalsheimProLight"/>
          <w:b w:val="0"/>
          <w:sz w:val="15"/>
        </w:rPr>
        <w:t>Nr.</w:t>
      </w:r>
      <w:r>
        <w:rPr>
          <w:rFonts w:ascii="GTWalsheimProLight" w:hAnsi="GTWalsheimProLight"/>
          <w:b w:val="0"/>
          <w:spacing w:val="13"/>
          <w:sz w:val="15"/>
        </w:rPr>
        <w:t> </w:t>
      </w:r>
      <w:r>
        <w:rPr>
          <w:rFonts w:ascii="GTWalsheimProLight" w:hAnsi="GTWalsheimProLight"/>
          <w:b w:val="0"/>
          <w:sz w:val="15"/>
        </w:rPr>
        <w:t>2/2022:</w:t>
      </w:r>
      <w:r>
        <w:rPr>
          <w:rFonts w:ascii="GTWalsheimProLight" w:hAnsi="GTWalsheimProLight"/>
          <w:b w:val="0"/>
          <w:spacing w:val="13"/>
          <w:sz w:val="15"/>
        </w:rPr>
        <w:t> </w:t>
      </w:r>
      <w:r>
        <w:rPr>
          <w:rFonts w:ascii="GTWalsheimProLight" w:hAnsi="GTWalsheimProLight"/>
          <w:b w:val="0"/>
          <w:sz w:val="15"/>
        </w:rPr>
        <w:t>20.</w:t>
      </w:r>
      <w:r>
        <w:rPr>
          <w:rFonts w:ascii="GTWalsheimProLight" w:hAnsi="GTWalsheimProLight"/>
          <w:b w:val="0"/>
          <w:spacing w:val="13"/>
          <w:sz w:val="15"/>
        </w:rPr>
        <w:t> </w:t>
      </w:r>
      <w:r>
        <w:rPr>
          <w:rFonts w:ascii="GTWalsheimProLight" w:hAnsi="GTWalsheimProLight"/>
          <w:b w:val="0"/>
          <w:sz w:val="15"/>
        </w:rPr>
        <w:t>April</w:t>
      </w:r>
      <w:r>
        <w:rPr>
          <w:rFonts w:ascii="GTWalsheimProLight" w:hAnsi="GTWalsheimProLight"/>
          <w:b w:val="0"/>
          <w:spacing w:val="14"/>
          <w:sz w:val="15"/>
        </w:rPr>
        <w:t> </w:t>
      </w:r>
      <w:r>
        <w:rPr>
          <w:rFonts w:ascii="GTWalsheimProLight" w:hAnsi="GTWalsheimProLight"/>
          <w:b w:val="0"/>
          <w:sz w:val="15"/>
        </w:rPr>
        <w:t>2022,</w:t>
      </w:r>
      <w:r>
        <w:rPr>
          <w:rFonts w:ascii="GTWalsheimProLight" w:hAnsi="GTWalsheimProLight"/>
          <w:b w:val="0"/>
          <w:spacing w:val="13"/>
          <w:sz w:val="15"/>
        </w:rPr>
        <w:t> </w:t>
      </w:r>
      <w:r>
        <w:rPr>
          <w:rFonts w:ascii="GTWalsheimProLight" w:hAnsi="GTWalsheimProLight"/>
          <w:b w:val="0"/>
          <w:sz w:val="15"/>
        </w:rPr>
        <w:t>erscheint</w:t>
      </w:r>
      <w:r>
        <w:rPr>
          <w:rFonts w:ascii="GTWalsheimProLight" w:hAnsi="GTWalsheimProLight"/>
          <w:b w:val="0"/>
          <w:spacing w:val="13"/>
          <w:sz w:val="15"/>
        </w:rPr>
        <w:t> </w:t>
      </w:r>
      <w:r>
        <w:rPr>
          <w:rFonts w:ascii="GTWalsheimProLight" w:hAnsi="GTWalsheimProLight"/>
          <w:b w:val="0"/>
          <w:sz w:val="15"/>
        </w:rPr>
        <w:t>am</w:t>
      </w:r>
      <w:r>
        <w:rPr>
          <w:rFonts w:ascii="GTWalsheimProLight" w:hAnsi="GTWalsheimProLight"/>
          <w:b w:val="0"/>
          <w:spacing w:val="13"/>
          <w:sz w:val="15"/>
        </w:rPr>
        <w:t> </w:t>
      </w:r>
      <w:r>
        <w:rPr>
          <w:rFonts w:ascii="GTWalsheimProLight" w:hAnsi="GTWalsheimProLight"/>
          <w:b w:val="0"/>
          <w:sz w:val="15"/>
        </w:rPr>
        <w:t>23.</w:t>
      </w:r>
      <w:r>
        <w:rPr>
          <w:rFonts w:ascii="GTWalsheimProLight" w:hAnsi="GTWalsheimProLight"/>
          <w:b w:val="0"/>
          <w:spacing w:val="13"/>
          <w:sz w:val="15"/>
        </w:rPr>
        <w:t> </w:t>
      </w:r>
      <w:r>
        <w:rPr>
          <w:rFonts w:ascii="GTWalsheimProLight" w:hAnsi="GTWalsheimProLight"/>
          <w:b w:val="0"/>
          <w:sz w:val="15"/>
        </w:rPr>
        <w:t>Mai</w:t>
      </w:r>
      <w:r>
        <w:rPr>
          <w:rFonts w:ascii="GTWalsheimProLight" w:hAnsi="GTWalsheimProLight"/>
          <w:b w:val="0"/>
          <w:spacing w:val="14"/>
          <w:sz w:val="15"/>
        </w:rPr>
        <w:t> </w:t>
      </w:r>
      <w:r>
        <w:rPr>
          <w:rFonts w:ascii="GTWalsheimProLight" w:hAnsi="GTWalsheimProLight"/>
          <w:b w:val="0"/>
          <w:spacing w:val="-2"/>
          <w:sz w:val="15"/>
        </w:rPr>
        <w:t>2022.</w:t>
      </w:r>
    </w:p>
    <w:p>
      <w:pPr>
        <w:spacing w:line="240" w:lineRule="auto" w:before="0"/>
        <w:rPr>
          <w:rFonts w:ascii="GTWalsheimProLight"/>
          <w:b w:val="0"/>
          <w:sz w:val="20"/>
        </w:rPr>
      </w:pPr>
      <w:r>
        <w:rPr/>
        <w:br w:type="column"/>
      </w:r>
      <w:r>
        <w:rPr>
          <w:rFonts w:ascii="GTWalsheimProLight"/>
          <w:b w:val="0"/>
          <w:sz w:val="20"/>
        </w:rPr>
      </w:r>
    </w:p>
    <w:p>
      <w:pPr>
        <w:pStyle w:val="BodyText"/>
        <w:rPr>
          <w:rFonts w:ascii="GTWalsheimProLight"/>
          <w:b w:val="0"/>
        </w:rPr>
      </w:pPr>
    </w:p>
    <w:p>
      <w:pPr>
        <w:pStyle w:val="BodyText"/>
        <w:rPr>
          <w:rFonts w:ascii="GTWalsheimProLight"/>
          <w:b w:val="0"/>
          <w:sz w:val="21"/>
        </w:rPr>
      </w:pPr>
      <w:r>
        <w:rPr/>
        <w:drawing>
          <wp:anchor distT="0" distB="0" distL="0" distR="0" allowOverlap="1" layoutInCell="1" locked="0" behindDoc="0" simplePos="0" relativeHeight="50">
            <wp:simplePos x="0" y="0"/>
            <wp:positionH relativeFrom="page">
              <wp:posOffset>4920002</wp:posOffset>
            </wp:positionH>
            <wp:positionV relativeFrom="paragraph">
              <wp:posOffset>183780</wp:posOffset>
            </wp:positionV>
            <wp:extent cx="464441" cy="500062"/>
            <wp:effectExtent l="0" t="0" r="0" b="0"/>
            <wp:wrapTopAndBottom/>
            <wp:docPr id="245" name="image206.png"/>
            <wp:cNvGraphicFramePr>
              <a:graphicFrameLocks noChangeAspect="1"/>
            </wp:cNvGraphicFramePr>
            <a:graphic>
              <a:graphicData uri="http://schemas.openxmlformats.org/drawingml/2006/picture">
                <pic:pic>
                  <pic:nvPicPr>
                    <pic:cNvPr id="246" name="image206.png"/>
                    <pic:cNvPicPr/>
                  </pic:nvPicPr>
                  <pic:blipFill>
                    <a:blip r:embed="rId242" cstate="print"/>
                    <a:stretch>
                      <a:fillRect/>
                    </a:stretch>
                  </pic:blipFill>
                  <pic:spPr>
                    <a:xfrm>
                      <a:off x="0" y="0"/>
                      <a:ext cx="464441" cy="500062"/>
                    </a:xfrm>
                    <a:prstGeom prst="rect">
                      <a:avLst/>
                    </a:prstGeom>
                  </pic:spPr>
                </pic:pic>
              </a:graphicData>
            </a:graphic>
          </wp:anchor>
        </w:drawing>
      </w:r>
    </w:p>
    <w:p>
      <w:pPr>
        <w:pStyle w:val="BodyText"/>
        <w:spacing w:before="5"/>
        <w:rPr>
          <w:rFonts w:ascii="GTWalsheimProLight"/>
          <w:b w:val="0"/>
          <w:sz w:val="38"/>
        </w:rPr>
      </w:pPr>
    </w:p>
    <w:p>
      <w:pPr>
        <w:spacing w:line="322" w:lineRule="exact" w:before="0"/>
        <w:ind w:left="1133" w:right="0" w:firstLine="0"/>
        <w:jc w:val="left"/>
        <w:rPr>
          <w:rFonts w:ascii="GTWalsheimProBold"/>
          <w:b/>
          <w:sz w:val="26"/>
        </w:rPr>
      </w:pPr>
      <w:r>
        <w:rPr>
          <w:rFonts w:ascii="GTWalsheimProBold"/>
          <w:b/>
          <w:color w:val="2C2F88"/>
          <w:sz w:val="26"/>
        </w:rPr>
        <w:t>Fokus</w:t>
      </w:r>
      <w:r>
        <w:rPr>
          <w:rFonts w:ascii="GTWalsheimProBold"/>
          <w:b/>
          <w:color w:val="2C2F88"/>
          <w:spacing w:val="28"/>
          <w:sz w:val="26"/>
        </w:rPr>
        <w:t> </w:t>
      </w:r>
      <w:r>
        <w:rPr>
          <w:rFonts w:ascii="GTWalsheimProBold"/>
          <w:b/>
          <w:color w:val="2C2F88"/>
          <w:spacing w:val="-5"/>
          <w:sz w:val="26"/>
        </w:rPr>
        <w:t>im</w:t>
      </w:r>
    </w:p>
    <w:p>
      <w:pPr>
        <w:spacing w:line="313" w:lineRule="exact" w:before="0"/>
        <w:ind w:left="1133" w:right="0" w:firstLine="0"/>
        <w:jc w:val="left"/>
        <w:rPr>
          <w:rFonts w:ascii="GTWalsheimProBold" w:hAnsi="GTWalsheimProBold"/>
          <w:b/>
          <w:sz w:val="26"/>
        </w:rPr>
      </w:pPr>
      <w:r>
        <w:rPr>
          <w:rFonts w:ascii="GTWalsheimProBold" w:hAnsi="GTWalsheimProBold"/>
          <w:b/>
          <w:color w:val="2C2F88"/>
          <w:sz w:val="26"/>
        </w:rPr>
        <w:t>nächsten</w:t>
      </w:r>
      <w:r>
        <w:rPr>
          <w:rFonts w:ascii="GTWalsheimProBold" w:hAnsi="GTWalsheimProBold"/>
          <w:b/>
          <w:color w:val="2C2F88"/>
          <w:spacing w:val="38"/>
          <w:sz w:val="26"/>
        </w:rPr>
        <w:t> </w:t>
      </w:r>
      <w:r>
        <w:rPr>
          <w:rFonts w:ascii="GTWalsheimProBold" w:hAnsi="GTWalsheimProBold"/>
          <w:b/>
          <w:color w:val="2C2F88"/>
          <w:spacing w:val="-2"/>
          <w:sz w:val="26"/>
        </w:rPr>
        <w:t>Heft:</w:t>
      </w:r>
    </w:p>
    <w:p>
      <w:pPr>
        <w:spacing w:line="318" w:lineRule="exact" w:before="0"/>
        <w:ind w:left="1133" w:right="0" w:firstLine="0"/>
        <w:jc w:val="left"/>
        <w:rPr>
          <w:rFonts w:ascii="GTWalsheimProLight"/>
          <w:b w:val="0"/>
          <w:sz w:val="26"/>
        </w:rPr>
      </w:pPr>
      <w:r>
        <w:rPr>
          <w:rFonts w:ascii="GTWalsheimProLight"/>
          <w:b w:val="0"/>
          <w:color w:val="2C2F88"/>
          <w:sz w:val="26"/>
        </w:rPr>
        <w:t>Kinder</w:t>
      </w:r>
      <w:r>
        <w:rPr>
          <w:rFonts w:ascii="GTWalsheimProLight"/>
          <w:b w:val="0"/>
          <w:color w:val="2C2F88"/>
          <w:spacing w:val="27"/>
          <w:sz w:val="26"/>
        </w:rPr>
        <w:t> </w:t>
      </w:r>
      <w:r>
        <w:rPr>
          <w:rFonts w:ascii="GTWalsheimProLight"/>
          <w:b w:val="0"/>
          <w:color w:val="2C2F88"/>
          <w:sz w:val="26"/>
        </w:rPr>
        <w:t>und</w:t>
      </w:r>
      <w:r>
        <w:rPr>
          <w:rFonts w:ascii="GTWalsheimProLight"/>
          <w:b w:val="0"/>
          <w:color w:val="2C2F88"/>
          <w:spacing w:val="28"/>
          <w:sz w:val="26"/>
        </w:rPr>
        <w:t> </w:t>
      </w:r>
      <w:r>
        <w:rPr>
          <w:rFonts w:ascii="GTWalsheimProLight"/>
          <w:b w:val="0"/>
          <w:color w:val="2C2F88"/>
          <w:spacing w:val="-2"/>
          <w:sz w:val="26"/>
        </w:rPr>
        <w:t>Jugendliche</w:t>
      </w:r>
    </w:p>
    <w:p>
      <w:pPr>
        <w:spacing w:after="0" w:line="318" w:lineRule="exact"/>
        <w:jc w:val="left"/>
        <w:rPr>
          <w:rFonts w:ascii="GTWalsheimProLight"/>
          <w:sz w:val="26"/>
        </w:rPr>
        <w:sectPr>
          <w:type w:val="continuous"/>
          <w:pgSz w:w="11910" w:h="16840"/>
          <w:pgMar w:header="0" w:footer="0" w:top="240" w:bottom="280" w:left="0" w:right="0"/>
          <w:cols w:num="2" w:equalWidth="0">
            <w:col w:w="6294" w:space="320"/>
            <w:col w:w="5296"/>
          </w:cols>
        </w:sectPr>
      </w:pPr>
    </w:p>
    <w:p>
      <w:pPr>
        <w:pStyle w:val="BodyText"/>
        <w:spacing w:before="3"/>
        <w:rPr>
          <w:rFonts w:ascii="GTWalsheimProLight"/>
          <w:b w:val="0"/>
          <w:sz w:val="26"/>
        </w:rPr>
      </w:pPr>
    </w:p>
    <w:p>
      <w:pPr>
        <w:pStyle w:val="Heading7"/>
        <w:spacing w:before="101"/>
        <w:ind w:left="1133"/>
        <w:rPr>
          <w:rFonts w:ascii="GTWalsheimProMedium"/>
          <w:b/>
        </w:rPr>
      </w:pPr>
      <w:r>
        <w:rPr>
          <w:rFonts w:ascii="GTWalsheimProMedium"/>
          <w:b/>
          <w:spacing w:val="-5"/>
        </w:rPr>
        <w:t>26</w:t>
      </w:r>
    </w:p>
    <w:p>
      <w:pPr>
        <w:spacing w:after="0"/>
        <w:rPr>
          <w:rFonts w:ascii="GTWalsheimProMedium"/>
        </w:rPr>
        <w:sectPr>
          <w:type w:val="continuous"/>
          <w:pgSz w:w="11910" w:h="16840"/>
          <w:pgMar w:header="0" w:footer="0" w:top="240" w:bottom="280" w:left="0" w:right="0"/>
        </w:sect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rPr>
      </w:pPr>
    </w:p>
    <w:p>
      <w:pPr>
        <w:pStyle w:val="BodyText"/>
        <w:rPr>
          <w:rFonts w:ascii="GTWalsheimProMedium"/>
          <w:b/>
          <w:sz w:val="17"/>
        </w:rPr>
      </w:pPr>
    </w:p>
    <w:p>
      <w:pPr>
        <w:spacing w:after="0"/>
        <w:rPr>
          <w:rFonts w:ascii="GTWalsheimProMedium"/>
          <w:sz w:val="17"/>
        </w:rPr>
        <w:sectPr>
          <w:footerReference w:type="default" r:id="rId243"/>
          <w:pgSz w:w="11910" w:h="16840"/>
          <w:pgMar w:footer="0" w:header="0" w:top="700" w:bottom="0" w:left="0" w:right="0"/>
        </w:sectPr>
      </w:pPr>
    </w:p>
    <w:p>
      <w:pPr>
        <w:spacing w:line="261" w:lineRule="auto" w:before="100"/>
        <w:ind w:left="1125" w:right="0" w:firstLine="0"/>
        <w:jc w:val="left"/>
        <w:rPr>
          <w:rFonts w:ascii="TheSans B3 Light" w:hAnsi="TheSans B3 Light"/>
          <w:b w:val="0"/>
          <w:sz w:val="28"/>
        </w:rPr>
      </w:pPr>
      <w:r>
        <w:rPr/>
        <w:pict>
          <v:group style="position:absolute;margin-left:46.771pt;margin-top:-342.53241pt;width:502.2pt;height:420.45pt;mso-position-horizontal-relative:page;mso-position-vertical-relative:paragraph;z-index:-17609216" id="docshapegroup541" coordorigin="935,-6851" coordsize="10044,8409">
            <v:shape style="position:absolute;left:935;top:-6446;width:10035;height:6378" type="#_x0000_t75" id="docshape542" stroked="false">
              <v:imagedata r:id="rId244" o:title=""/>
            </v:shape>
            <v:shape style="position:absolute;left:8539;top:463;width:1698;height:495" type="#_x0000_t75" id="docshape543" stroked="false">
              <v:imagedata r:id="rId245" o:title=""/>
            </v:shape>
            <v:rect style="position:absolute;left:946;top:-6445;width:10030;height:8001" id="docshape544" filled="false" stroked="true" strokeweight=".25pt" strokecolor="#000000">
              <v:stroke dashstyle="solid"/>
            </v:rect>
            <v:rect style="position:absolute;left:6957;top:-6851;width:2924;height:2924" id="docshape545" filled="true" fillcolor="#000000" stroked="false">
              <v:fill opacity="29491f" type="solid"/>
            </v:rect>
            <v:shape style="position:absolute;left:7018;top:-6827;width:2681;height:2681" id="docshape546" coordorigin="7019,-6827" coordsize="2681,2681" path="m8334,-6827l8261,-6823,8187,-6816,8114,-6804,8040,-6788,7967,-6768,7895,-6744,7825,-6716,7757,-6684,7692,-6649,7630,-6611,7570,-6570,7513,-6526,7458,-6479,7406,-6430,7358,-6378,7312,-6323,7269,-6266,7229,-6207,7193,-6147,7159,-6084,7129,-6020,7103,-5954,7080,-5887,7060,-5818,7044,-5748,7032,-5678,7024,-5606,7019,-5534,7019,-5461,7022,-5388,7029,-5315,7041,-5241,7057,-5168,7077,-5095,7101,-5023,7129,-4953,7161,-4885,7196,-4820,7234,-4758,7275,-4698,7319,-4641,7366,-4586,7415,-4534,7468,-4485,7522,-4440,7579,-4397,7638,-4357,7698,-4320,7761,-4287,7825,-4257,7891,-4231,7959,-4207,8027,-4188,8097,-4172,8167,-4160,8239,-4151,8311,-4147,8384,-4146,8457,-4150,8530,-4157,8604,-4169,8677,-4185,8750,-4205,8823,-4229,8892,-4257,8960,-4289,9025,-4323,9087,-4361,9147,-4403,9205,-4447,9259,-4494,9311,-4543,9360,-4595,9406,-4650,9448,-4707,9488,-4765,9525,-4826,9558,-4889,9588,-4953,9615,-5019,9638,-5086,9657,-5155,9673,-5224,9685,-5295,9694,-5367,9698,-5439,9699,-5511,9695,-5585,9688,-5658,9676,-5731,9660,-5805,9640,-5878,9616,-5950,9588,-6020,9556,-6088,9522,-6153,9484,-6215,9442,-6275,9398,-6332,9351,-6387,9302,-6439,9250,-6487,9195,-6533,9139,-6576,9080,-6616,9019,-6653,8956,-6686,8892,-6716,8826,-6742,8759,-6765,8690,-6785,8621,-6801,8550,-6813,8479,-6821,8406,-6826,8334,-6827xe" filled="true" fillcolor="#f39200" stroked="false">
              <v:path arrowok="t"/>
              <v:fill opacity="58982f" type="solid"/>
            </v:shape>
            <v:shape style="position:absolute;left:7142;top:-6703;width:2433;height:2433" id="docshape547" coordorigin="7143,-6702" coordsize="2433,2433" path="m8714,-4324l8787,-4348,8857,-4377,8925,-4410,8989,-4447,9051,-4487,9110,-4530,9166,-4577,9219,-4627,9268,-4680,9314,-4735,9357,-4793,9396,-4853,9432,-4916,9464,-4980,9492,-5046,9516,-5114,9536,-5184,9552,-5254,9564,-5326,9571,-5398,9575,-5471,9573,-5545,9568,-5619,9557,-5694,9542,-5768,9522,-5842,9497,-5915,9468,-5985,9435,-6052,9398,-6117,9358,-6179,9315,-6238,9268,-6294,9218,-6346,9165,-6396,9110,-6442,9052,-6485,8992,-6524,8929,-6560,8865,-6591,8799,-6620,8731,-6644,8662,-6664,8591,-6680,8519,-6692,8447,-6699,8374,-6702,8300,-6701,8226,-6695,8152,-6685,8077,-6669,8003,-6649,7930,-6625,7860,-6596,7793,-6563,7728,-6526,7666,-6486,7607,-6443,7551,-6396,7499,-6346,7449,-6293,7403,-6238,7360,-6180,7321,-6119,7285,-6057,7254,-5993,7226,-5926,7201,-5859,7181,-5789,7165,-5719,7153,-5647,7146,-5575,7143,-5502,7144,-5428,7150,-5354,7160,-5279,7176,-5205,7196,-5131,7221,-5058,7249,-4988,7282,-4921,7319,-4856,7359,-4794,7403,-4735,7449,-4679,7499,-4626,7552,-4577,7607,-4531,7665,-4488,7726,-4449,7788,-4413,7852,-4381,7919,-4353,7986,-4329,8056,-4309,8126,-4293,8198,-4281,8270,-4274,8344,-4270,8417,-4272,8491,-4278,8566,-4288,8640,-4303,8714,-4324xe" filled="false" stroked="true" strokeweight="1pt" strokecolor="#ffffff">
              <v:path arrowok="t"/>
              <v:stroke dashstyle="solid"/>
            </v:shape>
            <v:shape style="position:absolute;left:948;top:-6443;width:3658;height:2067" type="#_x0000_t202" id="docshape548" filled="true" fillcolor="#f39200" stroked="false">
              <v:textbox inset="0,0,0,0">
                <w:txbxContent>
                  <w:p>
                    <w:pPr>
                      <w:spacing w:line="204" w:lineRule="auto" w:before="104"/>
                      <w:ind w:left="176" w:right="0" w:firstLine="0"/>
                      <w:jc w:val="left"/>
                      <w:rPr>
                        <w:rFonts w:ascii="GTWalsheimProBold"/>
                        <w:b/>
                        <w:color w:val="000000"/>
                        <w:sz w:val="44"/>
                      </w:rPr>
                    </w:pPr>
                    <w:r>
                      <w:rPr>
                        <w:rFonts w:ascii="GTWalsheimProBold"/>
                        <w:b/>
                        <w:color w:val="6B3881"/>
                        <w:spacing w:val="-2"/>
                        <w:sz w:val="44"/>
                      </w:rPr>
                      <w:t>Fernweh?</w:t>
                    </w:r>
                    <w:r>
                      <w:rPr>
                        <w:rFonts w:ascii="GTWalsheimProBold"/>
                        <w:b/>
                        <w:color w:val="6B3881"/>
                        <w:spacing w:val="-25"/>
                        <w:sz w:val="44"/>
                      </w:rPr>
                      <w:t> </w:t>
                    </w:r>
                    <w:r>
                      <w:rPr>
                        <w:rFonts w:ascii="GTWalsheimProBold"/>
                        <w:b/>
                        <w:color w:val="6B3881"/>
                        <w:spacing w:val="-2"/>
                        <w:sz w:val="44"/>
                      </w:rPr>
                      <w:t>Lust </w:t>
                    </w:r>
                    <w:r>
                      <w:rPr>
                        <w:rFonts w:ascii="GTWalsheimProBold"/>
                        <w:b/>
                        <w:color w:val="6B3881"/>
                        <w:sz w:val="44"/>
                      </w:rPr>
                      <w:t>auf Reisen</w:t>
                    </w:r>
                  </w:p>
                  <w:p>
                    <w:pPr>
                      <w:spacing w:line="204" w:lineRule="auto" w:before="4"/>
                      <w:ind w:left="176" w:right="0" w:firstLine="0"/>
                      <w:jc w:val="left"/>
                      <w:rPr>
                        <w:rFonts w:ascii="GTWalsheimProBold"/>
                        <w:b/>
                        <w:color w:val="000000"/>
                        <w:sz w:val="44"/>
                      </w:rPr>
                    </w:pPr>
                    <w:r>
                      <w:rPr>
                        <w:rFonts w:ascii="GTWalsheimProBold"/>
                        <w:b/>
                        <w:color w:val="6B3881"/>
                        <w:sz w:val="44"/>
                      </w:rPr>
                      <w:t>oder</w:t>
                    </w:r>
                    <w:r>
                      <w:rPr>
                        <w:rFonts w:ascii="GTWalsheimProBold"/>
                        <w:b/>
                        <w:color w:val="6B3881"/>
                        <w:spacing w:val="-27"/>
                        <w:sz w:val="44"/>
                      </w:rPr>
                      <w:t> </w:t>
                    </w:r>
                    <w:r>
                      <w:rPr>
                        <w:rFonts w:ascii="GTWalsheimProBold"/>
                        <w:b/>
                        <w:color w:val="6B3881"/>
                        <w:sz w:val="44"/>
                      </w:rPr>
                      <w:t>Sehnsucht nach Ferien?</w:t>
                    </w:r>
                  </w:p>
                </w:txbxContent>
              </v:textbox>
              <v:fill opacity="58982f" type="solid"/>
              <w10:wrap type="none"/>
            </v:shape>
            <w10:wrap type="none"/>
          </v:group>
        </w:pict>
      </w:r>
      <w:r>
        <w:rPr>
          <w:rFonts w:ascii="TheSans B3 Light" w:hAnsi="TheSans B3 Light"/>
          <w:b w:val="0"/>
          <w:sz w:val="28"/>
        </w:rPr>
        <w:t>Das</w:t>
      </w:r>
      <w:r>
        <w:rPr>
          <w:rFonts w:ascii="TheSans B3 Light" w:hAnsi="TheSans B3 Light"/>
          <w:b w:val="0"/>
          <w:spacing w:val="-2"/>
          <w:sz w:val="28"/>
        </w:rPr>
        <w:t> </w:t>
      </w:r>
      <w:r>
        <w:rPr>
          <w:rFonts w:ascii="TheSans B3 Light" w:hAnsi="TheSans B3 Light"/>
          <w:b w:val="0"/>
          <w:sz w:val="28"/>
        </w:rPr>
        <w:t>Team</w:t>
      </w:r>
      <w:r>
        <w:rPr>
          <w:rFonts w:ascii="TheSans B3 Light" w:hAnsi="TheSans B3 Light"/>
          <w:b w:val="0"/>
          <w:spacing w:val="-2"/>
          <w:sz w:val="28"/>
        </w:rPr>
        <w:t> </w:t>
      </w:r>
      <w:r>
        <w:rPr>
          <w:rFonts w:ascii="TheSans B3 Light" w:hAnsi="TheSans B3 Light"/>
          <w:b w:val="0"/>
          <w:sz w:val="28"/>
        </w:rPr>
        <w:t>von</w:t>
      </w:r>
      <w:r>
        <w:rPr>
          <w:rFonts w:ascii="TheSans B3 Light" w:hAnsi="TheSans B3 Light"/>
          <w:b w:val="0"/>
          <w:spacing w:val="-2"/>
          <w:sz w:val="28"/>
        </w:rPr>
        <w:t> </w:t>
      </w:r>
      <w:r>
        <w:rPr>
          <w:rFonts w:ascii="TheSans B3 Light" w:hAnsi="TheSans B3 Light"/>
          <w:b w:val="0"/>
          <w:sz w:val="28"/>
        </w:rPr>
        <w:t>Procap</w:t>
      </w:r>
      <w:r>
        <w:rPr>
          <w:rFonts w:ascii="TheSans B3 Light" w:hAnsi="TheSans B3 Light"/>
          <w:b w:val="0"/>
          <w:spacing w:val="-2"/>
          <w:sz w:val="28"/>
        </w:rPr>
        <w:t> </w:t>
      </w:r>
      <w:r>
        <w:rPr>
          <w:rFonts w:ascii="TheSans B3 Light" w:hAnsi="TheSans B3 Light"/>
          <w:b w:val="0"/>
          <w:sz w:val="28"/>
        </w:rPr>
        <w:t>Reisen</w:t>
      </w:r>
      <w:r>
        <w:rPr>
          <w:rFonts w:ascii="TheSans B3 Light" w:hAnsi="TheSans B3 Light"/>
          <w:b w:val="0"/>
          <w:spacing w:val="-2"/>
          <w:sz w:val="28"/>
        </w:rPr>
        <w:t> </w:t>
      </w:r>
      <w:r>
        <w:rPr>
          <w:rFonts w:ascii="TheSans B3 Light" w:hAnsi="TheSans B3 Light"/>
          <w:b w:val="0"/>
          <w:sz w:val="28"/>
        </w:rPr>
        <w:t>&amp;</w:t>
      </w:r>
      <w:r>
        <w:rPr>
          <w:rFonts w:ascii="TheSans B3 Light" w:hAnsi="TheSans B3 Light"/>
          <w:b w:val="0"/>
          <w:spacing w:val="-2"/>
          <w:sz w:val="28"/>
        </w:rPr>
        <w:t> </w:t>
      </w:r>
      <w:r>
        <w:rPr>
          <w:rFonts w:ascii="TheSans B3 Light" w:hAnsi="TheSans B3 Light"/>
          <w:b w:val="0"/>
          <w:sz w:val="28"/>
        </w:rPr>
        <w:t>Sport:</w:t>
      </w:r>
      <w:r>
        <w:rPr>
          <w:rFonts w:ascii="TheSans B3 Light" w:hAnsi="TheSans B3 Light"/>
          <w:b w:val="0"/>
          <w:spacing w:val="-2"/>
          <w:sz w:val="28"/>
        </w:rPr>
        <w:t> </w:t>
      </w:r>
      <w:r>
        <w:rPr>
          <w:rFonts w:ascii="TheSans B3 Light" w:hAnsi="TheSans B3 Light"/>
          <w:b w:val="0"/>
          <w:sz w:val="28"/>
        </w:rPr>
        <w:t>Seit</w:t>
      </w:r>
      <w:r>
        <w:rPr>
          <w:rFonts w:ascii="TheSans B3 Light" w:hAnsi="TheSans B3 Light"/>
          <w:b w:val="0"/>
          <w:spacing w:val="-2"/>
          <w:sz w:val="28"/>
        </w:rPr>
        <w:t> </w:t>
      </w:r>
      <w:r>
        <w:rPr>
          <w:rFonts w:ascii="TheSans B3 Light" w:hAnsi="TheSans B3 Light"/>
          <w:b w:val="0"/>
          <w:sz w:val="28"/>
        </w:rPr>
        <w:t>über </w:t>
      </w:r>
      <w:r>
        <w:rPr>
          <w:rFonts w:ascii="TheSans B3 Light" w:hAnsi="TheSans B3 Light"/>
          <w:b w:val="0"/>
          <w:spacing w:val="-4"/>
          <w:sz w:val="28"/>
        </w:rPr>
        <w:t>25</w:t>
      </w:r>
      <w:r>
        <w:rPr>
          <w:rFonts w:ascii="TheSans B3 Light" w:hAnsi="TheSans B3 Light"/>
          <w:b w:val="0"/>
          <w:spacing w:val="-12"/>
          <w:sz w:val="28"/>
        </w:rPr>
        <w:t> </w:t>
      </w:r>
      <w:r>
        <w:rPr>
          <w:rFonts w:ascii="TheSans B3 Light" w:hAnsi="TheSans B3 Light"/>
          <w:b w:val="0"/>
          <w:spacing w:val="-4"/>
          <w:sz w:val="28"/>
        </w:rPr>
        <w:t>Jahren</w:t>
      </w:r>
      <w:r>
        <w:rPr>
          <w:rFonts w:ascii="TheSans B3 Light" w:hAnsi="TheSans B3 Light"/>
          <w:b w:val="0"/>
          <w:spacing w:val="-11"/>
          <w:sz w:val="28"/>
        </w:rPr>
        <w:t> </w:t>
      </w:r>
      <w:r>
        <w:rPr>
          <w:rFonts w:ascii="TheSans B3 Light" w:hAnsi="TheSans B3 Light"/>
          <w:b w:val="0"/>
          <w:spacing w:val="-4"/>
          <w:sz w:val="28"/>
        </w:rPr>
        <w:t>spezialisiert</w:t>
      </w:r>
      <w:r>
        <w:rPr>
          <w:rFonts w:ascii="TheSans B3 Light" w:hAnsi="TheSans B3 Light"/>
          <w:b w:val="0"/>
          <w:spacing w:val="-11"/>
          <w:sz w:val="28"/>
        </w:rPr>
        <w:t> </w:t>
      </w:r>
      <w:r>
        <w:rPr>
          <w:rFonts w:ascii="TheSans B3 Light" w:hAnsi="TheSans B3 Light"/>
          <w:b w:val="0"/>
          <w:spacing w:val="-4"/>
          <w:sz w:val="28"/>
        </w:rPr>
        <w:t>auf</w:t>
      </w:r>
      <w:r>
        <w:rPr>
          <w:rFonts w:ascii="TheSans B3 Light" w:hAnsi="TheSans B3 Light"/>
          <w:b w:val="0"/>
          <w:spacing w:val="-12"/>
          <w:sz w:val="28"/>
        </w:rPr>
        <w:t> </w:t>
      </w:r>
      <w:r>
        <w:rPr>
          <w:rFonts w:ascii="TheSans B3 Light" w:hAnsi="TheSans B3 Light"/>
          <w:b w:val="0"/>
          <w:spacing w:val="-4"/>
          <w:sz w:val="28"/>
        </w:rPr>
        <w:t>barrierefreie</w:t>
      </w:r>
      <w:r>
        <w:rPr>
          <w:rFonts w:ascii="TheSans B3 Light" w:hAnsi="TheSans B3 Light"/>
          <w:b w:val="0"/>
          <w:spacing w:val="-11"/>
          <w:sz w:val="28"/>
        </w:rPr>
        <w:t> </w:t>
      </w:r>
      <w:r>
        <w:rPr>
          <w:rFonts w:ascii="TheSans B3 Light" w:hAnsi="TheSans B3 Light"/>
          <w:b w:val="0"/>
          <w:spacing w:val="-4"/>
          <w:sz w:val="28"/>
        </w:rPr>
        <w:t>Ferien</w:t>
      </w:r>
      <w:r>
        <w:rPr>
          <w:rFonts w:ascii="TheSans B3 Light" w:hAnsi="TheSans B3 Light"/>
          <w:b w:val="0"/>
          <w:spacing w:val="-11"/>
          <w:sz w:val="28"/>
        </w:rPr>
        <w:t> </w:t>
      </w:r>
      <w:r>
        <w:rPr>
          <w:rFonts w:ascii="TheSans B3 Light" w:hAnsi="TheSans B3 Light"/>
          <w:b w:val="0"/>
          <w:spacing w:val="-4"/>
          <w:sz w:val="28"/>
        </w:rPr>
        <w:t>für </w:t>
      </w:r>
      <w:r>
        <w:rPr>
          <w:rFonts w:ascii="TheSans B3 Light" w:hAnsi="TheSans B3 Light"/>
          <w:b w:val="0"/>
          <w:sz w:val="28"/>
        </w:rPr>
        <w:t>Menschen mit und ohne Handicap.</w:t>
      </w:r>
    </w:p>
    <w:p>
      <w:pPr>
        <w:spacing w:line="240" w:lineRule="auto" w:before="0"/>
        <w:rPr>
          <w:rFonts w:ascii="TheSans B3 Light"/>
          <w:b w:val="0"/>
          <w:sz w:val="18"/>
        </w:rPr>
      </w:pPr>
      <w:r>
        <w:rPr/>
        <w:br w:type="column"/>
      </w:r>
      <w:r>
        <w:rPr>
          <w:rFonts w:ascii="TheSans B3 Light"/>
          <w:b w:val="0"/>
          <w:sz w:val="18"/>
        </w:rPr>
      </w:r>
    </w:p>
    <w:p>
      <w:pPr>
        <w:pStyle w:val="BodyText"/>
        <w:rPr>
          <w:rFonts w:ascii="TheSans B3 Light"/>
          <w:b w:val="0"/>
          <w:sz w:val="18"/>
        </w:rPr>
      </w:pPr>
    </w:p>
    <w:p>
      <w:pPr>
        <w:pStyle w:val="BodyText"/>
        <w:rPr>
          <w:rFonts w:ascii="TheSans B3 Light"/>
          <w:b w:val="0"/>
          <w:sz w:val="18"/>
        </w:rPr>
      </w:pPr>
    </w:p>
    <w:p>
      <w:pPr>
        <w:pStyle w:val="BodyText"/>
        <w:rPr>
          <w:rFonts w:ascii="TheSans B3 Light"/>
          <w:b w:val="0"/>
          <w:sz w:val="18"/>
        </w:rPr>
      </w:pPr>
    </w:p>
    <w:p>
      <w:pPr>
        <w:pStyle w:val="BodyText"/>
        <w:spacing w:before="10"/>
        <w:rPr>
          <w:rFonts w:ascii="TheSans B3 Light"/>
          <w:b w:val="0"/>
          <w:sz w:val="23"/>
        </w:rPr>
      </w:pPr>
    </w:p>
    <w:p>
      <w:pPr>
        <w:spacing w:line="261" w:lineRule="auto" w:before="0"/>
        <w:ind w:left="1125" w:right="1068" w:firstLine="0"/>
        <w:jc w:val="left"/>
        <w:rPr>
          <w:rFonts w:ascii="TheSans B3 Light" w:hAnsi="TheSans B3 Light"/>
          <w:b w:val="0"/>
          <w:sz w:val="16"/>
        </w:rPr>
      </w:pPr>
      <w:r>
        <w:rPr>
          <w:rFonts w:ascii="TheSans B3 Light" w:hAnsi="TheSans B3 Light"/>
          <w:b w:val="0"/>
          <w:color w:val="2C2F88"/>
          <w:sz w:val="16"/>
        </w:rPr>
        <w:t>Für</w:t>
      </w:r>
      <w:r>
        <w:rPr>
          <w:rFonts w:ascii="TheSans B3 Light" w:hAnsi="TheSans B3 Light"/>
          <w:b w:val="0"/>
          <w:color w:val="2C2F88"/>
          <w:spacing w:val="-9"/>
          <w:sz w:val="16"/>
        </w:rPr>
        <w:t> </w:t>
      </w:r>
      <w:r>
        <w:rPr>
          <w:rFonts w:ascii="TheSans B3 Light" w:hAnsi="TheSans B3 Light"/>
          <w:b w:val="0"/>
          <w:color w:val="2C2F88"/>
          <w:sz w:val="16"/>
        </w:rPr>
        <w:t>Menschen</w:t>
      </w:r>
      <w:r>
        <w:rPr>
          <w:rFonts w:ascii="TheSans B3 Light" w:hAnsi="TheSans B3 Light"/>
          <w:b w:val="0"/>
          <w:color w:val="2C2F88"/>
          <w:spacing w:val="-9"/>
          <w:sz w:val="16"/>
        </w:rPr>
        <w:t> </w:t>
      </w:r>
      <w:r>
        <w:rPr>
          <w:rFonts w:ascii="TheSans B3 Light" w:hAnsi="TheSans B3 Light"/>
          <w:b w:val="0"/>
          <w:color w:val="2C2F88"/>
          <w:sz w:val="16"/>
        </w:rPr>
        <w:t>mit</w:t>
      </w:r>
      <w:r>
        <w:rPr>
          <w:rFonts w:ascii="TheSans B3 Light" w:hAnsi="TheSans B3 Light"/>
          <w:b w:val="0"/>
          <w:color w:val="2C2F88"/>
          <w:spacing w:val="-9"/>
          <w:sz w:val="16"/>
        </w:rPr>
        <w:t> </w:t>
      </w:r>
      <w:r>
        <w:rPr>
          <w:rFonts w:ascii="TheSans B3 Light" w:hAnsi="TheSans B3 Light"/>
          <w:b w:val="0"/>
          <w:color w:val="2C2F88"/>
          <w:sz w:val="16"/>
        </w:rPr>
        <w:t>Handicap.</w:t>
      </w:r>
      <w:r>
        <w:rPr>
          <w:rFonts w:ascii="TheSans B3 Light" w:hAnsi="TheSans B3 Light"/>
          <w:b w:val="0"/>
          <w:color w:val="2C2F88"/>
          <w:spacing w:val="40"/>
          <w:sz w:val="16"/>
        </w:rPr>
        <w:t> </w:t>
      </w:r>
      <w:r>
        <w:rPr>
          <w:rFonts w:ascii="TheSans B3 Light" w:hAnsi="TheSans B3 Light"/>
          <w:b w:val="0"/>
          <w:color w:val="2C2F88"/>
          <w:sz w:val="16"/>
        </w:rPr>
        <w:t>Ohne Wenn und Aber.</w:t>
      </w:r>
    </w:p>
    <w:p>
      <w:pPr>
        <w:spacing w:after="0" w:line="261" w:lineRule="auto"/>
        <w:jc w:val="left"/>
        <w:rPr>
          <w:rFonts w:ascii="TheSans B3 Light" w:hAnsi="TheSans B3 Light"/>
          <w:sz w:val="16"/>
        </w:rPr>
        <w:sectPr>
          <w:type w:val="continuous"/>
          <w:pgSz w:w="11910" w:h="16840"/>
          <w:pgMar w:header="0" w:footer="0" w:top="240" w:bottom="280" w:left="0" w:right="0"/>
          <w:cols w:num="2" w:equalWidth="0">
            <w:col w:w="6862" w:space="535"/>
            <w:col w:w="4513"/>
          </w:cols>
        </w:sectPr>
      </w:pPr>
    </w:p>
    <w:p>
      <w:pPr>
        <w:rPr>
          <w:sz w:val="2"/>
          <w:szCs w:val="2"/>
        </w:rPr>
      </w:pPr>
      <w:r>
        <w:rPr/>
        <w:pict>
          <v:group style="position:absolute;margin-left:0pt;margin-top:474.696014pt;width:595.3pt;height:367.2pt;mso-position-horizontal-relative:page;mso-position-vertical-relative:page;z-index:15754752" id="docshapegroup549" coordorigin="0,9494" coordsize="11906,7344">
            <v:rect style="position:absolute;left:0;top:9493;width:11906;height:7344" id="docshape550" filled="true" fillcolor="#faedd4" stroked="false">
              <v:fill type="solid"/>
            </v:rect>
            <v:rect style="position:absolute;left:935;top:9713;width:10035;height:6801" id="docshape551" filled="true" fillcolor="#ffffff" stroked="false">
              <v:fill type="solid"/>
            </v:rect>
            <v:shape style="position:absolute;left:8475;top:13333;width:2308;height:2308" type="#_x0000_t75" id="docshape552" stroked="false">
              <v:imagedata r:id="rId246" o:title=""/>
            </v:shape>
            <v:shape style="position:absolute;left:1133;top:10607;width:2308;height:2308" type="#_x0000_t75" id="docshape553" stroked="false">
              <v:imagedata r:id="rId247" o:title=""/>
            </v:shape>
            <v:shape style="position:absolute;left:3543;top:10607;width:2308;height:2308" type="#_x0000_t75" id="docshape554" stroked="false">
              <v:imagedata r:id="rId248" o:title=""/>
            </v:shape>
            <v:shape style="position:absolute;left:6066;top:10617;width:2298;height:2288" id="docshape555" coordorigin="6066,10617" coordsize="2298,2288" path="m6066,12905l8364,12905,8364,10617,6076,10617,6076,12905e" filled="false" stroked="true" strokeweight=".985pt" strokecolor="#000000">
              <v:path arrowok="t"/>
              <v:stroke dashstyle="solid"/>
            </v:shape>
            <v:shape style="position:absolute;left:6076;top:10617;width:2288;height:2288" id="docshape556" coordorigin="6076,10617" coordsize="2288,2288" path="m8135,12905l8135,10617m7906,12905l7906,10617m7677,12905l7677,10617m7449,12905l7449,10617m7220,12905l7220,10617m6991,12905l6991,10617m6762,12905l6762,10617m6534,12905l6534,10617m6305,12905l6305,10617m6076,10846l8364,10846m6076,11075l8364,11075m6076,11303l8364,11303m6076,11532l8364,11532m6076,11761l8364,11761m6076,11990l8364,11990m6076,12219l8364,12219m6076,12447l8364,12447m6076,12676l8364,12676e" filled="false" stroked="true" strokeweight=".197pt" strokecolor="#000000">
              <v:path arrowok="t"/>
              <v:stroke dashstyle="solid"/>
            </v:shape>
            <v:shape style="position:absolute;left:8150;top:10632;width:197;height:197" type="#_x0000_t75" id="docshape557" stroked="false">
              <v:imagedata r:id="rId249" o:title=""/>
            </v:shape>
            <v:shape style="position:absolute;left:6091;top:10861;width:2028;height:655" id="docshape558" coordorigin="6092,10862" coordsize="2028,655" path="m6289,11418l6289,11418,6281,11380,6260,11348,6229,11327,6190,11319,6152,11327,6121,11348,6100,11380,6092,11418,6092,11418,6092,11516,6289,11516,6289,11418xm7662,11091l7465,11091,7465,11288,7662,11288,7662,11091xm7662,10960l7662,10960,7654,10922,7633,10891,7601,10870,7563,10862,7525,10870,7493,10891,7472,10922,7465,10960,7465,10960,7465,11059,7662,11059,7662,10960xm8119,11189l8111,11151,8090,11119,8059,11098,8021,11091,7982,11098,7951,11119,7930,11151,7922,11189,7922,11288,8119,11288,8119,11189xe" filled="true" fillcolor="#000000" stroked="false">
              <v:path arrowok="t"/>
              <v:fill type="solid"/>
            </v:shape>
            <v:shape style="position:absolute;left:6549;top:11319;width:197;height:197" type="#_x0000_t75" id="docshape559" stroked="false">
              <v:imagedata r:id="rId249" o:title=""/>
            </v:shape>
            <v:shape style="position:absolute;left:6091;top:11319;width:2028;height:655" id="docshape560" coordorigin="6092,11319" coordsize="2028,655" path="m6289,11548l6092,11548,6092,11647,6100,11685,6121,11716,6152,11737,6190,11745,6229,11737,6260,11716,6281,11685,6289,11647,6289,11548xm7563,11777l7525,11785,7493,11806,7472,11837,7465,11875,7472,11914,7493,11945,7525,11966,7563,11974,7563,11777xm7662,11777l7563,11777,7563,11974,7662,11974,7662,11777xm7662,11319l7465,11319,7465,11418,7472,11456,7493,11488,7525,11509,7563,11516,7601,11509,7633,11488,7654,11456,7662,11418,7662,11319xm7890,11777l7693,11777,7693,11974,7890,11974,7890,11777xm8119,11875l8111,11837,8090,11806,8059,11785,8021,11777,7922,11777,7922,11974,8021,11974,8059,11966,8090,11945,8111,11914,8119,11875xm8119,11319l7922,11319,7922,11418,7930,11456,7951,11488,7982,11509,8021,11516,8059,11509,8090,11488,8111,11456,8119,11418,8119,11319xe" filled="true" fillcolor="#000000" stroked="false">
              <v:path arrowok="t"/>
              <v:fill type="solid"/>
            </v:shape>
            <v:shape style="position:absolute;left:6092;top:12005;width:197;height:197" type="#_x0000_t75" id="docshape561" stroked="false">
              <v:imagedata r:id="rId250" o:title=""/>
            </v:shape>
            <v:shape style="position:absolute;left:6777;top:12005;width:197;height:197" type="#_x0000_t75" id="docshape562" stroked="false">
              <v:imagedata r:id="rId249" o:title=""/>
            </v:shape>
            <v:shape style="position:absolute;left:6091;top:12463;width:2028;height:426" id="docshape563" coordorigin="6092,12463" coordsize="2028,426" path="m6289,12463l6190,12463,6152,12471,6121,12492,6100,12523,6092,12562,6100,12600,6121,12631,6152,12652,6190,12660,6190,12660,6289,12660,6289,12463xm6518,12463l6321,12463,6321,12660,6518,12660,6518,12463xm6746,12463l6549,12463,6549,12660,6746,12660,6746,12463xm6975,12562l6967,12523,6946,12492,6915,12471,6877,12463,6778,12463,6778,12660,6877,12660,6915,12652,6946,12631,6967,12600,6975,12562xm7890,12692l7792,12692,7792,12692,7753,12700,7722,12721,7701,12752,7693,12791,7701,12829,7722,12860,7753,12881,7792,12889,7792,12889,7890,12889,7890,12692xm8119,12791l8111,12752,8090,12721,8059,12700,8021,12692,8021,12692,7922,12692,7922,12889,8021,12889,8021,12889,8059,12881,8090,12860,8111,12829,8119,12791xe" filled="true" fillcolor="#000000" stroked="false">
              <v:path arrowok="t"/>
              <v:fill type="solid"/>
            </v:shape>
            <v:shape style="position:absolute;left:8475;top:10617;width:2298;height:2288" id="docshape564" coordorigin="8476,10617" coordsize="2298,2288" path="m8476,12905l10773,12905,10773,10617,8485,10617,8485,12905e" filled="false" stroked="true" strokeweight=".985pt" strokecolor="#000000">
              <v:path arrowok="t"/>
              <v:stroke dashstyle="solid"/>
            </v:shape>
            <v:shape style="position:absolute;left:8485;top:10617;width:2288;height:2288" id="docshape565" coordorigin="8485,10617" coordsize="2288,2288" path="m10544,12905l10544,10617m10316,12905l10316,10617m10087,12905l10087,10617m9858,12905l9858,10617m9629,12905l9629,10617m9401,12905l9401,10617m9172,12905l9172,10617m8943,12905l8943,10617m8714,12905l8714,10617m8485,10846l10773,10846m8485,11075l10773,11075m8485,11303l10773,11303m8485,11532l10773,11532m8485,11761l10773,11761m8485,11990l10773,11990m8485,12219l10773,12219m8485,12447l10773,12447m8485,12676l10773,12676e" filled="false" stroked="true" strokeweight=".197pt" strokecolor="#000000">
              <v:path arrowok="t"/>
              <v:stroke dashstyle="solid"/>
            </v:shape>
            <v:shape style="position:absolute;left:8958;top:10632;width:197;height:197" type="#_x0000_t75" id="docshape566" stroked="false">
              <v:imagedata r:id="rId251" o:title=""/>
            </v:shape>
            <v:shape style="position:absolute;left:8730;top:10861;width:2028;height:655" id="docshape567" coordorigin="8730,10862" coordsize="2028,655" path="m8927,11319l8730,11319,8730,11418,8738,11456,8759,11487,8790,11509,8829,11516,8867,11509,8898,11487,8919,11456,8927,11418,8927,11319xm8927,11189l8919,11151,8898,11119,8867,11098,8829,11091,8790,11098,8759,11119,8738,11151,8730,11189,8730,11288,8927,11288,8927,11189xm9515,10862l9477,10870,9445,10891,9424,10922,9416,10960,9424,10999,9445,11030,9477,11051,9515,11059,9515,10862xm9613,10862l9515,10862,9515,11059,9613,11059,9613,10862xm9842,10862l9645,10862,9645,11059,9842,11059,9842,10862xm10071,10960l10063,10922,10042,10891,10011,10870,9972,10862,9972,10862,9874,10862,9874,11059,9972,11059,9972,11059,10011,11051,10042,11030,10063,10999,10071,10960xm10529,11091l10430,11091,10430,11091,10392,11098,10360,11119,10339,11151,10332,11189,10339,11227,10360,11259,10392,11280,10430,11288,10430,11288,10529,11288,10529,11091xm10757,11189l10750,11151,10728,11119,10697,11098,10659,11091,10560,11091,10560,11288,10659,11288,10697,11280,10728,11259,10750,11227,10757,11189xe" filled="true" fillcolor="#000000" stroked="false">
              <v:path arrowok="t"/>
              <v:fill type="solid"/>
            </v:shape>
            <v:shape style="position:absolute;left:9187;top:11319;width:197;height:197" type="#_x0000_t75" id="docshape568" stroked="false">
              <v:imagedata r:id="rId249" o:title=""/>
            </v:shape>
            <v:shape style="position:absolute;left:9874;top:11547;width:197;height:197" type="#_x0000_t75" id="docshape569" stroked="false">
              <v:imagedata r:id="rId249" o:title=""/>
            </v:shape>
            <v:shape style="position:absolute;left:9873;top:11776;width:884;height:884" id="docshape570" coordorigin="9874,11777" coordsize="884,884" path="m10071,12463l9874,12463,9874,12562,9882,12600,9903,12631,9934,12652,9972,12660,10011,12652,10042,12631,10063,12600,10071,12562,10071,12463xm10071,12234l9874,12234,9874,12431,10071,12431,10071,12234xm10071,12104l10071,12104,10063,12066,10042,12035,10011,12013,9972,12006,9934,12013,9903,12035,9882,12066,9874,12104,9874,12104,9874,12203,10071,12203,10071,12104,10071,12104xm10529,11777l10430,11777,10430,11777,10392,11785,10360,11806,10339,11837,10332,11875,10339,11914,10360,11945,10392,11966,10430,11974,10430,11974,10529,11974,10529,11777xm10757,11875l10750,11837,10728,11806,10697,11785,10659,11777,10560,11777,10560,11974,10659,11974,10697,11966,10728,11945,10750,11914,10757,11875xe" filled="true" fillcolor="#000000" stroked="false">
              <v:path arrowok="t"/>
              <v:fill type="solid"/>
            </v:shape>
            <v:shape style="position:absolute;left:10559;top:12463;width:197;height:197" type="#_x0000_t75" id="docshape571" stroked="false">
              <v:imagedata r:id="rId249" o:title=""/>
            </v:shape>
            <v:shape style="position:absolute;left:8501;top:12691;width:884;height:198" id="docshape572" coordorigin="8501,12692" coordsize="884,198" path="m8698,12692l8600,12692,8600,12692,8561,12700,8530,12721,8509,12752,8501,12790,8509,12829,8530,12860,8561,12881,8600,12889,8600,12889,8698,12889,8698,12692xm8927,12692l8730,12692,8730,12889,8927,12889,8927,12692xm9156,12692l8959,12692,8959,12889,9156,12889,9156,12692xm9385,12790l9377,12752,9356,12721,9324,12700,9286,12692,9286,12692,9188,12692,9188,12889,9286,12889,9286,12889,9324,12881,9356,12860,9377,12829,9385,12790xe" filled="true" fillcolor="#000000" stroked="false">
              <v:path arrowok="t"/>
              <v:fill type="solid"/>
            </v:shape>
            <v:shape style="position:absolute;left:1133;top:13374;width:3746;height:2687" type="#_x0000_t75" id="docshape573" stroked="false">
              <v:imagedata r:id="rId252" o:title=""/>
            </v:shape>
            <v:shape style="position:absolute;left:1142;top:16254;width:909;height:135" id="docshape574" coordorigin="1143,16254" coordsize="909,135" path="m1235,16386l1196,16312,1231,16257,1202,16257,1169,16308,1169,16257,1143,16257,1143,16386,1169,16386,1169,16348,1179,16333,1205,16386,1235,16386xm1326,16321l1325,16306,1324,16292,1322,16281,1319,16273,1318,16273,1312,16265,1304,16259,1300,16257,1300,16303,1300,16340,1298,16352,1296,16358,1294,16366,1289,16369,1274,16369,1269,16366,1267,16358,1265,16352,1264,16340,1264,16303,1265,16291,1267,16284,1269,16277,1274,16273,1289,16273,1294,16277,1296,16284,1298,16291,1300,16303,1300,16257,1294,16255,1282,16254,1269,16255,1259,16259,1251,16265,1245,16273,1242,16281,1239,16292,1238,16306,1238,16321,1238,16337,1239,16350,1242,16361,1245,16370,1251,16378,1259,16384,1269,16387,1282,16389,1294,16387,1304,16384,1312,16378,1318,16370,1319,16369,1322,16361,1324,16350,1325,16337,1326,16321xm1427,16257l1403,16257,1403,16345,1371,16257,1341,16257,1341,16386,1365,16386,1365,16295,1397,16386,1427,16386,1427,16257xm1530,16257l1503,16257,1483,16352,1483,16352,1465,16257,1437,16257,1466,16386,1500,16386,1530,16257xm1613,16365l1565,16365,1565,16330,1609,16330,1609,16308,1565,16308,1565,16278,1612,16278,1612,16257,1539,16257,1539,16386,1613,16386,1613,16365xm1712,16257l1688,16257,1688,16345,1657,16257,1626,16257,1626,16386,1650,16386,1650,16295,1683,16386,1712,16386,1712,16257xm1806,16257l1724,16257,1724,16278,1752,16278,1752,16386,1778,16386,1778,16278,1806,16278,1806,16257xm1845,16257l1819,16257,1819,16386,1845,16386,1845,16257xm1950,16321l1949,16306,1948,16292,1946,16281,1943,16273,1943,16273,1937,16265,1928,16259,1924,16257,1924,16303,1924,16340,1923,16352,1920,16358,1918,16366,1913,16369,1898,16369,1893,16366,1891,16358,1889,16352,1888,16340,1888,16303,1889,16291,1891,16284,1893,16277,1898,16273,1913,16273,1918,16277,1920,16284,1923,16291,1924,16303,1924,16257,1918,16255,1906,16254,1893,16255,1883,16259,1875,16265,1869,16273,1866,16281,1864,16292,1862,16306,1862,16321,1862,16337,1864,16350,1866,16361,1869,16370,1875,16378,1883,16384,1893,16387,1906,16389,1918,16387,1928,16384,1937,16378,1943,16370,1943,16369,1946,16361,1948,16350,1949,16337,1950,16321xm2051,16257l2027,16257,2027,16345,1995,16257,1965,16257,1965,16386,1989,16386,1989,16295,2021,16386,2051,16386,2051,16257xe" filled="true" fillcolor="#000000" stroked="false">
              <v:path arrowok="t"/>
              <v:fill type="solid"/>
            </v:shape>
            <v:shape style="position:absolute;left:6066;top:13333;width:2308;height:2308" type="#_x0000_t75" id="docshape575" stroked="false">
              <v:imagedata r:id="rId253" o:title=""/>
            </v:shape>
            <v:shape style="position:absolute;left:1133;top:9777;width:2989;height:797" type="#_x0000_t202" id="docshape576" filled="false" stroked="false">
              <v:textbox inset="0,0,0,0">
                <w:txbxContent>
                  <w:p>
                    <w:pPr>
                      <w:spacing w:line="294" w:lineRule="exact" w:before="0"/>
                      <w:ind w:left="0" w:right="0" w:firstLine="0"/>
                      <w:jc w:val="left"/>
                      <w:rPr>
                        <w:rFonts w:ascii="GTWalsheimProBold" w:hAnsi="GTWalsheimProBold"/>
                        <w:b/>
                        <w:sz w:val="24"/>
                      </w:rPr>
                    </w:pPr>
                    <w:r>
                      <w:rPr>
                        <w:rFonts w:ascii="GTWalsheimProBold" w:hAnsi="GTWalsheimProBold"/>
                        <w:b/>
                        <w:sz w:val="24"/>
                      </w:rPr>
                      <w:t>Auflösung</w:t>
                    </w:r>
                    <w:r>
                      <w:rPr>
                        <w:rFonts w:ascii="GTWalsheimProBold" w:hAnsi="GTWalsheimProBold"/>
                        <w:b/>
                        <w:spacing w:val="6"/>
                        <w:sz w:val="24"/>
                      </w:rPr>
                      <w:t> </w:t>
                    </w:r>
                    <w:r>
                      <w:rPr>
                        <w:rFonts w:ascii="GTWalsheimProBold" w:hAnsi="GTWalsheimProBold"/>
                        <w:b/>
                        <w:sz w:val="24"/>
                      </w:rPr>
                      <w:t>von</w:t>
                    </w:r>
                    <w:r>
                      <w:rPr>
                        <w:rFonts w:ascii="GTWalsheimProBold" w:hAnsi="GTWalsheimProBold"/>
                        <w:b/>
                        <w:spacing w:val="9"/>
                        <w:sz w:val="24"/>
                      </w:rPr>
                      <w:t> </w:t>
                    </w:r>
                    <w:r>
                      <w:rPr>
                        <w:rFonts w:ascii="GTWalsheimProBold" w:hAnsi="GTWalsheimProBold"/>
                        <w:b/>
                        <w:spacing w:val="-2"/>
                        <w:sz w:val="24"/>
                      </w:rPr>
                      <w:t>Hirnstoff</w:t>
                    </w:r>
                  </w:p>
                  <w:p>
                    <w:pPr>
                      <w:spacing w:line="214" w:lineRule="exact" w:before="0"/>
                      <w:ind w:left="0" w:right="0" w:firstLine="0"/>
                      <w:jc w:val="left"/>
                      <w:rPr>
                        <w:rFonts w:ascii="GTWalsheimProLight" w:hAnsi="GTWalsheimProLight"/>
                        <w:b w:val="0"/>
                        <w:sz w:val="18"/>
                      </w:rPr>
                    </w:pPr>
                    <w:r>
                      <w:rPr>
                        <w:rFonts w:ascii="GTWalsheimProLight" w:hAnsi="GTWalsheimProLight"/>
                        <w:b w:val="0"/>
                        <w:sz w:val="18"/>
                      </w:rPr>
                      <w:t>Der</w:t>
                    </w:r>
                    <w:r>
                      <w:rPr>
                        <w:rFonts w:ascii="GTWalsheimProLight" w:hAnsi="GTWalsheimProLight"/>
                        <w:b w:val="0"/>
                        <w:spacing w:val="6"/>
                        <w:sz w:val="18"/>
                      </w:rPr>
                      <w:t> </w:t>
                    </w:r>
                    <w:r>
                      <w:rPr>
                        <w:rFonts w:ascii="GTWalsheimProLight" w:hAnsi="GTWalsheimProLight"/>
                        <w:b w:val="0"/>
                        <w:sz w:val="18"/>
                      </w:rPr>
                      <w:t>Rätselaufgaben</w:t>
                    </w:r>
                    <w:r>
                      <w:rPr>
                        <w:rFonts w:ascii="GTWalsheimProLight" w:hAnsi="GTWalsheimProLight"/>
                        <w:b w:val="0"/>
                        <w:spacing w:val="6"/>
                        <w:sz w:val="18"/>
                      </w:rPr>
                      <w:t> </w:t>
                    </w:r>
                    <w:r>
                      <w:rPr>
                        <w:rFonts w:ascii="GTWalsheimProLight" w:hAnsi="GTWalsheimProLight"/>
                        <w:b w:val="0"/>
                        <w:sz w:val="18"/>
                      </w:rPr>
                      <w:t>von</w:t>
                    </w:r>
                    <w:r>
                      <w:rPr>
                        <w:rFonts w:ascii="GTWalsheimProLight" w:hAnsi="GTWalsheimProLight"/>
                        <w:b w:val="0"/>
                        <w:spacing w:val="6"/>
                        <w:sz w:val="18"/>
                      </w:rPr>
                      <w:t> </w:t>
                    </w:r>
                    <w:r>
                      <w:rPr>
                        <w:rFonts w:ascii="GTWalsheimProLight" w:hAnsi="GTWalsheimProLight"/>
                        <w:b w:val="0"/>
                        <w:sz w:val="18"/>
                      </w:rPr>
                      <w:t>Seite</w:t>
                    </w:r>
                    <w:r>
                      <w:rPr>
                        <w:rFonts w:ascii="GTWalsheimProLight" w:hAnsi="GTWalsheimProLight"/>
                        <w:b w:val="0"/>
                        <w:spacing w:val="6"/>
                        <w:sz w:val="18"/>
                      </w:rPr>
                      <w:t> </w:t>
                    </w:r>
                    <w:r>
                      <w:rPr>
                        <w:rFonts w:ascii="GTWalsheimProLight" w:hAnsi="GTWalsheimProLight"/>
                        <w:b w:val="0"/>
                        <w:spacing w:val="-2"/>
                        <w:sz w:val="18"/>
                      </w:rPr>
                      <w:t>24/25.</w:t>
                    </w:r>
                  </w:p>
                  <w:p>
                    <w:pPr>
                      <w:spacing w:before="62"/>
                      <w:ind w:left="0" w:right="0" w:firstLine="0"/>
                      <w:jc w:val="left"/>
                      <w:rPr>
                        <w:rFonts w:ascii="GTWalsheimProLight"/>
                        <w:b w:val="0"/>
                        <w:sz w:val="18"/>
                      </w:rPr>
                    </w:pPr>
                    <w:r>
                      <w:rPr>
                        <w:rFonts w:ascii="GTWalsheimProLight"/>
                        <w:b w:val="0"/>
                        <w:spacing w:val="-2"/>
                        <w:sz w:val="18"/>
                      </w:rPr>
                      <w:t>Sudoku</w:t>
                    </w:r>
                  </w:p>
                </w:txbxContent>
              </v:textbox>
              <w10:wrap type="none"/>
            </v:shape>
            <v:shape style="position:absolute;left:6066;top:10346;width:595;height:227" type="#_x0000_t202" id="docshape577" filled="false" stroked="false">
              <v:textbox inset="0,0,0,0">
                <w:txbxContent>
                  <w:p>
                    <w:pPr>
                      <w:spacing w:before="0"/>
                      <w:ind w:left="0" w:right="0" w:firstLine="0"/>
                      <w:jc w:val="left"/>
                      <w:rPr>
                        <w:rFonts w:ascii="GTWalsheimProLight"/>
                        <w:b w:val="0"/>
                        <w:sz w:val="18"/>
                      </w:rPr>
                    </w:pPr>
                    <w:r>
                      <w:rPr>
                        <w:rFonts w:ascii="GTWalsheimProLight"/>
                        <w:b w:val="0"/>
                        <w:spacing w:val="-2"/>
                        <w:sz w:val="18"/>
                      </w:rPr>
                      <w:t>Bimaru</w:t>
                    </w:r>
                  </w:p>
                </w:txbxContent>
              </v:textbox>
              <w10:wrap type="none"/>
            </v:shape>
            <v:shape style="position:absolute;left:1133;top:13067;width:1374;height:227" type="#_x0000_t202" id="docshape578" filled="false" stroked="false">
              <v:textbox inset="0,0,0,0">
                <w:txbxContent>
                  <w:p>
                    <w:pPr>
                      <w:spacing w:before="0"/>
                      <w:ind w:left="0" w:right="0" w:firstLine="0"/>
                      <w:jc w:val="left"/>
                      <w:rPr>
                        <w:rFonts w:ascii="GTWalsheimProLight" w:hAnsi="GTWalsheimProLight"/>
                        <w:b w:val="0"/>
                        <w:sz w:val="18"/>
                      </w:rPr>
                    </w:pPr>
                    <w:r>
                      <w:rPr>
                        <w:rFonts w:ascii="GTWalsheimProLight" w:hAnsi="GTWalsheimProLight"/>
                        <w:b w:val="0"/>
                        <w:sz w:val="18"/>
                      </w:rPr>
                      <w:t>Kreuzwort-</w:t>
                    </w:r>
                    <w:r>
                      <w:rPr>
                        <w:rFonts w:ascii="GTWalsheimProLight" w:hAnsi="GTWalsheimProLight"/>
                        <w:b w:val="0"/>
                        <w:spacing w:val="-2"/>
                        <w:sz w:val="18"/>
                      </w:rPr>
                      <w:t>Rätsel</w:t>
                    </w:r>
                  </w:p>
                </w:txbxContent>
              </v:textbox>
              <w10:wrap type="none"/>
            </v:shape>
            <v:shape style="position:absolute;left:6066;top:13067;width:624;height:227" type="#_x0000_t202" id="docshape579" filled="false" stroked="false">
              <v:textbox inset="0,0,0,0">
                <w:txbxContent>
                  <w:p>
                    <w:pPr>
                      <w:spacing w:before="0"/>
                      <w:ind w:left="0" w:right="0" w:firstLine="0"/>
                      <w:jc w:val="left"/>
                      <w:rPr>
                        <w:rFonts w:ascii="GTWalsheimProLight"/>
                        <w:b w:val="0"/>
                        <w:sz w:val="18"/>
                      </w:rPr>
                    </w:pPr>
                    <w:r>
                      <w:rPr>
                        <w:rFonts w:ascii="GTWalsheimProLight"/>
                        <w:b w:val="0"/>
                        <w:spacing w:val="-2"/>
                        <w:sz w:val="18"/>
                      </w:rPr>
                      <w:t>Sudoku</w:t>
                    </w:r>
                  </w:p>
                </w:txbxContent>
              </v:textbox>
              <w10:wrap type="none"/>
            </v:shape>
            <v:shape style="position:absolute;left:10484;top:16205;width:313;height:345" type="#_x0000_t202" id="docshape580" filled="false" stroked="false">
              <v:textbox inset="0,0,0,0">
                <w:txbxContent>
                  <w:p>
                    <w:pPr>
                      <w:spacing w:before="0"/>
                      <w:ind w:left="0" w:right="0" w:firstLine="0"/>
                      <w:jc w:val="left"/>
                      <w:rPr>
                        <w:rFonts w:ascii="GTWalsheimProMedium"/>
                        <w:b/>
                        <w:sz w:val="28"/>
                      </w:rPr>
                    </w:pPr>
                    <w:r>
                      <w:rPr>
                        <w:rFonts w:ascii="GTWalsheimProMedium"/>
                        <w:b/>
                        <w:spacing w:val="-5"/>
                        <w:sz w:val="28"/>
                      </w:rPr>
                      <w:t>27</w:t>
                    </w:r>
                  </w:p>
                </w:txbxContent>
              </v:textbox>
              <w10:wrap type="none"/>
            </v:shape>
            <w10:wrap type="none"/>
          </v:group>
        </w:pict>
      </w:r>
      <w:r>
        <w:rPr/>
        <w:pict>
          <v:shape style="position:absolute;margin-left:370.956726pt;margin-top:122.405174pt;width:104.95pt;height:8.5pt;mso-position-horizontal-relative:page;mso-position-vertical-relative:page;z-index:15755776;rotation:343" type="#_x0000_t136" fillcolor="#000000" stroked="f">
            <o:extrusion v:ext="view" autorotationcenter="t"/>
            <v:textpath style="font-family:&quot;GTWalsheimProUltraBold&quot;;font-size:8pt;v-text-kern:t;mso-text-shadow:auto;font-weight:bold" string="www.procap-reisen.ch"/>
            <v:fill opacity="58853f"/>
            <w10:wrap type="none"/>
          </v:shape>
        </w:pict>
      </w:r>
      <w:r>
        <w:rPr/>
        <w:pict>
          <v:shape style="position:absolute;margin-left:395.125061pt;margin-top:132.819351pt;width:62.95pt;height:8.5pt;mso-position-horizontal-relative:page;mso-position-vertical-relative:page;z-index:15756288;rotation:343" type="#_x0000_t136" fillcolor="#000000" stroked="f">
            <o:extrusion v:ext="view" autorotationcenter="t"/>
            <v:textpath style="font-family:&quot;GTWalsheimProUltraBold&quot;;font-size:8pt;v-text-kern:t;mso-text-shadow:auto;font-weight:bold" string="062 206 88 30"/>
            <v:fill opacity="58853f"/>
            <w10:wrap type="none"/>
          </v:shape>
        </w:pict>
      </w:r>
      <w:r>
        <w:rPr/>
        <w:pict>
          <v:shape style="position:absolute;margin-left:385.871979pt;margin-top:57.184299pt;width:42.05pt;height:21pt;mso-position-horizontal-relative:page;mso-position-vertical-relative:page;z-index:15756800;rotation:344" type="#_x0000_t136" fillcolor="#6b3881" stroked="f">
            <o:extrusion v:ext="view" autorotationcenter="t"/>
            <v:textpath style="font-family:&quot;GTWalsheimProUltraBold&quot;;font-size:21pt;v-text-kern:t;mso-text-shadow:auto;font-weight:bold" string="Wir"/>
            <v:fill opacity="58853f"/>
            <w10:wrap type="none"/>
          </v:shape>
        </w:pict>
      </w:r>
      <w:r>
        <w:rPr/>
        <w:pict>
          <v:shape style="position:absolute;margin-left:367.545959pt;margin-top:78.431061pt;width:91.65pt;height:21pt;mso-position-horizontal-relative:page;mso-position-vertical-relative:page;z-index:15757312;rotation:344" type="#_x0000_t136" fillcolor="#6b3881" stroked="f">
            <o:extrusion v:ext="view" autorotationcenter="t"/>
            <v:textpath style="font-family:&quot;GTWalsheimProUltraBold&quot;;font-size:21pt;v-text-kern:t;mso-text-shadow:auto;font-weight:bold" string="beraten"/>
            <v:fill opacity="58853f"/>
            <w10:wrap type="none"/>
          </v:shape>
        </w:pict>
      </w:r>
      <w:r>
        <w:rPr/>
        <w:pict>
          <v:shape style="position:absolute;margin-left:362.091339pt;margin-top:99.569984pt;width:115.5pt;height:21pt;mso-position-horizontal-relative:page;mso-position-vertical-relative:page;z-index:15757824;rotation:344" type="#_x0000_t136" fillcolor="#6b3881" stroked="f">
            <o:extrusion v:ext="view" autorotationcenter="t"/>
            <v:textpath style="font-family:&quot;GTWalsheimProUltraBold&quot;;font-size:21pt;v-text-kern:t;mso-text-shadow:auto;font-weight:bold" string="Sie gerne."/>
            <v:fill opacity="58853f"/>
            <w10:wrap type="none"/>
          </v:shape>
        </w:pict>
      </w:r>
    </w:p>
    <w:p>
      <w:pPr>
        <w:spacing w:after="0"/>
        <w:rPr>
          <w:sz w:val="2"/>
          <w:szCs w:val="2"/>
        </w:rPr>
        <w:sectPr>
          <w:type w:val="continuous"/>
          <w:pgSz w:w="11910" w:h="16840"/>
          <w:pgMar w:header="0" w:footer="0" w:top="240" w:bottom="280" w:left="0" w:right="0"/>
        </w:sectPr>
      </w:pPr>
    </w:p>
    <w:p>
      <w:pPr>
        <w:pStyle w:val="BodyText"/>
        <w:ind w:left="934"/>
        <w:rPr>
          <w:rFonts w:ascii="TheSans B3 Light"/>
        </w:rPr>
      </w:pPr>
      <w:r>
        <w:rPr>
          <w:rFonts w:ascii="TheSans B3 Light"/>
        </w:rPr>
        <w:pict>
          <v:group style="width:502.05pt;height:360.25pt;mso-position-horizontal-relative:char;mso-position-vertical-relative:line" id="docshapegroup581" coordorigin="0,0" coordsize="10041,7205">
            <v:shape style="position:absolute;left:0;top:443;width:10041;height:2410" type="#_x0000_t75" id="docshape582" stroked="false">
              <v:imagedata r:id="rId255" o:title=""/>
            </v:shape>
            <v:shape style="position:absolute;left:0;top:5958;width:5142;height:543" type="#_x0000_t75" id="docshape583" stroked="false">
              <v:imagedata r:id="rId256" o:title=""/>
            </v:shape>
            <v:shape style="position:absolute;left:4637;top:5953;width:5403;height:546" type="#_x0000_t75" id="docshape584" stroked="false">
              <v:imagedata r:id="rId257" o:title=""/>
            </v:shape>
            <v:shape style="position:absolute;left:5948;top:1425;width:4092;height:4482" type="#_x0000_t75" id="docshape585" stroked="false">
              <v:imagedata r:id="rId258" o:title=""/>
            </v:shape>
            <v:shape style="position:absolute;left:0;top:1510;width:2943;height:4482" type="#_x0000_t75" id="docshape586" stroked="false">
              <v:imagedata r:id="rId259" o:title=""/>
            </v:shape>
            <v:shape style="position:absolute;left:2821;top:1692;width:3263;height:2204" type="#_x0000_t75" id="docshape587" stroked="false">
              <v:imagedata r:id="rId260" o:title=""/>
            </v:shape>
            <v:shape style="position:absolute;left:2;top:2;width:10035;height:7200" type="#_x0000_t202" id="docshape588" filled="false" stroked="true" strokeweight=".25pt" strokecolor="#000000">
              <v:textbox inset="0,0,0,0">
                <w:txbxContent>
                  <w:p>
                    <w:pPr>
                      <w:spacing w:line="240" w:lineRule="auto" w:before="8"/>
                      <w:rPr>
                        <w:rFonts w:ascii="TheSans B3 Light"/>
                        <w:b w:val="0"/>
                        <w:sz w:val="47"/>
                      </w:rPr>
                    </w:pPr>
                  </w:p>
                  <w:p>
                    <w:pPr>
                      <w:spacing w:line="480" w:lineRule="exact" w:before="0"/>
                      <w:ind w:left="181" w:right="179" w:firstLine="0"/>
                      <w:jc w:val="center"/>
                      <w:rPr>
                        <w:rFonts w:ascii="Calibri" w:hAnsi="Calibri"/>
                        <w:b/>
                        <w:sz w:val="40"/>
                      </w:rPr>
                    </w:pPr>
                    <w:r>
                      <w:rPr>
                        <w:rFonts w:ascii="Calibri" w:hAnsi="Calibri"/>
                        <w:b/>
                        <w:color w:val="2E74B5"/>
                        <w:sz w:val="40"/>
                      </w:rPr>
                      <w:t>Ihre</w:t>
                    </w:r>
                    <w:r>
                      <w:rPr>
                        <w:rFonts w:ascii="Calibri" w:hAnsi="Calibri"/>
                        <w:b/>
                        <w:color w:val="2E74B5"/>
                        <w:spacing w:val="4"/>
                        <w:sz w:val="40"/>
                      </w:rPr>
                      <w:t> </w:t>
                    </w:r>
                    <w:r>
                      <w:rPr>
                        <w:rFonts w:ascii="Calibri" w:hAnsi="Calibri"/>
                        <w:b/>
                        <w:color w:val="2E74B5"/>
                        <w:sz w:val="40"/>
                      </w:rPr>
                      <w:t>Mobilität</w:t>
                    </w:r>
                    <w:r>
                      <w:rPr>
                        <w:rFonts w:ascii="Calibri" w:hAnsi="Calibri"/>
                        <w:b/>
                        <w:color w:val="2E74B5"/>
                        <w:spacing w:val="5"/>
                        <w:sz w:val="40"/>
                      </w:rPr>
                      <w:t> </w:t>
                    </w:r>
                    <w:r>
                      <w:rPr>
                        <w:rFonts w:ascii="Calibri" w:hAnsi="Calibri"/>
                        <w:b/>
                        <w:color w:val="2E74B5"/>
                        <w:sz w:val="40"/>
                      </w:rPr>
                      <w:t>ist</w:t>
                    </w:r>
                    <w:r>
                      <w:rPr>
                        <w:rFonts w:ascii="Calibri" w:hAnsi="Calibri"/>
                        <w:b/>
                        <w:color w:val="2E74B5"/>
                        <w:spacing w:val="5"/>
                        <w:sz w:val="40"/>
                      </w:rPr>
                      <w:t> </w:t>
                    </w:r>
                    <w:r>
                      <w:rPr>
                        <w:rFonts w:ascii="Calibri" w:hAnsi="Calibri"/>
                        <w:b/>
                        <w:color w:val="2E74B5"/>
                        <w:sz w:val="40"/>
                      </w:rPr>
                      <w:t>unsere</w:t>
                    </w:r>
                    <w:r>
                      <w:rPr>
                        <w:rFonts w:ascii="Calibri" w:hAnsi="Calibri"/>
                        <w:b/>
                        <w:color w:val="2E74B5"/>
                        <w:spacing w:val="7"/>
                        <w:sz w:val="40"/>
                      </w:rPr>
                      <w:t> </w:t>
                    </w:r>
                    <w:r>
                      <w:rPr>
                        <w:rFonts w:ascii="Calibri" w:hAnsi="Calibri"/>
                        <w:b/>
                        <w:color w:val="2E74B5"/>
                        <w:sz w:val="40"/>
                      </w:rPr>
                      <w:t>Aufgabe</w:t>
                    </w:r>
                    <w:r>
                      <w:rPr>
                        <w:rFonts w:ascii="Calibri" w:hAnsi="Calibri"/>
                        <w:b/>
                        <w:color w:val="2E74B5"/>
                        <w:spacing w:val="7"/>
                        <w:sz w:val="40"/>
                      </w:rPr>
                      <w:t> </w:t>
                    </w:r>
                    <w:r>
                      <w:rPr>
                        <w:rFonts w:ascii="Calibri" w:hAnsi="Calibri"/>
                        <w:b/>
                        <w:color w:val="2E74B5"/>
                        <w:sz w:val="40"/>
                      </w:rPr>
                      <w:t>mit</w:t>
                    </w:r>
                    <w:r>
                      <w:rPr>
                        <w:rFonts w:ascii="Calibri" w:hAnsi="Calibri"/>
                        <w:b/>
                        <w:color w:val="2E74B5"/>
                        <w:spacing w:val="5"/>
                        <w:sz w:val="40"/>
                      </w:rPr>
                      <w:t> </w:t>
                    </w:r>
                    <w:r>
                      <w:rPr>
                        <w:rFonts w:ascii="Calibri" w:hAnsi="Calibri"/>
                        <w:b/>
                        <w:color w:val="2E74B5"/>
                        <w:sz w:val="40"/>
                      </w:rPr>
                      <w:t>Handicap</w:t>
                    </w:r>
                    <w:r>
                      <w:rPr>
                        <w:rFonts w:ascii="Calibri" w:hAnsi="Calibri"/>
                        <w:b/>
                        <w:color w:val="2E74B5"/>
                        <w:spacing w:val="8"/>
                        <w:sz w:val="40"/>
                      </w:rPr>
                      <w:t> </w:t>
                    </w:r>
                    <w:r>
                      <w:rPr>
                        <w:rFonts w:ascii="Calibri" w:hAnsi="Calibri"/>
                        <w:b/>
                        <w:color w:val="2E74B5"/>
                        <w:sz w:val="40"/>
                      </w:rPr>
                      <w:t>mobil</w:t>
                    </w:r>
                    <w:r>
                      <w:rPr>
                        <w:rFonts w:ascii="Calibri" w:hAnsi="Calibri"/>
                        <w:b/>
                        <w:color w:val="2E74B5"/>
                        <w:spacing w:val="6"/>
                        <w:sz w:val="40"/>
                      </w:rPr>
                      <w:t> </w:t>
                    </w:r>
                    <w:r>
                      <w:rPr>
                        <w:rFonts w:ascii="Calibri" w:hAnsi="Calibri"/>
                        <w:b/>
                        <w:color w:val="2E74B5"/>
                        <w:spacing w:val="-4"/>
                        <w:sz w:val="40"/>
                      </w:rPr>
                      <w:t>sein</w:t>
                    </w:r>
                  </w:p>
                  <w:p>
                    <w:pPr>
                      <w:spacing w:line="431" w:lineRule="exact" w:before="0"/>
                      <w:ind w:left="181" w:right="163" w:firstLine="0"/>
                      <w:jc w:val="center"/>
                      <w:rPr>
                        <w:rFonts w:ascii="Calibri" w:hAnsi="Calibri"/>
                        <w:sz w:val="36"/>
                      </w:rPr>
                    </w:pPr>
                    <w:r>
                      <w:rPr>
                        <w:rFonts w:ascii="Calibri" w:hAnsi="Calibri"/>
                        <w:sz w:val="36"/>
                      </w:rPr>
                      <w:t>Wir</w:t>
                    </w:r>
                    <w:r>
                      <w:rPr>
                        <w:rFonts w:ascii="Calibri" w:hAnsi="Calibri"/>
                        <w:spacing w:val="7"/>
                        <w:sz w:val="36"/>
                      </w:rPr>
                      <w:t> </w:t>
                    </w:r>
                    <w:r>
                      <w:rPr>
                        <w:rFonts w:ascii="Calibri" w:hAnsi="Calibri"/>
                        <w:sz w:val="36"/>
                      </w:rPr>
                      <w:t>passen</w:t>
                    </w:r>
                    <w:r>
                      <w:rPr>
                        <w:rFonts w:ascii="Calibri" w:hAnsi="Calibri"/>
                        <w:spacing w:val="8"/>
                        <w:sz w:val="36"/>
                      </w:rPr>
                      <w:t> </w:t>
                    </w:r>
                    <w:r>
                      <w:rPr>
                        <w:rFonts w:ascii="Calibri" w:hAnsi="Calibri"/>
                        <w:sz w:val="36"/>
                      </w:rPr>
                      <w:t>Ihr</w:t>
                    </w:r>
                    <w:r>
                      <w:rPr>
                        <w:rFonts w:ascii="Calibri" w:hAnsi="Calibri"/>
                        <w:spacing w:val="7"/>
                        <w:sz w:val="36"/>
                      </w:rPr>
                      <w:t> </w:t>
                    </w:r>
                    <w:r>
                      <w:rPr>
                        <w:rFonts w:ascii="Calibri" w:hAnsi="Calibri"/>
                        <w:sz w:val="36"/>
                      </w:rPr>
                      <w:t>Fahrzeug</w:t>
                    </w:r>
                    <w:r>
                      <w:rPr>
                        <w:rFonts w:ascii="Calibri" w:hAnsi="Calibri"/>
                        <w:spacing w:val="9"/>
                        <w:sz w:val="36"/>
                      </w:rPr>
                      <w:t> </w:t>
                    </w:r>
                    <w:r>
                      <w:rPr>
                        <w:rFonts w:ascii="Calibri" w:hAnsi="Calibri"/>
                        <w:sz w:val="36"/>
                      </w:rPr>
                      <w:t>Ihren</w:t>
                    </w:r>
                    <w:r>
                      <w:rPr>
                        <w:rFonts w:ascii="Calibri" w:hAnsi="Calibri"/>
                        <w:spacing w:val="6"/>
                        <w:sz w:val="36"/>
                      </w:rPr>
                      <w:t> </w:t>
                    </w:r>
                    <w:r>
                      <w:rPr>
                        <w:rFonts w:ascii="Calibri" w:hAnsi="Calibri"/>
                        <w:sz w:val="36"/>
                      </w:rPr>
                      <w:t>Bedürfnissen</w:t>
                    </w:r>
                    <w:r>
                      <w:rPr>
                        <w:rFonts w:ascii="Calibri" w:hAnsi="Calibri"/>
                        <w:spacing w:val="8"/>
                        <w:sz w:val="36"/>
                      </w:rPr>
                      <w:t> </w:t>
                    </w:r>
                    <w:r>
                      <w:rPr>
                        <w:rFonts w:ascii="Calibri" w:hAnsi="Calibri"/>
                        <w:spacing w:val="-5"/>
                        <w:sz w:val="36"/>
                      </w:rPr>
                      <w:t>an</w:t>
                    </w:r>
                  </w:p>
                  <w:p>
                    <w:pPr>
                      <w:spacing w:line="240" w:lineRule="auto" w:before="0"/>
                      <w:rPr>
                        <w:rFonts w:ascii="Calibri"/>
                        <w:sz w:val="27"/>
                      </w:rPr>
                    </w:pPr>
                  </w:p>
                  <w:p>
                    <w:pPr>
                      <w:spacing w:line="242" w:lineRule="auto" w:before="0"/>
                      <w:ind w:left="2988" w:right="4120" w:firstLine="0"/>
                      <w:jc w:val="center"/>
                      <w:rPr>
                        <w:rFonts w:ascii="Calibri" w:hAnsi="Calibri"/>
                        <w:sz w:val="24"/>
                      </w:rPr>
                    </w:pPr>
                    <w:r>
                      <w:rPr>
                        <w:rFonts w:ascii="Calibri" w:hAnsi="Calibri"/>
                        <w:sz w:val="24"/>
                      </w:rPr>
                      <w:t>Gaspedal</w:t>
                    </w:r>
                    <w:r>
                      <w:rPr>
                        <w:rFonts w:ascii="Calibri" w:hAnsi="Calibri"/>
                        <w:spacing w:val="-3"/>
                        <w:sz w:val="24"/>
                      </w:rPr>
                      <w:t> </w:t>
                    </w:r>
                    <w:r>
                      <w:rPr>
                        <w:rFonts w:ascii="Calibri" w:hAnsi="Calibri"/>
                        <w:sz w:val="24"/>
                      </w:rPr>
                      <w:t>links,</w:t>
                    </w:r>
                    <w:r>
                      <w:rPr>
                        <w:rFonts w:ascii="Calibri" w:hAnsi="Calibri"/>
                        <w:spacing w:val="-1"/>
                        <w:sz w:val="24"/>
                      </w:rPr>
                      <w:t> </w:t>
                    </w:r>
                    <w:r>
                      <w:rPr>
                        <w:rFonts w:ascii="Calibri" w:hAnsi="Calibri"/>
                        <w:sz w:val="24"/>
                      </w:rPr>
                      <w:t>Rollstuhllifter, Hand Gas/Bremse, Rollstuhlgängiges Auto, Schwenksitze, Fusslenkung, Joysteer, Fahrschulpedalen, Anfertigungen nach Mass nach Ihren Bedürfnissen</w:t>
                    </w:r>
                  </w:p>
                  <w:p>
                    <w:pPr>
                      <w:spacing w:line="240" w:lineRule="auto" w:before="6"/>
                      <w:rPr>
                        <w:rFonts w:ascii="Calibri"/>
                        <w:sz w:val="18"/>
                      </w:rPr>
                    </w:pPr>
                  </w:p>
                  <w:p>
                    <w:pPr>
                      <w:spacing w:line="261" w:lineRule="auto" w:before="1"/>
                      <w:ind w:left="2838" w:right="4120" w:firstLine="0"/>
                      <w:jc w:val="center"/>
                      <w:rPr>
                        <w:rFonts w:ascii="Calibri" w:hAnsi="Calibri"/>
                        <w:b/>
                        <w:sz w:val="22"/>
                      </w:rPr>
                    </w:pPr>
                    <w:r>
                      <w:rPr>
                        <w:rFonts w:ascii="Calibri" w:hAnsi="Calibri"/>
                        <w:b/>
                        <w:sz w:val="22"/>
                      </w:rPr>
                      <w:t>Trütsch-Fahrzeug-Umbauten</w:t>
                    </w:r>
                    <w:r>
                      <w:rPr>
                        <w:rFonts w:ascii="Calibri" w:hAnsi="Calibri"/>
                        <w:b/>
                        <w:spacing w:val="-7"/>
                        <w:sz w:val="22"/>
                      </w:rPr>
                      <w:t> </w:t>
                    </w:r>
                    <w:r>
                      <w:rPr>
                        <w:rFonts w:ascii="Calibri" w:hAnsi="Calibri"/>
                        <w:b/>
                        <w:sz w:val="22"/>
                      </w:rPr>
                      <w:t>AG Steinackerstrasse 55</w:t>
                    </w:r>
                  </w:p>
                  <w:p>
                    <w:pPr>
                      <w:spacing w:before="6"/>
                      <w:ind w:left="181" w:right="1462" w:firstLine="0"/>
                      <w:jc w:val="center"/>
                      <w:rPr>
                        <w:rFonts w:ascii="Calibri"/>
                        <w:b/>
                        <w:sz w:val="22"/>
                      </w:rPr>
                    </w:pPr>
                    <w:r>
                      <w:rPr>
                        <w:rFonts w:ascii="Calibri"/>
                        <w:b/>
                        <w:sz w:val="22"/>
                      </w:rPr>
                      <w:t>8302</w:t>
                    </w:r>
                    <w:r>
                      <w:rPr>
                        <w:rFonts w:ascii="Calibri"/>
                        <w:b/>
                        <w:spacing w:val="4"/>
                        <w:sz w:val="22"/>
                      </w:rPr>
                      <w:t> </w:t>
                    </w:r>
                    <w:r>
                      <w:rPr>
                        <w:rFonts w:ascii="Calibri"/>
                        <w:b/>
                        <w:spacing w:val="-2"/>
                        <w:sz w:val="22"/>
                      </w:rPr>
                      <w:t>Kloten</w:t>
                    </w:r>
                  </w:p>
                  <w:p>
                    <w:pPr>
                      <w:spacing w:before="73"/>
                      <w:ind w:left="181" w:right="1382" w:firstLine="0"/>
                      <w:jc w:val="center"/>
                      <w:rPr>
                        <w:rFonts w:ascii="Calibri"/>
                        <w:b/>
                        <w:sz w:val="22"/>
                      </w:rPr>
                    </w:pPr>
                    <w:r>
                      <w:rPr>
                        <w:rFonts w:ascii="Calibri"/>
                        <w:b/>
                        <w:sz w:val="22"/>
                      </w:rPr>
                      <w:t>Tel:</w:t>
                    </w:r>
                    <w:r>
                      <w:rPr>
                        <w:rFonts w:ascii="Calibri"/>
                        <w:b/>
                        <w:spacing w:val="1"/>
                        <w:sz w:val="22"/>
                      </w:rPr>
                      <w:t> </w:t>
                    </w:r>
                    <w:r>
                      <w:rPr>
                        <w:rFonts w:ascii="Calibri"/>
                        <w:b/>
                        <w:sz w:val="22"/>
                      </w:rPr>
                      <w:t>044</w:t>
                    </w:r>
                    <w:r>
                      <w:rPr>
                        <w:rFonts w:ascii="Calibri"/>
                        <w:b/>
                        <w:spacing w:val="3"/>
                        <w:sz w:val="22"/>
                      </w:rPr>
                      <w:t> </w:t>
                    </w:r>
                    <w:r>
                      <w:rPr>
                        <w:rFonts w:ascii="Calibri"/>
                        <w:b/>
                        <w:sz w:val="22"/>
                      </w:rPr>
                      <w:t>320 01 </w:t>
                    </w:r>
                    <w:r>
                      <w:rPr>
                        <w:rFonts w:ascii="Calibri"/>
                        <w:b/>
                        <w:spacing w:val="-5"/>
                        <w:sz w:val="22"/>
                      </w:rPr>
                      <w:t>53</w:t>
                    </w:r>
                  </w:p>
                  <w:p>
                    <w:pPr>
                      <w:spacing w:line="261" w:lineRule="auto" w:before="22"/>
                      <w:ind w:left="3471" w:right="4669" w:hanging="3"/>
                      <w:jc w:val="center"/>
                      <w:rPr>
                        <w:rFonts w:ascii="Calibri"/>
                        <w:b/>
                        <w:sz w:val="22"/>
                      </w:rPr>
                    </w:pPr>
                    <w:hyperlink r:id="rId261">
                      <w:r>
                        <w:rPr>
                          <w:rFonts w:ascii="Calibri"/>
                          <w:b/>
                          <w:spacing w:val="-2"/>
                          <w:sz w:val="22"/>
                        </w:rPr>
                        <w:t>www.truetsch-ag.ch</w:t>
                      </w:r>
                    </w:hyperlink>
                    <w:r>
                      <w:rPr>
                        <w:rFonts w:ascii="Calibri"/>
                        <w:b/>
                        <w:spacing w:val="-2"/>
                        <w:sz w:val="22"/>
                      </w:rPr>
                      <w:t> </w:t>
                    </w:r>
                    <w:hyperlink r:id="rId262">
                      <w:r>
                        <w:rPr>
                          <w:rFonts w:ascii="Calibri"/>
                          <w:b/>
                          <w:sz w:val="22"/>
                        </w:rPr>
                        <w:t>info@truetsch-</w:t>
                      </w:r>
                      <w:r>
                        <w:rPr>
                          <w:rFonts w:ascii="Calibri"/>
                          <w:b/>
                          <w:spacing w:val="-2"/>
                          <w:sz w:val="22"/>
                        </w:rPr>
                        <w:t>ag.ch</w:t>
                      </w:r>
                    </w:hyperlink>
                  </w:p>
                </w:txbxContent>
              </v:textbox>
              <v:stroke dashstyle="solid"/>
              <w10:wrap type="none"/>
            </v:shape>
          </v:group>
        </w:pict>
      </w:r>
      <w:r>
        <w:rPr>
          <w:rFonts w:ascii="TheSans B3 Light"/>
        </w:rPr>
      </w:r>
    </w:p>
    <w:p>
      <w:pPr>
        <w:pStyle w:val="BodyText"/>
        <w:rPr>
          <w:rFonts w:ascii="TheSans B3 Light"/>
          <w:b w:val="0"/>
          <w:sz w:val="15"/>
        </w:rPr>
      </w:pPr>
      <w:r>
        <w:rPr/>
        <w:pict>
          <v:group style="position:absolute;margin-left:46.771999pt;margin-top:9.557500pt;width:245.2pt;height:360pt;mso-position-horizontal-relative:page;mso-position-vertical-relative:paragraph;z-index:-15698432;mso-wrap-distance-left:0;mso-wrap-distance-right:0" id="docshapegroup589" coordorigin="935,191" coordsize="4904,7200">
            <v:shape style="position:absolute;left:937;top:193;width:4899;height:3268" type="#_x0000_t75" id="docshape590" stroked="false">
              <v:imagedata r:id="rId263" o:title=""/>
            </v:shape>
            <v:rect style="position:absolute;left:937;top:3460;width:4899;height:3928" id="docshape591" filled="true" fillcolor="#e4032b" stroked="false">
              <v:fill type="solid"/>
            </v:rect>
            <v:shape style="position:absolute;left:3029;top:4541;width:2533;height:2533" id="docshape592" coordorigin="3029,4542" coordsize="2533,2533" path="m5562,5808l5560,5734,5553,5660,5543,5588,5528,5518,5510,5448,5488,5381,5462,5315,5433,5251,5401,5189,5365,5129,5326,5071,5284,5016,5239,4963,5191,4913,5141,4865,5088,4820,5032,4778,4974,4739,4914,4703,4852,4670,4788,4641,4723,4616,4655,4594,4586,4575,4515,4561,4443,4550,4370,4544,4296,4542,4221,4544,4148,4550,4076,4561,4005,4575,3936,4594,3869,4616,3803,4641,3739,4670,3677,4703,3617,4739,3559,4778,3504,4820,3451,4865,3400,4913,3353,4963,3308,5016,3266,5071,3227,5129,3191,5189,3158,5251,3129,5315,3103,5381,3081,5448,3063,5518,3048,5588,3038,5660,3032,5734,3029,5808,3032,5882,3038,5956,3048,6028,3063,6098,3081,6167,3103,6235,3129,6301,3158,6365,3191,6427,3227,6487,3266,6544,3308,6600,3353,6653,3400,6703,3451,6751,3504,6796,3559,6838,3617,6877,3677,6913,3739,6945,3803,6975,3869,7000,3936,7022,4005,7041,4076,7055,4148,7066,4221,7072,4296,7074,4370,7072,4443,7066,4515,7055,4586,7041,4655,7022,4723,7000,4788,6975,4852,6945,4914,6913,4974,6877,5032,6838,5088,6796,5141,6751,5191,6703,5239,6653,5284,6600,5326,6544,5365,6487,5401,6427,5433,6365,5462,6301,5488,6235,5510,6167,5528,6098,5543,6028,5553,5956,5560,5882,5562,5808xe" filled="true" fillcolor="#ffffff" stroked="false">
              <v:path arrowok="t"/>
              <v:fill type="solid"/>
            </v:shape>
            <v:shape style="position:absolute;left:3351;top:5434;width:2211;height:1387" id="docshape593" coordorigin="3352,5435" coordsize="2211,1387" path="m5562,5812l5045,5733,4956,5720,4946,5719,4946,5557,5550,5637,5547,5621,4943,5540,4938,5540,4927,5538,4927,5538,4908,5536,4908,5535,4908,5508,5543,5587,5539,5570,4982,5501,4996,5500,5205,5482,5239,5480,5273,5482,5306,5486,5527,5514,5523,5496,5393,5480,5316,5471,5511,5451,5510,5449,5506,5435,5242,5462,5230,5461,5218,5463,5205,5464,5193,5466,4903,5491,4889,5489,4889,5506,4892,5506,4892,5549,4896,5551,4930,5555,4930,5718,4909,5719,4861,5726,4646,5750,4642,5753,4642,5810,4645,5813,4677,5820,4677,5821,4682,5821,4682,5979,4674,5978,4646,5981,4617,5987,4590,5991,4385,6019,4383,6024,4380,6077,4383,6081,4419,6091,4419,6091,4423,6092,4423,6253,4421,6252,4392,6255,4336,6266,4127,6298,4127,6304,4127,6298,4113,6300,4111,6304,4111,6362,4113,6366,4155,6378,4154,6537,4106,6545,4096,6547,4090,6546,4084,6544,4080,6542,4079,6536,4070,6537,4063,6534,4061,6539,3352,6652,3353,6653,3365,6666,4068,6554,4077,6558,4087,6562,4098,6563,4111,6561,4142,6555,4154,6553,4154,6554,4169,6554,4678,6711,5053,6822,5070,6809,4598,6670,4221,6553,4201,6547,4197,6545,4177,6538,4171,6537,4172,6383,5228,6665,5239,6653,5240,6651,5240,6651,5257,6632,5257,6615,5274,6612,5284,6600,5284,6599,5290,6592,5275,6595,5260,6598,5257,6598,5257,6597,5241,6597,5240,6597,5240,6614,5240,6651,4195,6372,4165,6364,4143,6357,4127,6352,4119,6350,4127,6350,4127,6321,5240,6614,5240,6597,5234,6595,4153,6311,4198,6304,4423,6269,4423,6270,4440,6270,5355,6501,5365,6487,5365,6486,4498,6268,4448,6255,4440,6255,4440,6096,5455,6317,5462,6301,4434,6078,4414,6072,4397,6067,4388,6065,4397,6065,4398,6047,4399,6037,5479,6259,5485,6243,4439,6029,4487,6022,4682,5995,4682,5997,4698,5997,4698,5996,5512,6161,5516,6145,4768,5993,4701,5980,4698,5980,4698,5824,5552,5966,5553,5956,5554,5950,4692,5806,4683,5804,4659,5799,4659,5797,4659,5773,5556,5919,5558,5903,4690,5762,4724,5758,4930,5734,4930,5736,4946,5736,4946,5734,4962,5737,5561,5829,5562,5812xe" filled="true" fillcolor="#000000" stroked="false">
              <v:path arrowok="t"/>
              <v:fill type="solid"/>
            </v:shape>
            <v:shape style="position:absolute;left:3029;top:4541;width:2533;height:2533" type="#_x0000_t75" id="docshape594" stroked="false">
              <v:imagedata r:id="rId264" o:title=""/>
            </v:shape>
            <v:shape style="position:absolute;left:937;top:5970;width:4899;height:1418" id="docshape595" coordorigin="938,5971" coordsize="4899,1418" path="m5692,6512l5687,6439,5673,6368,5650,6301,5618,6239,5579,6181,5534,6129,5482,6084,5424,6045,5362,6013,5295,5990,5224,5976,5151,5971,5078,5976,5007,5990,4940,6013,4878,6045,4820,6084,4768,6129,4722,6181,4684,6239,4652,6301,4629,6368,4615,6439,4610,6512,4615,6586,4629,6656,4652,6723,4684,6785,4722,6843,4768,6895,4820,6941,4878,6980,4940,7011,5007,7034,5078,7049,5151,7053,5224,7049,5295,7034,5362,7011,5424,6980,5482,6941,5534,6895,5579,6843,5618,6785,5650,6723,5673,6656,5687,6586,5692,6512xm5837,7166l3179,7166,2962,6966,938,6966,938,7389,5837,7389,5837,7166xe" filled="true" fillcolor="#575756" stroked="false">
              <v:path arrowok="t"/>
              <v:fill type="solid"/>
            </v:shape>
            <v:shape style="position:absolute;left:4980;top:6707;width:341;height:232" type="#_x0000_t75" id="docshape596" stroked="false">
              <v:imagedata r:id="rId265" o:title=""/>
            </v:shape>
            <v:shape style="position:absolute;left:3905;top:4498;width:1569;height:797" type="#_x0000_t75" id="docshape597" stroked="false">
              <v:imagedata r:id="rId266" o:title=""/>
            </v:shape>
            <v:shape style="position:absolute;left:3853;top:466;width:1679;height:475" id="docshape598" coordorigin="3854,467" coordsize="1679,475" path="m5235,804l5102,804,5103,805,5120,835,5140,863,5164,888,5191,909,5250,933,5317,942,5383,933,5441,906,5487,863,5496,846,5311,846,5280,840,5253,825,5235,804xm4811,799l4680,799,4685,810,4696,830,4700,841,4740,887,4789,919,4846,936,4907,941,4969,931,5025,902,5071,859,5078,846,4907,846,4880,845,4853,837,4829,820,4811,799xm4384,808l4241,808,4248,822,4292,880,4349,919,4415,940,4488,941,4547,926,4601,897,4646,854,4657,835,4452,835,4420,830,4390,814,4384,808xm3854,505l3854,935,3971,935,3971,763,4350,763,4348,760,4341,726,4341,693,4348,668,4123,668,3971,668,3971,505,3854,505xm4350,763l4123,763,4123,935,4241,935,4241,808,4384,808,4365,790,4350,763xm5532,685l5311,685,5311,776,5377,778,5399,779,5400,784,5400,791,5398,795,5390,812,5377,827,5361,837,5343,844,5311,846,5496,846,5516,809,5530,748,5532,685xm5289,485l5226,499,5174,529,5131,573,5102,626,5088,684,4892,685,4892,775,4979,779,4981,791,4975,799,4972,810,4955,829,4932,841,4907,846,5078,846,5102,804,5235,804,5231,801,5214,759,5208,713,5215,667,5234,626,5250,607,5270,594,5292,586,5317,583,5500,583,5493,571,5482,556,5469,541,5417,505,5355,487,5289,485xm4664,598l4453,598,4485,601,4513,612,4529,621,4543,634,4555,649,4565,665,4573,700,4571,737,4560,771,4539,801,4513,820,4484,832,4452,835,4657,835,4676,801,4680,799,4811,799,4810,798,4796,773,4787,728,4790,683,4806,640,4817,626,4681,626,4664,598xm4239,506l4123,506,4123,668,4348,668,4350,662,4368,635,4393,616,4239,616,4239,506xm5500,583l5317,583,5344,588,5368,601,5387,621,5401,644,5405,655,5416,643,5425,643,5446,634,5468,624,5489,614,5510,604,5502,588,5500,583xm5081,584l4906,584,4930,591,4948,602,4962,616,4974,633,4983,650,4987,651,5025,634,5038,629,5063,617,5088,604,5088,598,5082,591,5081,584xm5425,643l5416,643,5424,643,5425,643xm4877,484l4815,497,4758,527,4712,571,4681,626,4817,626,4835,604,4856,591,4881,585,5081,584,5043,536,4994,504,4938,487,4877,484xm4586,467l4329,467,4321,522,4297,543,4275,566,4255,590,4239,616,4393,616,4395,615,4422,603,4453,598,4664,598,4664,597,4643,570,4619,546,4593,524,4586,467xe" filled="true" fillcolor="#e4032b" stroked="false">
              <v:path arrowok="t"/>
              <v:fill type="solid"/>
            </v:shape>
            <v:shape style="position:absolute;left:3854;top:1028;width:328;height:163" id="docshape599" coordorigin="3854,1029" coordsize="328,163" path="m3947,1156l3897,1156,3897,1029,3854,1029,3854,1192,3947,1192,3947,1156xm4032,1029l3990,1029,3990,1192,4032,1192,4032,1029xm4182,1029l4088,1029,4088,1192,4131,1192,4131,1128,4177,1128,4177,1092,4131,1092,4131,1064,4182,1064,4182,1029xe" filled="true" fillcolor="#000000" stroked="false">
              <v:path arrowok="t"/>
              <v:fill type="solid"/>
            </v:shape>
            <v:shape style="position:absolute;left:4221;top:1028;width:113;height:163" type="#_x0000_t75" id="docshape600" stroked="false">
              <v:imagedata r:id="rId267" o:title=""/>
            </v:shape>
            <v:shape style="position:absolute;left:4370;top:1024;width:121;height:172" type="#_x0000_t75" id="docshape601" stroked="false">
              <v:imagedata r:id="rId268" o:title=""/>
            </v:shape>
            <v:shape style="position:absolute;left:4521;top:1028;width:163;height:163" type="#_x0000_t75" id="docshape602" stroked="false">
              <v:imagedata r:id="rId269" o:title=""/>
            </v:shape>
            <v:shape style="position:absolute;left:4715;top:1024;width:120;height:172" type="#_x0000_t75" id="docshape603" stroked="false">
              <v:imagedata r:id="rId270" o:title=""/>
            </v:shape>
            <v:shape style="position:absolute;left:4871;top:1028;width:113;height:163" type="#_x0000_t75" id="docshape604" stroked="false">
              <v:imagedata r:id="rId267" o:title=""/>
            </v:shape>
            <v:shape style="position:absolute;left:5027;top:1028;width:93;height:163" id="docshape605" coordorigin="5027,1029" coordsize="93,163" path="m5120,1029l5027,1029,5027,1192,5120,1192,5120,1156,5070,1156,5070,1128,5117,1128,5117,1092,5070,1092,5070,1064,5120,1064,5120,1029xe" filled="true" fillcolor="#000000" stroked="false">
              <v:path arrowok="t"/>
              <v:fill type="solid"/>
            </v:shape>
            <v:shape style="position:absolute;left:5164;top:1028;width:205;height:163" type="#_x0000_t75" id="docshape606" stroked="false">
              <v:imagedata r:id="rId271" o:title=""/>
            </v:shape>
            <v:shape style="position:absolute;left:5415;top:1028;width:93;height:163" id="docshape607" coordorigin="5416,1029" coordsize="93,163" path="m5508,1029l5416,1029,5416,1192,5508,1192,5508,1156,5458,1156,5458,1128,5506,1128,5506,1092,5458,1092,5458,1064,5508,1064,5508,1029xe" filled="true" fillcolor="#000000" stroked="false">
              <v:path arrowok="t"/>
              <v:fill type="solid"/>
            </v:shape>
            <v:shape style="position:absolute;left:3846;top:2959;width:147;height:147" type="#_x0000_t75" id="docshape608" stroked="false">
              <v:imagedata r:id="rId272" o:title=""/>
            </v:shape>
            <v:shape style="position:absolute;left:3846;top:2358;width:147;height:147" type="#_x0000_t75" id="docshape609" stroked="false">
              <v:imagedata r:id="rId272" o:title=""/>
            </v:shape>
            <v:shape style="position:absolute;left:3846;top:1763;width:147;height:147" type="#_x0000_t75" id="docshape610" stroked="false">
              <v:imagedata r:id="rId273" o:title=""/>
            </v:shape>
            <v:rect style="position:absolute;left:937;top:193;width:4899;height:7195" id="docshape611" filled="false" stroked="true" strokeweight=".25pt" strokecolor="#000000">
              <v:stroke dashstyle="solid"/>
            </v:rect>
            <v:shape style="position:absolute;left:1221;top:7082;width:1760;height:193" type="#_x0000_t202" id="docshape612" filled="false" stroked="false">
              <v:textbox inset="0,0,0,0">
                <w:txbxContent>
                  <w:p>
                    <w:pPr>
                      <w:spacing w:line="193" w:lineRule="exact" w:before="0"/>
                      <w:ind w:left="0" w:right="0" w:firstLine="0"/>
                      <w:jc w:val="left"/>
                      <w:rPr>
                        <w:rFonts w:ascii="Lucida Sans"/>
                        <w:sz w:val="17"/>
                      </w:rPr>
                    </w:pPr>
                    <w:r>
                      <w:rPr>
                        <w:rFonts w:ascii="Lucida Sans"/>
                        <w:b/>
                        <w:color w:val="FFFFFF"/>
                        <w:w w:val="105"/>
                        <w:sz w:val="17"/>
                      </w:rPr>
                      <w:t>5</w:t>
                    </w:r>
                    <w:r>
                      <w:rPr>
                        <w:rFonts w:ascii="Lucida Sans"/>
                        <w:b/>
                        <w:color w:val="FFFFFF"/>
                        <w:spacing w:val="-10"/>
                        <w:w w:val="105"/>
                        <w:sz w:val="17"/>
                      </w:rPr>
                      <w:t> </w:t>
                    </w:r>
                    <w:r>
                      <w:rPr>
                        <w:rFonts w:ascii="Lucida Sans"/>
                        <w:b/>
                        <w:color w:val="FFFFFF"/>
                        <w:w w:val="105"/>
                        <w:sz w:val="17"/>
                      </w:rPr>
                      <w:t>JAHRE</w:t>
                    </w:r>
                    <w:r>
                      <w:rPr>
                        <w:rFonts w:ascii="Lucida Sans"/>
                        <w:b/>
                        <w:color w:val="FFFFFF"/>
                        <w:spacing w:val="-9"/>
                        <w:w w:val="105"/>
                        <w:sz w:val="17"/>
                      </w:rPr>
                      <w:t> </w:t>
                    </w:r>
                    <w:r>
                      <w:rPr>
                        <w:rFonts w:ascii="Lucida Sans"/>
                        <w:color w:val="FFFFFF"/>
                        <w:spacing w:val="-2"/>
                        <w:w w:val="105"/>
                        <w:sz w:val="17"/>
                      </w:rPr>
                      <w:t>GARANTIE</w:t>
                    </w:r>
                  </w:p>
                </w:txbxContent>
              </v:textbox>
              <w10:wrap type="none"/>
            </v:shape>
            <v:shape style="position:absolute;left:4709;top:6304;width:904;height:337" type="#_x0000_t202" id="docshape613" filled="false" stroked="false">
              <v:textbox inset="0,0,0,0">
                <w:txbxContent>
                  <w:p>
                    <w:pPr>
                      <w:spacing w:line="254" w:lineRule="auto" w:before="0"/>
                      <w:ind w:left="51" w:right="0" w:hanging="52"/>
                      <w:jc w:val="left"/>
                      <w:rPr>
                        <w:rFonts w:ascii="Lucida Sans"/>
                        <w:b/>
                        <w:sz w:val="14"/>
                      </w:rPr>
                    </w:pPr>
                    <w:r>
                      <w:rPr>
                        <w:rFonts w:ascii="Lucida Sans"/>
                        <w:b/>
                        <w:color w:val="FFFFFF"/>
                        <w:w w:val="105"/>
                        <w:sz w:val="14"/>
                      </w:rPr>
                      <w:t>Montiert </w:t>
                    </w:r>
                    <w:r>
                      <w:rPr>
                        <w:rFonts w:ascii="Lucida Sans"/>
                        <w:b/>
                        <w:color w:val="FFFFFF"/>
                        <w:w w:val="105"/>
                        <w:sz w:val="14"/>
                      </w:rPr>
                      <w:t>in 2</w:t>
                    </w:r>
                    <w:r>
                      <w:rPr>
                        <w:rFonts w:ascii="Lucida Sans"/>
                        <w:b/>
                        <w:color w:val="FFFFFF"/>
                        <w:spacing w:val="-3"/>
                        <w:w w:val="105"/>
                        <w:sz w:val="14"/>
                      </w:rPr>
                      <w:t> </w:t>
                    </w:r>
                    <w:r>
                      <w:rPr>
                        <w:rFonts w:ascii="Lucida Sans"/>
                        <w:b/>
                        <w:color w:val="FFFFFF"/>
                        <w:spacing w:val="-2"/>
                        <w:w w:val="105"/>
                        <w:sz w:val="14"/>
                      </w:rPr>
                      <w:t>Wochen</w:t>
                    </w:r>
                  </w:p>
                </w:txbxContent>
              </v:textbox>
              <w10:wrap type="none"/>
            </v:shape>
            <v:shape style="position:absolute;left:1210;top:6594;width:1916;height:224" type="#_x0000_t202" id="docshape614" filled="false" stroked="false">
              <v:textbox inset="0,0,0,0">
                <w:txbxContent>
                  <w:p>
                    <w:pPr>
                      <w:spacing w:line="223" w:lineRule="exact" w:before="0"/>
                      <w:ind w:left="0" w:right="0" w:firstLine="0"/>
                      <w:jc w:val="left"/>
                      <w:rPr>
                        <w:rFonts w:ascii="Lucida Sans"/>
                        <w:b/>
                        <w:sz w:val="20"/>
                      </w:rPr>
                    </w:pPr>
                    <w:hyperlink r:id="rId274">
                      <w:r>
                        <w:rPr>
                          <w:rFonts w:ascii="Lucida Sans"/>
                          <w:b/>
                          <w:color w:val="FFFFFF"/>
                          <w:spacing w:val="-2"/>
                          <w:sz w:val="20"/>
                        </w:rPr>
                        <w:t>www.hoegglift.ch</w:t>
                      </w:r>
                    </w:hyperlink>
                  </w:p>
                </w:txbxContent>
              </v:textbox>
              <w10:wrap type="none"/>
            </v:shape>
            <v:shape style="position:absolute;left:1210;top:3684;width:4410;height:1725" type="#_x0000_t202" id="docshape615" filled="false" stroked="false">
              <v:textbox inset="0,0,0,0">
                <w:txbxContent>
                  <w:p>
                    <w:pPr>
                      <w:spacing w:line="591" w:lineRule="exact" w:before="0"/>
                      <w:ind w:left="0" w:right="0" w:firstLine="0"/>
                      <w:jc w:val="left"/>
                      <w:rPr>
                        <w:rFonts w:ascii="Lucida Sans"/>
                        <w:b/>
                        <w:sz w:val="52"/>
                      </w:rPr>
                    </w:pPr>
                    <w:r>
                      <w:rPr>
                        <w:rFonts w:ascii="Lucida Sans"/>
                        <w:b/>
                        <w:color w:val="FFFFFF"/>
                        <w:spacing w:val="24"/>
                        <w:w w:val="105"/>
                        <w:sz w:val="52"/>
                      </w:rPr>
                      <w:t>TREPPENLIFTE</w:t>
                    </w:r>
                  </w:p>
                  <w:p>
                    <w:pPr>
                      <w:spacing w:line="310" w:lineRule="atLeast" w:before="200"/>
                      <w:ind w:left="0" w:right="2303" w:firstLine="0"/>
                      <w:jc w:val="left"/>
                      <w:rPr>
                        <w:rFonts w:ascii="Lucida Sans" w:hAnsi="Lucida Sans"/>
                        <w:b/>
                        <w:sz w:val="21"/>
                      </w:rPr>
                    </w:pPr>
                    <w:r>
                      <w:rPr>
                        <w:rFonts w:ascii="Lucida Sans" w:hAnsi="Lucida Sans"/>
                        <w:b/>
                        <w:color w:val="FFFFFF"/>
                        <w:spacing w:val="-2"/>
                        <w:w w:val="105"/>
                        <w:sz w:val="21"/>
                      </w:rPr>
                      <w:t>ROLLSTUHLLIFTE SITZLIFTE AUFZÜGE</w:t>
                    </w:r>
                  </w:p>
                </w:txbxContent>
              </v:textbox>
              <w10:wrap type="none"/>
            </v:shape>
            <v:shape style="position:absolute;left:940;top:196;width:4894;height:3265" type="#_x0000_t202" id="docshape616" filled="false" stroked="false">
              <v:textbox inset="0,0,0,0">
                <w:txbxContent>
                  <w:p>
                    <w:pPr>
                      <w:spacing w:line="240" w:lineRule="auto" w:before="0"/>
                      <w:rPr>
                        <w:rFonts w:ascii="TheSans B3 Light"/>
                        <w:b w:val="0"/>
                        <w:sz w:val="24"/>
                      </w:rPr>
                    </w:pPr>
                  </w:p>
                  <w:p>
                    <w:pPr>
                      <w:spacing w:line="240" w:lineRule="auto" w:before="0"/>
                      <w:rPr>
                        <w:rFonts w:ascii="TheSans B3 Light"/>
                        <w:b w:val="0"/>
                        <w:sz w:val="24"/>
                      </w:rPr>
                    </w:pPr>
                  </w:p>
                  <w:p>
                    <w:pPr>
                      <w:spacing w:line="240" w:lineRule="auto" w:before="0"/>
                      <w:rPr>
                        <w:rFonts w:ascii="TheSans B3 Light"/>
                        <w:b w:val="0"/>
                        <w:sz w:val="24"/>
                      </w:rPr>
                    </w:pPr>
                  </w:p>
                  <w:p>
                    <w:pPr>
                      <w:spacing w:line="240" w:lineRule="auto" w:before="0"/>
                      <w:rPr>
                        <w:rFonts w:ascii="TheSans B3 Light"/>
                        <w:b w:val="0"/>
                        <w:sz w:val="24"/>
                      </w:rPr>
                    </w:pPr>
                  </w:p>
                  <w:p>
                    <w:pPr>
                      <w:spacing w:before="163"/>
                      <w:ind w:left="2905" w:right="0" w:firstLine="0"/>
                      <w:jc w:val="left"/>
                      <w:rPr>
                        <w:rFonts w:ascii="Lucida Sans"/>
                        <w:b/>
                        <w:sz w:val="22"/>
                      </w:rPr>
                    </w:pPr>
                    <w:r>
                      <w:rPr>
                        <w:rFonts w:ascii="Lucida Sans"/>
                        <w:b/>
                        <w:spacing w:val="-4"/>
                        <w:w w:val="105"/>
                        <w:sz w:val="22"/>
                      </w:rPr>
                      <w:t>ST.</w:t>
                    </w:r>
                    <w:r>
                      <w:rPr>
                        <w:rFonts w:ascii="Lucida Sans"/>
                        <w:b/>
                        <w:spacing w:val="-45"/>
                        <w:w w:val="105"/>
                        <w:sz w:val="22"/>
                      </w:rPr>
                      <w:t> </w:t>
                    </w:r>
                    <w:r>
                      <w:rPr>
                        <w:rFonts w:ascii="Lucida Sans"/>
                        <w:b/>
                        <w:spacing w:val="-2"/>
                        <w:w w:val="105"/>
                        <w:sz w:val="22"/>
                      </w:rPr>
                      <w:t>GALLEN</w:t>
                    </w:r>
                  </w:p>
                  <w:p>
                    <w:pPr>
                      <w:spacing w:before="9"/>
                      <w:ind w:left="3075" w:right="0" w:firstLine="0"/>
                      <w:jc w:val="left"/>
                      <w:rPr>
                        <w:rFonts w:ascii="Lucida Sans"/>
                        <w:sz w:val="22"/>
                      </w:rPr>
                    </w:pPr>
                    <w:r>
                      <w:rPr>
                        <w:rFonts w:ascii="Lucida Sans"/>
                        <w:spacing w:val="-2"/>
                        <w:w w:val="95"/>
                        <w:sz w:val="22"/>
                      </w:rPr>
                      <w:t>071</w:t>
                    </w:r>
                    <w:r>
                      <w:rPr>
                        <w:rFonts w:ascii="Lucida Sans"/>
                        <w:spacing w:val="-9"/>
                        <w:w w:val="95"/>
                        <w:sz w:val="22"/>
                      </w:rPr>
                      <w:t> </w:t>
                    </w:r>
                    <w:r>
                      <w:rPr>
                        <w:rFonts w:ascii="Lucida Sans"/>
                        <w:spacing w:val="-2"/>
                        <w:w w:val="95"/>
                        <w:sz w:val="22"/>
                      </w:rPr>
                      <w:t>987</w:t>
                    </w:r>
                    <w:r>
                      <w:rPr>
                        <w:rFonts w:ascii="Lucida Sans"/>
                        <w:spacing w:val="-9"/>
                        <w:w w:val="95"/>
                        <w:sz w:val="22"/>
                      </w:rPr>
                      <w:t> </w:t>
                    </w:r>
                    <w:r>
                      <w:rPr>
                        <w:rFonts w:ascii="Lucida Sans"/>
                        <w:spacing w:val="-2"/>
                        <w:w w:val="95"/>
                        <w:sz w:val="22"/>
                      </w:rPr>
                      <w:t>66</w:t>
                    </w:r>
                    <w:r>
                      <w:rPr>
                        <w:rFonts w:ascii="Lucida Sans"/>
                        <w:spacing w:val="-9"/>
                        <w:w w:val="95"/>
                        <w:sz w:val="22"/>
                      </w:rPr>
                      <w:t> </w:t>
                    </w:r>
                    <w:r>
                      <w:rPr>
                        <w:rFonts w:ascii="Lucida Sans"/>
                        <w:spacing w:val="-5"/>
                        <w:w w:val="95"/>
                        <w:sz w:val="22"/>
                      </w:rPr>
                      <w:t>80</w:t>
                    </w:r>
                  </w:p>
                  <w:p>
                    <w:pPr>
                      <w:spacing w:before="71"/>
                      <w:ind w:left="2905" w:right="0" w:firstLine="0"/>
                      <w:jc w:val="left"/>
                      <w:rPr>
                        <w:rFonts w:ascii="Lucida Sans"/>
                        <w:b/>
                        <w:sz w:val="22"/>
                      </w:rPr>
                    </w:pPr>
                    <w:r>
                      <w:rPr>
                        <w:rFonts w:ascii="Lucida Sans"/>
                        <w:b/>
                        <w:spacing w:val="-2"/>
                        <w:w w:val="110"/>
                        <w:sz w:val="22"/>
                      </w:rPr>
                      <w:t>LAUSANNE</w:t>
                    </w:r>
                  </w:p>
                  <w:p>
                    <w:pPr>
                      <w:spacing w:before="10"/>
                      <w:ind w:left="3079" w:right="0" w:firstLine="0"/>
                      <w:jc w:val="left"/>
                      <w:rPr>
                        <w:rFonts w:ascii="Lucida Sans"/>
                        <w:sz w:val="22"/>
                      </w:rPr>
                    </w:pPr>
                    <w:r>
                      <w:rPr>
                        <w:rFonts w:ascii="Lucida Sans"/>
                        <w:sz w:val="22"/>
                      </w:rPr>
                      <w:t>021</w:t>
                    </w:r>
                    <w:r>
                      <w:rPr>
                        <w:rFonts w:ascii="Lucida Sans"/>
                        <w:spacing w:val="-14"/>
                        <w:sz w:val="22"/>
                      </w:rPr>
                      <w:t> </w:t>
                    </w:r>
                    <w:r>
                      <w:rPr>
                        <w:rFonts w:ascii="Lucida Sans"/>
                        <w:sz w:val="22"/>
                      </w:rPr>
                      <w:t>800</w:t>
                    </w:r>
                    <w:r>
                      <w:rPr>
                        <w:rFonts w:ascii="Lucida Sans"/>
                        <w:spacing w:val="-14"/>
                        <w:sz w:val="22"/>
                      </w:rPr>
                      <w:t> </w:t>
                    </w:r>
                    <w:r>
                      <w:rPr>
                        <w:rFonts w:ascii="Lucida Sans"/>
                        <w:sz w:val="22"/>
                      </w:rPr>
                      <w:t>06</w:t>
                    </w:r>
                    <w:r>
                      <w:rPr>
                        <w:rFonts w:ascii="Lucida Sans"/>
                        <w:spacing w:val="-13"/>
                        <w:sz w:val="22"/>
                      </w:rPr>
                      <w:t> </w:t>
                    </w:r>
                    <w:r>
                      <w:rPr>
                        <w:rFonts w:ascii="Lucida Sans"/>
                        <w:spacing w:val="-5"/>
                        <w:sz w:val="22"/>
                      </w:rPr>
                      <w:t>91</w:t>
                    </w:r>
                  </w:p>
                  <w:p>
                    <w:pPr>
                      <w:spacing w:before="70"/>
                      <w:ind w:left="2905" w:right="0" w:firstLine="0"/>
                      <w:jc w:val="left"/>
                      <w:rPr>
                        <w:rFonts w:ascii="Lucida Sans"/>
                        <w:b/>
                        <w:sz w:val="22"/>
                      </w:rPr>
                    </w:pPr>
                    <w:r>
                      <w:rPr>
                        <w:rFonts w:ascii="Lucida Sans"/>
                        <w:b/>
                        <w:spacing w:val="-4"/>
                        <w:w w:val="110"/>
                        <w:sz w:val="22"/>
                      </w:rPr>
                      <w:t>BERN</w:t>
                    </w:r>
                  </w:p>
                  <w:p>
                    <w:pPr>
                      <w:spacing w:before="10"/>
                      <w:ind w:left="3077" w:right="0" w:firstLine="0"/>
                      <w:jc w:val="left"/>
                      <w:rPr>
                        <w:rFonts w:ascii="Lucida Sans"/>
                        <w:sz w:val="22"/>
                      </w:rPr>
                    </w:pPr>
                    <w:r>
                      <w:rPr>
                        <w:rFonts w:ascii="Lucida Sans"/>
                        <w:w w:val="95"/>
                        <w:sz w:val="22"/>
                      </w:rPr>
                      <w:t>033</w:t>
                    </w:r>
                    <w:r>
                      <w:rPr>
                        <w:rFonts w:ascii="Lucida Sans"/>
                        <w:spacing w:val="-13"/>
                        <w:w w:val="95"/>
                        <w:sz w:val="22"/>
                      </w:rPr>
                      <w:t> </w:t>
                    </w:r>
                    <w:r>
                      <w:rPr>
                        <w:rFonts w:ascii="Lucida Sans"/>
                        <w:w w:val="95"/>
                        <w:sz w:val="22"/>
                      </w:rPr>
                      <w:t>439</w:t>
                    </w:r>
                    <w:r>
                      <w:rPr>
                        <w:rFonts w:ascii="Lucida Sans"/>
                        <w:spacing w:val="-13"/>
                        <w:w w:val="95"/>
                        <w:sz w:val="22"/>
                      </w:rPr>
                      <w:t> </w:t>
                    </w:r>
                    <w:r>
                      <w:rPr>
                        <w:rFonts w:ascii="Lucida Sans"/>
                        <w:w w:val="95"/>
                        <w:sz w:val="22"/>
                      </w:rPr>
                      <w:t>41</w:t>
                    </w:r>
                    <w:r>
                      <w:rPr>
                        <w:rFonts w:ascii="Lucida Sans"/>
                        <w:spacing w:val="-12"/>
                        <w:w w:val="95"/>
                        <w:sz w:val="22"/>
                      </w:rPr>
                      <w:t> </w:t>
                    </w:r>
                    <w:r>
                      <w:rPr>
                        <w:rFonts w:ascii="Lucida Sans"/>
                        <w:spacing w:val="-5"/>
                        <w:w w:val="95"/>
                        <w:sz w:val="22"/>
                      </w:rPr>
                      <w:t>41</w:t>
                    </w:r>
                  </w:p>
                </w:txbxContent>
              </v:textbox>
              <w10:wrap type="none"/>
            </v:shape>
            <w10:wrap type="topAndBottom"/>
          </v:group>
        </w:pict>
      </w:r>
      <w:r>
        <w:rPr/>
        <w:pict>
          <v:group style="position:absolute;margin-left:303.295502pt;margin-top:9.569pt;width:245.25pt;height:360pt;mso-position-horizontal-relative:page;mso-position-vertical-relative:paragraph;z-index:-15697920;mso-wrap-distance-left:0;mso-wrap-distance-right:0" id="docshapegroup617" coordorigin="6066,191" coordsize="4905,7200">
            <v:rect style="position:absolute;left:6070;top:196;width:4895;height:7190" id="docshape618" filled="false" stroked="true" strokeweight=".497pt" strokecolor="#171516">
              <v:stroke dashstyle="solid"/>
            </v:rect>
            <v:shape style="position:absolute;left:6075;top:201;width:4895;height:710" type="#_x0000_t75" id="docshape619" stroked="false">
              <v:imagedata r:id="rId275" o:title=""/>
            </v:shape>
            <v:shape style="position:absolute;left:6075;top:6431;width:4895;height:955" type="#_x0000_t75" id="docshape620" stroked="false">
              <v:imagedata r:id="rId276" o:title=""/>
            </v:shape>
            <v:shape style="position:absolute;left:6192;top:6527;width:1396;height:744" type="#_x0000_t75" id="docshape621" stroked="false">
              <v:imagedata r:id="rId277" o:title=""/>
            </v:shape>
            <v:shape style="position:absolute;left:8517;top:6543;width:472;height:296" id="docshape622" coordorigin="8518,6543" coordsize="472,296" path="m8579,6543l8518,6543,8518,6838,8579,6838,8579,6543xm8682,6625l8621,6625,8621,6838,8682,6838,8682,6625xm8682,6543l8621,6543,8621,6599,8682,6599,8682,6543xm8989,6658l8931,6658,8931,6580,8883,6580,8883,6658,8825,6658,8825,6724,8883,6724,8883,6800,8931,6800,8931,6724,8989,6724,8989,6658xe" filled="true" fillcolor="#ffffff" stroked="false">
              <v:path arrowok="t"/>
              <v:fill type="solid"/>
            </v:shape>
            <v:shape style="position:absolute;left:7438;top:6538;width:3403;height:784" type="#_x0000_t75" id="docshape623" stroked="false">
              <v:imagedata r:id="rId278" o:title=""/>
            </v:shape>
            <v:shape style="position:absolute;left:6243;top:3197;width:2443;height:3170" type="#_x0000_t75" id="docshape624" stroked="false">
              <v:imagedata r:id="rId279" o:title=""/>
            </v:shape>
            <v:shape style="position:absolute;left:6290;top:988;width:2566;height:2146" type="#_x0000_t75" id="docshape625" stroked="false">
              <v:imagedata r:id="rId280" o:title=""/>
            </v:shape>
            <v:shape style="position:absolute;left:8813;top:3977;width:1964;height:1968" type="#_x0000_t75" id="docshape626" stroked="false">
              <v:imagedata r:id="rId281" o:title=""/>
            </v:shape>
            <v:shape style="position:absolute;left:8247;top:317;width:216;height:204" type="#_x0000_t75" id="docshape627" stroked="false">
              <v:imagedata r:id="rId282" o:title=""/>
            </v:shape>
            <v:shape style="position:absolute;left:8496;top:372;width:84;height:146" id="docshape628" coordorigin="8496,372" coordsize="84,146" path="m8528,375l8496,375,8496,518,8531,518,8531,453,8531,441,8532,433,8534,426,8537,415,8547,406,8572,406,8575,396,8528,396,8528,375xm8572,406l8561,406,8570,412,8572,406xm8570,372l8550,372,8537,381,8528,396,8575,396,8580,379,8570,372xe" filled="true" fillcolor="#ffffff" stroked="false">
              <v:path arrowok="t"/>
              <v:fill type="solid"/>
            </v:shape>
            <v:shape style="position:absolute;left:8662;top:321;width:482;height:200" type="#_x0000_t75" id="docshape629" stroked="false">
              <v:imagedata r:id="rId283" o:title=""/>
            </v:shape>
            <v:shape style="position:absolute;left:9176;top:372;width:84;height:146" id="docshape630" coordorigin="9177,372" coordsize="84,146" path="m9209,375l9177,375,9177,518,9211,518,9211,453,9212,441,9212,433,9214,426,9217,415,9227,406,9252,406,9256,396,9209,396,9209,375xm9252,406l9242,406,9250,412,9252,406xm9250,372l9230,372,9217,381,9209,396,9256,396,9261,379,9250,372xe" filled="true" fillcolor="#ffffff" stroked="false">
              <v:path arrowok="t"/>
              <v:fill type="solid"/>
            </v:shape>
            <v:shape style="position:absolute;left:9344;top:321;width:548;height:200" type="#_x0000_t75" id="docshape631" stroked="false">
              <v:imagedata r:id="rId284" o:title=""/>
            </v:shape>
            <v:rect style="position:absolute;left:9927;top:321;width:35;height:197" id="docshape632" filled="true" fillcolor="#ffffff" stroked="false">
              <v:fill type="solid"/>
            </v:rect>
            <v:shape style="position:absolute;left:9997;top:317;width:354;height:204" type="#_x0000_t75" id="docshape633" stroked="false">
              <v:imagedata r:id="rId285" o:title=""/>
            </v:shape>
            <v:shape style="position:absolute;left:9085;top:2116;width:1549;height:1161" type="#_x0000_t75" id="docshape634" stroked="false">
              <v:imagedata r:id="rId286" o:title=""/>
            </v:shape>
            <v:shape style="position:absolute;left:9449;top:5870;width:1375;height:640" type="#_x0000_t75" id="docshape635" stroked="false">
              <v:imagedata r:id="rId287" o:title=""/>
            </v:shape>
            <v:shape style="position:absolute;left:9000;top:674;width:1868;height:1392" type="#_x0000_t75" id="docshape636" stroked="false">
              <v:imagedata r:id="rId288" o:title=""/>
            </v:shape>
            <v:shape style="position:absolute;left:6248;top:319;width:1916;height:435" type="#_x0000_t75" id="docshape637" stroked="false">
              <v:imagedata r:id="rId289" o:title=""/>
            </v:shape>
            <v:shape style="position:absolute;left:9339;top:1065;width:1159;height:522" type="#_x0000_t75" id="docshape638" stroked="false">
              <v:imagedata r:id="rId290" o:title=""/>
            </v:shape>
            <v:shape style="position:absolute;left:8272;top:3630;width:1840;height:188" type="#_x0000_t75" id="docshape639" stroked="false">
              <v:imagedata r:id="rId291" o:title=""/>
            </v:shape>
            <v:shape style="position:absolute;left:8588;top:3951;width:388;height:185" type="#_x0000_t75" id="docshape640" stroked="false">
              <v:imagedata r:id="rId292" o:title=""/>
            </v:shape>
            <v:shape style="position:absolute;left:9062;top:3951;width:272;height:185" type="#_x0000_t75" id="docshape641" stroked="false">
              <v:imagedata r:id="rId293" o:title=""/>
            </v:shape>
            <v:shape style="position:absolute;left:9365;top:3951;width:291;height:185" type="#_x0000_t75" id="docshape642" stroked="false">
              <v:imagedata r:id="rId294" o:title=""/>
            </v:shape>
            <v:shape style="position:absolute;left:9742;top:3951;width:26;height:182" id="docshape643" coordorigin="9742,3951" coordsize="26,182" path="m9767,3951l9742,3951,9742,3991,9748,4088,9761,4088,9767,3991,9767,3951xm9766,4107l9743,4107,9743,4133,9766,4133,9766,4107xe" filled="true" fillcolor="#171516" stroked="false">
              <v:path arrowok="t"/>
              <v:fill type="solid"/>
            </v:shape>
            <w10:wrap type="topAndBottom"/>
          </v:group>
        </w:pict>
      </w:r>
    </w:p>
    <w:sectPr>
      <w:footerReference w:type="even" r:id="rId254"/>
      <w:pgSz w:w="11910" w:h="16840"/>
      <w:pgMar w:footer="0" w:header="0" w:top="112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Lucida Sans">
    <w:altName w:val="Lucida Sans"/>
    <w:charset w:val="0"/>
    <w:family w:val="swiss"/>
    <w:pitch w:val="variable"/>
  </w:font>
  <w:font w:name="Gill Sans MT">
    <w:altName w:val="Gill Sans MT"/>
    <w:charset w:val="0"/>
    <w:family w:val="swiss"/>
    <w:pitch w:val="variable"/>
  </w:font>
  <w:font w:name="Calibri">
    <w:altName w:val="Calibri"/>
    <w:charset w:val="0"/>
    <w:family w:val="swiss"/>
    <w:pitch w:val="variable"/>
  </w:font>
  <w:font w:name="GTWalsheimProUltraBold">
    <w:altName w:val="GTWalsheimProUltraBold"/>
    <w:charset w:val="0"/>
    <w:family w:val="auto"/>
    <w:pitch w:val="variable"/>
  </w:font>
  <w:font w:name="Arial">
    <w:altName w:val="Arial"/>
    <w:charset w:val="0"/>
    <w:family w:val="swiss"/>
    <w:pitch w:val="variable"/>
  </w:font>
  <w:font w:name="GTWalsheimProMedium">
    <w:altName w:val="GTWalsheimProMedium"/>
    <w:charset w:val="0"/>
    <w:family w:val="auto"/>
    <w:pitch w:val="variable"/>
  </w:font>
  <w:font w:name="Verdana">
    <w:altName w:val="Verdana"/>
    <w:charset w:val="0"/>
    <w:family w:val="swiss"/>
    <w:pitch w:val="variable"/>
  </w:font>
  <w:font w:name="GTSectra-Bold">
    <w:altName w:val="GTSectra-Bold"/>
    <w:charset w:val="0"/>
    <w:family w:val="auto"/>
    <w:pitch w:val="variable"/>
  </w:font>
  <w:font w:name="GTWalsheimProLight">
    <w:altName w:val="GTWalsheimProLight"/>
    <w:charset w:val="0"/>
    <w:family w:val="auto"/>
    <w:pitch w:val="variable"/>
  </w:font>
  <w:font w:name="GTWalsheimProRegular">
    <w:altName w:val="GTWalsheimProRegular"/>
    <w:charset w:val="0"/>
    <w:family w:val="auto"/>
    <w:pitch w:val="variable"/>
  </w:font>
  <w:font w:name="GTSectra-Medium">
    <w:altName w:val="GTSectra-Medium"/>
    <w:charset w:val="0"/>
    <w:family w:val="auto"/>
    <w:pitch w:val="variable"/>
  </w:font>
  <w:font w:name="GTWalsheimProBold">
    <w:altName w:val="GTWalsheimProBold"/>
    <w:charset w:val="0"/>
    <w:family w:val="auto"/>
    <w:pitch w:val="variable"/>
  </w:font>
  <w:font w:name="GTWalsheimProBlack-Oblique">
    <w:altName w:val="GTWalsheimProBlack-Oblique"/>
    <w:charset w:val="0"/>
    <w:family w:val="auto"/>
    <w:pitch w:val="variable"/>
  </w:font>
  <w:font w:name="TheSans B3 Light">
    <w:altName w:val="TheSans B3 Light"/>
    <w:charset w:val="0"/>
    <w:family w:val="modern"/>
    <w:pitch w:val="variable"/>
  </w:font>
  <w:font w:name="GTSectra-Book">
    <w:altName w:val="GTSectra-Book"/>
    <w:charset w:val="0"/>
    <w:family w:val="auto"/>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92902pt;margin-top:809.25354pt;width:14.4pt;height:19.25pt;mso-position-horizontal-relative:page;mso-position-vertical-relative:page;z-index:-17635840" type="#_x0000_t202" id="docshape13" filled="false" stroked="false">
          <v:textbox inset="0,0,0,0">
            <w:txbxContent>
              <w:p>
                <w:pPr>
                  <w:spacing w:before="20"/>
                  <w:ind w:left="60" w:right="0" w:firstLine="0"/>
                  <w:jc w:val="left"/>
                  <w:rPr>
                    <w:rFonts w:ascii="GTWalsheimProMedium"/>
                    <w:b/>
                    <w:sz w:val="28"/>
                  </w:rPr>
                </w:pPr>
                <w:r>
                  <w:rPr>
                    <w:rFonts w:ascii="GTWalsheimProMedium"/>
                    <w:b/>
                    <w:sz w:val="28"/>
                  </w:rPr>
                  <w:fldChar w:fldCharType="begin"/>
                </w:r>
                <w:r>
                  <w:rPr>
                    <w:rFonts w:ascii="GTWalsheimProMedium"/>
                    <w:b/>
                    <w:sz w:val="28"/>
                  </w:rPr>
                  <w:instrText> PAGE </w:instrText>
                </w:r>
                <w:r>
                  <w:rPr>
                    <w:rFonts w:ascii="GTWalsheimProMedium"/>
                    <w:b/>
                    <w:sz w:val="28"/>
                  </w:rPr>
                  <w:fldChar w:fldCharType="separate"/>
                </w:r>
                <w:r>
                  <w:rPr>
                    <w:rFonts w:ascii="GTWalsheimProMedium"/>
                    <w:b/>
                    <w:sz w:val="28"/>
                  </w:rPr>
                  <w:t>2</w:t>
                </w:r>
                <w:r>
                  <w:rPr>
                    <w:rFonts w:ascii="GTWalsheimProMedium"/>
                    <w:b/>
                    <w:sz w:val="28"/>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0.028809pt;margin-top:809.25354pt;width:22.8pt;height:19.25pt;mso-position-horizontal-relative:page;mso-position-vertical-relative:page;z-index:-17632256" type="#_x0000_t202" id="docshape69"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23</w:t>
                </w:r>
                <w:r>
                  <w:rPr>
                    <w:rFonts w:ascii="GTWalsheimProMedium"/>
                    <w:b/>
                    <w:spacing w:val="-5"/>
                    <w:sz w:val="28"/>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92902pt;margin-top:809.25354pt;width:20.65pt;height:19.25pt;mso-position-horizontal-relative:page;mso-position-vertical-relative:page;z-index:-17631744" type="#_x0000_t202" id="docshape70"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16</w:t>
                </w:r>
                <w:r>
                  <w:rPr>
                    <w:rFonts w:ascii="GTWalsheimProMedium"/>
                    <w:b/>
                    <w:spacing w:val="-5"/>
                    <w:sz w:val="28"/>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5.054688pt;margin-top:809.25354pt;width:17.850pt;height:19.25pt;mso-position-horizontal-relative:page;mso-position-vertical-relative:page;z-index:-17635328" type="#_x0000_t202" id="docshape14"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11</w:t>
                </w:r>
                <w:r>
                  <w:rPr>
                    <w:rFonts w:ascii="GTWalsheimProMedium"/>
                    <w:b/>
                    <w:spacing w:val="-5"/>
                    <w:sz w:val="28"/>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87677pt;margin-top:809.25354pt;width:13.75pt;height:19.25pt;mso-position-horizontal-relative:page;mso-position-vertical-relative:page;z-index:-17634816" type="#_x0000_t202" id="docshape49" filled="false" stroked="false">
          <v:textbox inset="0,0,0,0">
            <w:txbxContent>
              <w:p>
                <w:pPr>
                  <w:spacing w:before="20"/>
                  <w:ind w:left="60" w:right="0" w:firstLine="0"/>
                  <w:jc w:val="left"/>
                  <w:rPr>
                    <w:rFonts w:ascii="GTWalsheimProMedium"/>
                    <w:b/>
                    <w:sz w:val="28"/>
                  </w:rPr>
                </w:pPr>
                <w:r>
                  <w:rPr>
                    <w:rFonts w:ascii="GTWalsheimProMedium"/>
                    <w:b/>
                    <w:sz w:val="28"/>
                  </w:rPr>
                  <w:fldChar w:fldCharType="begin"/>
                </w:r>
                <w:r>
                  <w:rPr>
                    <w:rFonts w:ascii="GTWalsheimProMedium"/>
                    <w:b/>
                    <w:sz w:val="28"/>
                  </w:rPr>
                  <w:instrText> PAGE </w:instrText>
                </w:r>
                <w:r>
                  <w:rPr>
                    <w:rFonts w:ascii="GTWalsheimProMedium"/>
                    <w:b/>
                    <w:sz w:val="28"/>
                  </w:rPr>
                  <w:fldChar w:fldCharType="separate"/>
                </w:r>
                <w:r>
                  <w:rPr>
                    <w:rFonts w:ascii="GTWalsheimProMedium"/>
                    <w:b/>
                    <w:sz w:val="28"/>
                  </w:rPr>
                  <w:t>7</w:t>
                </w:r>
                <w:r>
                  <w:rPr>
                    <w:rFonts w:ascii="GTWalsheimProMedium"/>
                    <w:b/>
                    <w:sz w:val="28"/>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7.616882pt;margin-top:809.25354pt;width:15pt;height:19.25pt;mso-position-horizontal-relative:page;mso-position-vertical-relative:page;z-index:-17634304" type="#_x0000_t202" id="docshape59" filled="false" stroked="false">
          <v:textbox inset="0,0,0,0">
            <w:txbxContent>
              <w:p>
                <w:pPr>
                  <w:spacing w:before="20"/>
                  <w:ind w:left="60" w:right="0" w:firstLine="0"/>
                  <w:jc w:val="left"/>
                  <w:rPr>
                    <w:rFonts w:ascii="GTWalsheimProMedium"/>
                    <w:b/>
                    <w:sz w:val="28"/>
                  </w:rPr>
                </w:pPr>
                <w:r>
                  <w:rPr>
                    <w:rFonts w:ascii="GTWalsheimProMedium"/>
                    <w:b/>
                    <w:sz w:val="28"/>
                  </w:rPr>
                  <w:fldChar w:fldCharType="begin"/>
                </w:r>
                <w:r>
                  <w:rPr>
                    <w:rFonts w:ascii="GTWalsheimProMedium"/>
                    <w:b/>
                    <w:sz w:val="28"/>
                  </w:rPr>
                  <w:instrText> PAGE </w:instrText>
                </w:r>
                <w:r>
                  <w:rPr>
                    <w:rFonts w:ascii="GTWalsheimProMedium"/>
                    <w:b/>
                    <w:sz w:val="28"/>
                  </w:rPr>
                  <w:fldChar w:fldCharType="separate"/>
                </w:r>
                <w:r>
                  <w:rPr>
                    <w:rFonts w:ascii="GTWalsheimProMedium"/>
                    <w:b/>
                    <w:sz w:val="28"/>
                  </w:rPr>
                  <w:t>9</w:t>
                </w:r>
                <w:r>
                  <w:rPr>
                    <w:rFonts w:ascii="GTWalsheimProMedium"/>
                    <w:b/>
                    <w:sz w:val="28"/>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92902pt;margin-top:809.25354pt;width:23.1pt;height:19.25pt;mso-position-horizontal-relative:page;mso-position-vertical-relative:page;z-index:-17633792" type="#_x0000_t202" id="docshape60" filled="false" stroked="false">
          <v:textbox inset="0,0,0,0">
            <w:txbxContent>
              <w:p>
                <w:pPr>
                  <w:spacing w:before="20"/>
                  <w:ind w:left="60" w:right="0" w:firstLine="0"/>
                  <w:jc w:val="left"/>
                  <w:rPr>
                    <w:rFonts w:ascii="GTWalsheimProMedium"/>
                    <w:b/>
                    <w:sz w:val="28"/>
                  </w:rPr>
                </w:pPr>
                <w:r>
                  <w:rPr>
                    <w:rFonts w:ascii="GTWalsheimProMedium"/>
                    <w:b/>
                    <w:spacing w:val="-5"/>
                    <w:sz w:val="28"/>
                  </w:rPr>
                  <w:fldChar w:fldCharType="begin"/>
                </w:r>
                <w:r>
                  <w:rPr>
                    <w:rFonts w:ascii="GTWalsheimProMedium"/>
                    <w:b/>
                    <w:spacing w:val="-5"/>
                    <w:sz w:val="28"/>
                  </w:rPr>
                  <w:instrText> PAGE </w:instrText>
                </w:r>
                <w:r>
                  <w:rPr>
                    <w:rFonts w:ascii="GTWalsheimProMedium"/>
                    <w:b/>
                    <w:spacing w:val="-5"/>
                    <w:sz w:val="28"/>
                  </w:rPr>
                  <w:fldChar w:fldCharType="separate"/>
                </w:r>
                <w:r>
                  <w:rPr>
                    <w:rFonts w:ascii="GTWalsheimProMedium"/>
                    <w:b/>
                    <w:spacing w:val="-5"/>
                    <w:sz w:val="28"/>
                  </w:rPr>
                  <w:t>20</w:t>
                </w:r>
                <w:r>
                  <w:rPr>
                    <w:rFonts w:ascii="GTWalsheimProMedium"/>
                    <w:b/>
                    <w:spacing w:val="-5"/>
                    <w:sz w:val="28"/>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212891pt;margin-top:809.25354pt;width:15.65pt;height:19.25pt;mso-position-horizontal-relative:page;mso-position-vertical-relative:page;z-index:-17633280" type="#_x0000_t202" id="docshape67" filled="false" stroked="false">
          <v:textbox inset="0,0,0,0">
            <w:txbxContent>
              <w:p>
                <w:pPr>
                  <w:spacing w:before="20"/>
                  <w:ind w:left="20" w:right="0" w:firstLine="0"/>
                  <w:jc w:val="left"/>
                  <w:rPr>
                    <w:rFonts w:ascii="GTWalsheimProMedium"/>
                    <w:b/>
                    <w:sz w:val="28"/>
                  </w:rPr>
                </w:pPr>
                <w:r>
                  <w:rPr>
                    <w:rFonts w:ascii="GTWalsheimProMedium"/>
                    <w:b/>
                    <w:spacing w:val="-5"/>
                    <w:sz w:val="28"/>
                  </w:rPr>
                  <w:t>13</w:t>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3.692902pt;margin-top:809.25354pt;width:20.55pt;height:19.25pt;mso-position-horizontal-relative:page;mso-position-vertical-relative:page;z-index:-17632768" type="#_x0000_t202" id="docshape68" filled="false" stroked="false">
          <v:textbox inset="0,0,0,0">
            <w:txbxContent>
              <w:p>
                <w:pPr>
                  <w:spacing w:before="20"/>
                  <w:ind w:left="60" w:right="0" w:firstLine="0"/>
                  <w:jc w:val="left"/>
                  <w:rPr>
                    <w:rFonts w:ascii="GTWalsheimProMedium"/>
                    <w:b/>
                    <w:sz w:val="28"/>
                  </w:rPr>
                </w:pPr>
                <w:r>
                  <w:rPr>
                    <w:rFonts w:ascii="GTWalsheimProMedium"/>
                    <w:b/>
                    <w:spacing w:val="-5"/>
                    <w:sz w:val="28"/>
                  </w:rPr>
                  <w:t>14</w:t>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351" w:hanging="114"/>
      </w:pPr>
      <w:rPr>
        <w:rFonts w:hint="default" w:ascii="GTWalsheimProLight" w:hAnsi="GTWalsheimProLight" w:eastAsia="GTWalsheimProLight" w:cs="GTWalsheimProLight"/>
        <w:b w:val="0"/>
        <w:bCs w:val="0"/>
        <w:i w:val="0"/>
        <w:iCs w:val="0"/>
        <w:w w:val="100"/>
        <w:sz w:val="19"/>
        <w:szCs w:val="19"/>
        <w:lang w:val="de-DE" w:eastAsia="en-US" w:bidi="ar-SA"/>
      </w:rPr>
    </w:lvl>
    <w:lvl w:ilvl="1">
      <w:start w:val="0"/>
      <w:numFmt w:val="bullet"/>
      <w:lvlText w:val="•"/>
      <w:lvlJc w:val="left"/>
      <w:pPr>
        <w:ind w:left="928" w:hanging="114"/>
      </w:pPr>
      <w:rPr>
        <w:rFonts w:hint="default"/>
        <w:lang w:val="de-DE" w:eastAsia="en-US" w:bidi="ar-SA"/>
      </w:rPr>
    </w:lvl>
    <w:lvl w:ilvl="2">
      <w:start w:val="0"/>
      <w:numFmt w:val="bullet"/>
      <w:lvlText w:val="•"/>
      <w:lvlJc w:val="left"/>
      <w:pPr>
        <w:ind w:left="1497" w:hanging="114"/>
      </w:pPr>
      <w:rPr>
        <w:rFonts w:hint="default"/>
        <w:lang w:val="de-DE" w:eastAsia="en-US" w:bidi="ar-SA"/>
      </w:rPr>
    </w:lvl>
    <w:lvl w:ilvl="3">
      <w:start w:val="0"/>
      <w:numFmt w:val="bullet"/>
      <w:lvlText w:val="•"/>
      <w:lvlJc w:val="left"/>
      <w:pPr>
        <w:ind w:left="2066" w:hanging="114"/>
      </w:pPr>
      <w:rPr>
        <w:rFonts w:hint="default"/>
        <w:lang w:val="de-DE" w:eastAsia="en-US" w:bidi="ar-SA"/>
      </w:rPr>
    </w:lvl>
    <w:lvl w:ilvl="4">
      <w:start w:val="0"/>
      <w:numFmt w:val="bullet"/>
      <w:lvlText w:val="•"/>
      <w:lvlJc w:val="left"/>
      <w:pPr>
        <w:ind w:left="2635" w:hanging="114"/>
      </w:pPr>
      <w:rPr>
        <w:rFonts w:hint="default"/>
        <w:lang w:val="de-DE" w:eastAsia="en-US" w:bidi="ar-SA"/>
      </w:rPr>
    </w:lvl>
    <w:lvl w:ilvl="5">
      <w:start w:val="0"/>
      <w:numFmt w:val="bullet"/>
      <w:lvlText w:val="•"/>
      <w:lvlJc w:val="left"/>
      <w:pPr>
        <w:ind w:left="3204" w:hanging="114"/>
      </w:pPr>
      <w:rPr>
        <w:rFonts w:hint="default"/>
        <w:lang w:val="de-DE" w:eastAsia="en-US" w:bidi="ar-SA"/>
      </w:rPr>
    </w:lvl>
    <w:lvl w:ilvl="6">
      <w:start w:val="0"/>
      <w:numFmt w:val="bullet"/>
      <w:lvlText w:val="•"/>
      <w:lvlJc w:val="left"/>
      <w:pPr>
        <w:ind w:left="3773" w:hanging="114"/>
      </w:pPr>
      <w:rPr>
        <w:rFonts w:hint="default"/>
        <w:lang w:val="de-DE" w:eastAsia="en-US" w:bidi="ar-SA"/>
      </w:rPr>
    </w:lvl>
    <w:lvl w:ilvl="7">
      <w:start w:val="0"/>
      <w:numFmt w:val="bullet"/>
      <w:lvlText w:val="•"/>
      <w:lvlJc w:val="left"/>
      <w:pPr>
        <w:ind w:left="4342" w:hanging="114"/>
      </w:pPr>
      <w:rPr>
        <w:rFonts w:hint="default"/>
        <w:lang w:val="de-DE" w:eastAsia="en-US" w:bidi="ar-SA"/>
      </w:rPr>
    </w:lvl>
    <w:lvl w:ilvl="8">
      <w:start w:val="0"/>
      <w:numFmt w:val="bullet"/>
      <w:lvlText w:val="•"/>
      <w:lvlJc w:val="left"/>
      <w:pPr>
        <w:ind w:left="4911" w:hanging="114"/>
      </w:pPr>
      <w:rPr>
        <w:rFonts w:hint="default"/>
        <w:lang w:val="de-DE" w:eastAsia="en-US" w:bidi="ar-SA"/>
      </w:rPr>
    </w:lvl>
  </w:abstractNum>
  <w:abstractNum w:abstractNumId="0">
    <w:multiLevelType w:val="hybridMultilevel"/>
    <w:lvl w:ilvl="0">
      <w:start w:val="0"/>
      <w:numFmt w:val="bullet"/>
      <w:lvlText w:val="•"/>
      <w:lvlJc w:val="left"/>
      <w:pPr>
        <w:ind w:left="1401" w:hanging="98"/>
      </w:pPr>
      <w:rPr>
        <w:rFonts w:hint="default" w:ascii="GTSectra-Book" w:hAnsi="GTSectra-Book" w:eastAsia="GTSectra-Book" w:cs="GTSectra-Book"/>
        <w:b w:val="0"/>
        <w:bCs w:val="0"/>
        <w:i w:val="0"/>
        <w:iCs w:val="0"/>
        <w:w w:val="100"/>
        <w:sz w:val="20"/>
        <w:szCs w:val="20"/>
        <w:lang w:val="de-DE" w:eastAsia="en-US" w:bidi="ar-SA"/>
      </w:rPr>
    </w:lvl>
    <w:lvl w:ilvl="1">
      <w:start w:val="0"/>
      <w:numFmt w:val="bullet"/>
      <w:lvlText w:val="•"/>
      <w:lvlJc w:val="left"/>
      <w:pPr>
        <w:ind w:left="1841" w:hanging="98"/>
      </w:pPr>
      <w:rPr>
        <w:rFonts w:hint="default"/>
        <w:lang w:val="de-DE" w:eastAsia="en-US" w:bidi="ar-SA"/>
      </w:rPr>
    </w:lvl>
    <w:lvl w:ilvl="2">
      <w:start w:val="0"/>
      <w:numFmt w:val="bullet"/>
      <w:lvlText w:val="•"/>
      <w:lvlJc w:val="left"/>
      <w:pPr>
        <w:ind w:left="2283" w:hanging="98"/>
      </w:pPr>
      <w:rPr>
        <w:rFonts w:hint="default"/>
        <w:lang w:val="de-DE" w:eastAsia="en-US" w:bidi="ar-SA"/>
      </w:rPr>
    </w:lvl>
    <w:lvl w:ilvl="3">
      <w:start w:val="0"/>
      <w:numFmt w:val="bullet"/>
      <w:lvlText w:val="•"/>
      <w:lvlJc w:val="left"/>
      <w:pPr>
        <w:ind w:left="2725" w:hanging="98"/>
      </w:pPr>
      <w:rPr>
        <w:rFonts w:hint="default"/>
        <w:lang w:val="de-DE" w:eastAsia="en-US" w:bidi="ar-SA"/>
      </w:rPr>
    </w:lvl>
    <w:lvl w:ilvl="4">
      <w:start w:val="0"/>
      <w:numFmt w:val="bullet"/>
      <w:lvlText w:val="•"/>
      <w:lvlJc w:val="left"/>
      <w:pPr>
        <w:ind w:left="3166" w:hanging="98"/>
      </w:pPr>
      <w:rPr>
        <w:rFonts w:hint="default"/>
        <w:lang w:val="de-DE" w:eastAsia="en-US" w:bidi="ar-SA"/>
      </w:rPr>
    </w:lvl>
    <w:lvl w:ilvl="5">
      <w:start w:val="0"/>
      <w:numFmt w:val="bullet"/>
      <w:lvlText w:val="•"/>
      <w:lvlJc w:val="left"/>
      <w:pPr>
        <w:ind w:left="3608" w:hanging="98"/>
      </w:pPr>
      <w:rPr>
        <w:rFonts w:hint="default"/>
        <w:lang w:val="de-DE" w:eastAsia="en-US" w:bidi="ar-SA"/>
      </w:rPr>
    </w:lvl>
    <w:lvl w:ilvl="6">
      <w:start w:val="0"/>
      <w:numFmt w:val="bullet"/>
      <w:lvlText w:val="•"/>
      <w:lvlJc w:val="left"/>
      <w:pPr>
        <w:ind w:left="4050" w:hanging="98"/>
      </w:pPr>
      <w:rPr>
        <w:rFonts w:hint="default"/>
        <w:lang w:val="de-DE" w:eastAsia="en-US" w:bidi="ar-SA"/>
      </w:rPr>
    </w:lvl>
    <w:lvl w:ilvl="7">
      <w:start w:val="0"/>
      <w:numFmt w:val="bullet"/>
      <w:lvlText w:val="•"/>
      <w:lvlJc w:val="left"/>
      <w:pPr>
        <w:ind w:left="4492" w:hanging="98"/>
      </w:pPr>
      <w:rPr>
        <w:rFonts w:hint="default"/>
        <w:lang w:val="de-DE" w:eastAsia="en-US" w:bidi="ar-SA"/>
      </w:rPr>
    </w:lvl>
    <w:lvl w:ilvl="8">
      <w:start w:val="0"/>
      <w:numFmt w:val="bullet"/>
      <w:lvlText w:val="•"/>
      <w:lvlJc w:val="left"/>
      <w:pPr>
        <w:ind w:left="4933" w:hanging="98"/>
      </w:pPr>
      <w:rPr>
        <w:rFonts w:hint="default"/>
        <w:lang w:val="de-DE"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TSectra-Book" w:hAnsi="GTSectra-Book" w:eastAsia="GTSectra-Book" w:cs="GTSectra-Book"/>
      <w:lang w:val="de-DE" w:eastAsia="en-US" w:bidi="ar-SA"/>
    </w:rPr>
  </w:style>
  <w:style w:styleId="TOC1" w:type="paragraph">
    <w:name w:val="TOC 1"/>
    <w:basedOn w:val="Normal"/>
    <w:uiPriority w:val="1"/>
    <w:qFormat/>
    <w:pPr>
      <w:spacing w:before="281"/>
      <w:ind w:left="1138"/>
    </w:pPr>
    <w:rPr>
      <w:rFonts w:ascii="GTSectra-Bold" w:hAnsi="GTSectra-Bold" w:eastAsia="GTSectra-Bold" w:cs="GTSectra-Bold"/>
      <w:b/>
      <w:bCs/>
      <w:sz w:val="20"/>
      <w:szCs w:val="20"/>
      <w:lang w:val="de-DE" w:eastAsia="en-US" w:bidi="ar-SA"/>
    </w:rPr>
  </w:style>
  <w:style w:styleId="TOC2" w:type="paragraph">
    <w:name w:val="TOC 2"/>
    <w:basedOn w:val="Normal"/>
    <w:uiPriority w:val="1"/>
    <w:qFormat/>
    <w:pPr>
      <w:spacing w:line="219" w:lineRule="exact"/>
      <w:ind w:left="1138"/>
    </w:pPr>
    <w:rPr>
      <w:rFonts w:ascii="GTSectra-Book" w:hAnsi="GTSectra-Book" w:eastAsia="GTSectra-Book" w:cs="GTSectra-Book"/>
      <w:sz w:val="20"/>
      <w:szCs w:val="20"/>
      <w:lang w:val="de-DE" w:eastAsia="en-US" w:bidi="ar-SA"/>
    </w:rPr>
  </w:style>
  <w:style w:styleId="TOC3" w:type="paragraph">
    <w:name w:val="TOC 3"/>
    <w:basedOn w:val="Normal"/>
    <w:uiPriority w:val="1"/>
    <w:qFormat/>
    <w:pPr>
      <w:spacing w:before="39"/>
      <w:ind w:left="1138"/>
    </w:pPr>
    <w:rPr>
      <w:rFonts w:ascii="GTSectra-Book" w:hAnsi="GTSectra-Book" w:eastAsia="GTSectra-Book" w:cs="GTSectra-Book"/>
      <w:b/>
      <w:bCs/>
      <w:i/>
      <w:iCs/>
      <w:lang w:val="de-DE" w:eastAsia="en-US" w:bidi="ar-SA"/>
    </w:rPr>
  </w:style>
  <w:style w:styleId="BodyText" w:type="paragraph">
    <w:name w:val="Body Text"/>
    <w:basedOn w:val="Normal"/>
    <w:uiPriority w:val="1"/>
    <w:qFormat/>
    <w:pPr/>
    <w:rPr>
      <w:rFonts w:ascii="GTSectra-Book" w:hAnsi="GTSectra-Book" w:eastAsia="GTSectra-Book" w:cs="GTSectra-Book"/>
      <w:sz w:val="20"/>
      <w:szCs w:val="20"/>
      <w:lang w:val="de-DE" w:eastAsia="en-US" w:bidi="ar-SA"/>
    </w:rPr>
  </w:style>
  <w:style w:styleId="Heading1" w:type="paragraph">
    <w:name w:val="Heading 1"/>
    <w:basedOn w:val="Normal"/>
    <w:uiPriority w:val="1"/>
    <w:qFormat/>
    <w:pPr>
      <w:spacing w:before="564"/>
      <w:ind w:left="1133"/>
      <w:outlineLvl w:val="1"/>
    </w:pPr>
    <w:rPr>
      <w:rFonts w:ascii="GTSectra-Bold" w:hAnsi="GTSectra-Bold" w:eastAsia="GTSectra-Bold" w:cs="GTSectra-Bold"/>
      <w:b/>
      <w:bCs/>
      <w:sz w:val="64"/>
      <w:szCs w:val="64"/>
      <w:lang w:val="de-DE" w:eastAsia="en-US" w:bidi="ar-SA"/>
    </w:rPr>
  </w:style>
  <w:style w:styleId="Heading2" w:type="paragraph">
    <w:name w:val="Heading 2"/>
    <w:basedOn w:val="Normal"/>
    <w:uiPriority w:val="1"/>
    <w:qFormat/>
    <w:pPr>
      <w:ind w:left="243"/>
      <w:outlineLvl w:val="2"/>
    </w:pPr>
    <w:rPr>
      <w:rFonts w:ascii="GTWalsheimProBold" w:hAnsi="GTWalsheimProBold" w:eastAsia="GTWalsheimProBold" w:cs="GTWalsheimProBold"/>
      <w:b/>
      <w:bCs/>
      <w:sz w:val="60"/>
      <w:szCs w:val="60"/>
      <w:lang w:val="de-DE" w:eastAsia="en-US" w:bidi="ar-SA"/>
    </w:rPr>
  </w:style>
  <w:style w:styleId="Heading3" w:type="paragraph">
    <w:name w:val="Heading 3"/>
    <w:basedOn w:val="Normal"/>
    <w:uiPriority w:val="1"/>
    <w:qFormat/>
    <w:pPr>
      <w:spacing w:before="226"/>
      <w:ind w:left="1133"/>
      <w:outlineLvl w:val="3"/>
    </w:pPr>
    <w:rPr>
      <w:rFonts w:ascii="GTWalsheimProMedium" w:hAnsi="GTWalsheimProMedium" w:eastAsia="GTWalsheimProMedium" w:cs="GTWalsheimProMedium"/>
      <w:sz w:val="60"/>
      <w:szCs w:val="60"/>
      <w:lang w:val="de-DE" w:eastAsia="en-US" w:bidi="ar-SA"/>
    </w:rPr>
  </w:style>
  <w:style w:styleId="Heading4" w:type="paragraph">
    <w:name w:val="Heading 4"/>
    <w:basedOn w:val="Normal"/>
    <w:uiPriority w:val="1"/>
    <w:qFormat/>
    <w:pPr>
      <w:ind w:left="1137"/>
      <w:outlineLvl w:val="4"/>
    </w:pPr>
    <w:rPr>
      <w:rFonts w:ascii="GTWalsheimProBlack-Oblique" w:hAnsi="GTWalsheimProBlack-Oblique" w:eastAsia="GTWalsheimProBlack-Oblique" w:cs="GTWalsheimProBlack-Oblique"/>
      <w:b/>
      <w:bCs/>
      <w:i/>
      <w:iCs/>
      <w:sz w:val="52"/>
      <w:szCs w:val="52"/>
      <w:lang w:val="de-DE" w:eastAsia="en-US" w:bidi="ar-SA"/>
    </w:rPr>
  </w:style>
  <w:style w:styleId="Heading5" w:type="paragraph">
    <w:name w:val="Heading 5"/>
    <w:basedOn w:val="Normal"/>
    <w:uiPriority w:val="1"/>
    <w:qFormat/>
    <w:pPr>
      <w:ind w:left="1133"/>
      <w:outlineLvl w:val="5"/>
    </w:pPr>
    <w:rPr>
      <w:rFonts w:ascii="GTWalsheimProBold" w:hAnsi="GTWalsheimProBold" w:eastAsia="GTWalsheimProBold" w:cs="GTWalsheimProBold"/>
      <w:b/>
      <w:bCs/>
      <w:sz w:val="48"/>
      <w:szCs w:val="48"/>
      <w:lang w:val="de-DE" w:eastAsia="en-US" w:bidi="ar-SA"/>
    </w:rPr>
  </w:style>
  <w:style w:styleId="Heading6" w:type="paragraph">
    <w:name w:val="Heading 6"/>
    <w:basedOn w:val="Normal"/>
    <w:uiPriority w:val="1"/>
    <w:qFormat/>
    <w:pPr>
      <w:ind w:left="512"/>
      <w:outlineLvl w:val="6"/>
    </w:pPr>
    <w:rPr>
      <w:rFonts w:ascii="GTWalsheimProBold" w:hAnsi="GTWalsheimProBold" w:eastAsia="GTWalsheimProBold" w:cs="GTWalsheimProBold"/>
      <w:b/>
      <w:bCs/>
      <w:sz w:val="32"/>
      <w:szCs w:val="32"/>
      <w:lang w:val="de-DE" w:eastAsia="en-US" w:bidi="ar-SA"/>
    </w:rPr>
  </w:style>
  <w:style w:styleId="Heading7" w:type="paragraph">
    <w:name w:val="Heading 7"/>
    <w:basedOn w:val="Normal"/>
    <w:uiPriority w:val="1"/>
    <w:qFormat/>
    <w:pPr>
      <w:spacing w:before="20"/>
      <w:ind w:left="60"/>
      <w:outlineLvl w:val="7"/>
    </w:pPr>
    <w:rPr>
      <w:rFonts w:ascii="GTWalsheimProLight" w:hAnsi="GTWalsheimProLight" w:eastAsia="GTWalsheimProLight" w:cs="GTWalsheimProLight"/>
      <w:sz w:val="28"/>
      <w:szCs w:val="28"/>
      <w:lang w:val="de-DE" w:eastAsia="en-US" w:bidi="ar-SA"/>
    </w:rPr>
  </w:style>
  <w:style w:styleId="Heading8" w:type="paragraph">
    <w:name w:val="Heading 8"/>
    <w:basedOn w:val="Normal"/>
    <w:uiPriority w:val="1"/>
    <w:qFormat/>
    <w:pPr>
      <w:ind w:left="1360"/>
      <w:outlineLvl w:val="8"/>
    </w:pPr>
    <w:rPr>
      <w:rFonts w:ascii="GTWalsheimProBold" w:hAnsi="GTWalsheimProBold" w:eastAsia="GTWalsheimProBold" w:cs="GTWalsheimProBold"/>
      <w:b/>
      <w:bCs/>
      <w:sz w:val="24"/>
      <w:szCs w:val="24"/>
      <w:lang w:val="de-DE" w:eastAsia="en-US" w:bidi="ar-SA"/>
    </w:rPr>
  </w:style>
  <w:style w:styleId="Heading9" w:type="paragraph">
    <w:name w:val="Heading 9"/>
    <w:basedOn w:val="Normal"/>
    <w:uiPriority w:val="1"/>
    <w:qFormat/>
    <w:pPr>
      <w:ind w:left="1133"/>
      <w:outlineLvl w:val="9"/>
    </w:pPr>
    <w:rPr>
      <w:rFonts w:ascii="GTSectra-Bold" w:hAnsi="GTSectra-Bold" w:eastAsia="GTSectra-Bold" w:cs="GTSectra-Bold"/>
      <w:b/>
      <w:bCs/>
      <w:sz w:val="22"/>
      <w:szCs w:val="22"/>
      <w:lang w:val="de-DE" w:eastAsia="en-US" w:bidi="ar-SA"/>
    </w:rPr>
  </w:style>
  <w:style w:styleId="ListParagraph" w:type="paragraph">
    <w:name w:val="List Paragraph"/>
    <w:basedOn w:val="Normal"/>
    <w:uiPriority w:val="1"/>
    <w:qFormat/>
    <w:pPr>
      <w:spacing w:before="22"/>
      <w:ind w:left="351" w:hanging="99"/>
    </w:pPr>
    <w:rPr>
      <w:rFonts w:ascii="GTWalsheimProLight" w:hAnsi="GTWalsheimProLight" w:eastAsia="GTWalsheimProLight" w:cs="GTWalsheimProLight"/>
      <w:lang w:val="de-DE" w:eastAsia="en-US" w:bidi="ar-SA"/>
    </w:rPr>
  </w:style>
  <w:style w:styleId="TableParagraph" w:type="paragraph">
    <w:name w:val="Table Paragraph"/>
    <w:basedOn w:val="Normal"/>
    <w:uiPriority w:val="1"/>
    <w:qFormat/>
    <w:pPr/>
    <w:rPr>
      <w:rFonts w:ascii="Times New Roman" w:hAnsi="Times New Roman" w:eastAsia="Times New Roman" w:cs="Times New Roman"/>
      <w:lang w:val="de-DE"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jpeg"/><Relationship Id="rId19" Type="http://schemas.openxmlformats.org/officeDocument/2006/relationships/hyperlink" Target="http://www.knitcap.ch/" TargetMode="External"/><Relationship Id="rId20" Type="http://schemas.openxmlformats.org/officeDocument/2006/relationships/hyperlink" Target="mailto:iv-opfer@posteo.ch" TargetMode="External"/><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hyperlink" Target="http://www.steps.ch/" TargetMode="External"/><Relationship Id="rId24" Type="http://schemas.openxmlformats.org/officeDocument/2006/relationships/hyperlink" Target="http://www.steps.ch/inklusion" TargetMode="External"/><Relationship Id="rId25" Type="http://schemas.openxmlformats.org/officeDocument/2006/relationships/hyperlink" Target="http://www.procap.ch/kurse2022" TargetMode="External"/><Relationship Id="rId26" Type="http://schemas.openxmlformats.org/officeDocument/2006/relationships/image" Target="media/image15.jpeg"/><Relationship Id="rId27" Type="http://schemas.openxmlformats.org/officeDocument/2006/relationships/hyperlink" Target="http://www.zablonier.com/" TargetMode="External"/><Relationship Id="rId28" Type="http://schemas.openxmlformats.org/officeDocument/2006/relationships/footer" Target="footer3.xml"/><Relationship Id="rId29" Type="http://schemas.openxmlformats.org/officeDocument/2006/relationships/image" Target="media/image16.png"/><Relationship Id="rId30" Type="http://schemas.openxmlformats.org/officeDocument/2006/relationships/footer" Target="footer4.xml"/><Relationship Id="rId31" Type="http://schemas.openxmlformats.org/officeDocument/2006/relationships/footer" Target="footer5.xml"/><Relationship Id="rId32" Type="http://schemas.openxmlformats.org/officeDocument/2006/relationships/footer" Target="footer6.xml"/><Relationship Id="rId33" Type="http://schemas.openxmlformats.org/officeDocument/2006/relationships/footer" Target="footer7.xml"/><Relationship Id="rId34" Type="http://schemas.openxmlformats.org/officeDocument/2006/relationships/hyperlink" Target="http://www.edi.admin.ch/" TargetMode="External"/><Relationship Id="rId35" Type="http://schemas.openxmlformats.org/officeDocument/2006/relationships/hyperlink" Target="http://www.inclusion-handicap.ch/" TargetMode="External"/><Relationship Id="rId36" Type="http://schemas.openxmlformats.org/officeDocument/2006/relationships/hyperlink" Target="http://www.behindertenrechtskonvention.info/" TargetMode="External"/><Relationship Id="rId37" Type="http://schemas.openxmlformats.org/officeDocument/2006/relationships/hyperlink" Target="http://www.planet-wissen.de/" TargetMode="External"/><Relationship Id="rId38" Type="http://schemas.openxmlformats.org/officeDocument/2006/relationships/hyperlink" Target="http://www.procap.ch/uno-onu" TargetMode="External"/><Relationship Id="rId39" Type="http://schemas.openxmlformats.org/officeDocument/2006/relationships/image" Target="media/image17.jpeg"/><Relationship Id="rId40" Type="http://schemas.openxmlformats.org/officeDocument/2006/relationships/hyperlink" Target="http://www.wesym.ch/de/rechtsgutachten" TargetMode="External"/><Relationship Id="rId41" Type="http://schemas.openxmlformats.org/officeDocument/2006/relationships/hyperlink" Target="http://www.tinyurl.com/BASSDE" TargetMode="External"/><Relationship Id="rId42" Type="http://schemas.openxmlformats.org/officeDocument/2006/relationships/hyperlink" Target="http://www.procap.ch/pressespiegel" TargetMode="External"/><Relationship Id="rId43" Type="http://schemas.openxmlformats.org/officeDocument/2006/relationships/image" Target="media/image18.jpeg"/><Relationship Id="rId44" Type="http://schemas.openxmlformats.org/officeDocument/2006/relationships/footer" Target="footer8.xml"/><Relationship Id="rId45" Type="http://schemas.openxmlformats.org/officeDocument/2006/relationships/footer" Target="footer9.xml"/><Relationship Id="rId46" Type="http://schemas.openxmlformats.org/officeDocument/2006/relationships/image" Target="media/image19.jpeg"/><Relationship Id="rId47" Type="http://schemas.openxmlformats.org/officeDocument/2006/relationships/footer" Target="footer10.xml"/><Relationship Id="rId48" Type="http://schemas.openxmlformats.org/officeDocument/2006/relationships/footer" Target="footer11.xml"/><Relationship Id="rId49" Type="http://schemas.openxmlformats.org/officeDocument/2006/relationships/image" Target="media/image20.jpeg"/><Relationship Id="rId50" Type="http://schemas.openxmlformats.org/officeDocument/2006/relationships/image" Target="media/image21.jpeg"/><Relationship Id="rId51" Type="http://schemas.openxmlformats.org/officeDocument/2006/relationships/image" Target="media/image22.png"/><Relationship Id="rId52" Type="http://schemas.openxmlformats.org/officeDocument/2006/relationships/hyperlink" Target="http://www.procap.ch/" TargetMode="External"/><Relationship Id="rId53" Type="http://schemas.openxmlformats.org/officeDocument/2006/relationships/image" Target="media/image23.jpeg"/><Relationship Id="rId54" Type="http://schemas.openxmlformats.org/officeDocument/2006/relationships/image" Target="media/image24.jpeg"/><Relationship Id="rId55" Type="http://schemas.openxmlformats.org/officeDocument/2006/relationships/image" Target="media/image25.jpeg"/><Relationship Id="rId56" Type="http://schemas.openxmlformats.org/officeDocument/2006/relationships/hyperlink" Target="http://www.procap-reisen.ch/" TargetMode="External"/><Relationship Id="rId57" Type="http://schemas.openxmlformats.org/officeDocument/2006/relationships/image" Target="media/image26.jpeg"/><Relationship Id="rId58" Type="http://schemas.openxmlformats.org/officeDocument/2006/relationships/image" Target="media/image27.jpeg"/><Relationship Id="rId59" Type="http://schemas.openxmlformats.org/officeDocument/2006/relationships/footer" Target="footer12.xml"/><Relationship Id="rId60" Type="http://schemas.openxmlformats.org/officeDocument/2006/relationships/image" Target="media/image28.png"/><Relationship Id="rId61" Type="http://schemas.openxmlformats.org/officeDocument/2006/relationships/image" Target="media/image29.png"/><Relationship Id="rId62" Type="http://schemas.openxmlformats.org/officeDocument/2006/relationships/image" Target="media/image30.png"/><Relationship Id="rId63" Type="http://schemas.openxmlformats.org/officeDocument/2006/relationships/image" Target="media/image31.png"/><Relationship Id="rId64" Type="http://schemas.openxmlformats.org/officeDocument/2006/relationships/image" Target="media/image32.png"/><Relationship Id="rId65" Type="http://schemas.openxmlformats.org/officeDocument/2006/relationships/image" Target="media/image33.png"/><Relationship Id="rId66" Type="http://schemas.openxmlformats.org/officeDocument/2006/relationships/image" Target="media/image34.png"/><Relationship Id="rId67" Type="http://schemas.openxmlformats.org/officeDocument/2006/relationships/image" Target="media/image35.png"/><Relationship Id="rId68" Type="http://schemas.openxmlformats.org/officeDocument/2006/relationships/image" Target="media/image36.png"/><Relationship Id="rId69" Type="http://schemas.openxmlformats.org/officeDocument/2006/relationships/image" Target="media/image37.png"/><Relationship Id="rId70" Type="http://schemas.openxmlformats.org/officeDocument/2006/relationships/image" Target="media/image38.png"/><Relationship Id="rId71" Type="http://schemas.openxmlformats.org/officeDocument/2006/relationships/image" Target="media/image39.png"/><Relationship Id="rId72" Type="http://schemas.openxmlformats.org/officeDocument/2006/relationships/image" Target="media/image40.png"/><Relationship Id="rId73" Type="http://schemas.openxmlformats.org/officeDocument/2006/relationships/image" Target="media/image41.png"/><Relationship Id="rId74" Type="http://schemas.openxmlformats.org/officeDocument/2006/relationships/image" Target="media/image42.png"/><Relationship Id="rId75" Type="http://schemas.openxmlformats.org/officeDocument/2006/relationships/image" Target="media/image43.png"/><Relationship Id="rId76" Type="http://schemas.openxmlformats.org/officeDocument/2006/relationships/image" Target="media/image44.png"/><Relationship Id="rId77" Type="http://schemas.openxmlformats.org/officeDocument/2006/relationships/image" Target="media/image45.png"/><Relationship Id="rId78" Type="http://schemas.openxmlformats.org/officeDocument/2006/relationships/image" Target="media/image46.png"/><Relationship Id="rId79" Type="http://schemas.openxmlformats.org/officeDocument/2006/relationships/image" Target="media/image47.png"/><Relationship Id="rId80" Type="http://schemas.openxmlformats.org/officeDocument/2006/relationships/image" Target="media/image48.png"/><Relationship Id="rId81" Type="http://schemas.openxmlformats.org/officeDocument/2006/relationships/image" Target="media/image49.png"/><Relationship Id="rId82" Type="http://schemas.openxmlformats.org/officeDocument/2006/relationships/image" Target="media/image50.png"/><Relationship Id="rId83" Type="http://schemas.openxmlformats.org/officeDocument/2006/relationships/image" Target="media/image51.png"/><Relationship Id="rId84" Type="http://schemas.openxmlformats.org/officeDocument/2006/relationships/image" Target="media/image52.png"/><Relationship Id="rId85" Type="http://schemas.openxmlformats.org/officeDocument/2006/relationships/image" Target="media/image53.png"/><Relationship Id="rId86" Type="http://schemas.openxmlformats.org/officeDocument/2006/relationships/image" Target="media/image54.png"/><Relationship Id="rId87" Type="http://schemas.openxmlformats.org/officeDocument/2006/relationships/image" Target="media/image55.png"/><Relationship Id="rId88" Type="http://schemas.openxmlformats.org/officeDocument/2006/relationships/image" Target="media/image56.png"/><Relationship Id="rId89" Type="http://schemas.openxmlformats.org/officeDocument/2006/relationships/image" Target="media/image57.png"/><Relationship Id="rId90" Type="http://schemas.openxmlformats.org/officeDocument/2006/relationships/image" Target="media/image58.png"/><Relationship Id="rId91" Type="http://schemas.openxmlformats.org/officeDocument/2006/relationships/image" Target="media/image59.png"/><Relationship Id="rId92" Type="http://schemas.openxmlformats.org/officeDocument/2006/relationships/image" Target="media/image60.png"/><Relationship Id="rId93" Type="http://schemas.openxmlformats.org/officeDocument/2006/relationships/image" Target="media/image61.png"/><Relationship Id="rId94" Type="http://schemas.openxmlformats.org/officeDocument/2006/relationships/image" Target="media/image62.png"/><Relationship Id="rId95" Type="http://schemas.openxmlformats.org/officeDocument/2006/relationships/image" Target="media/image63.png"/><Relationship Id="rId96" Type="http://schemas.openxmlformats.org/officeDocument/2006/relationships/image" Target="media/image64.png"/><Relationship Id="rId97" Type="http://schemas.openxmlformats.org/officeDocument/2006/relationships/image" Target="media/image65.png"/><Relationship Id="rId98" Type="http://schemas.openxmlformats.org/officeDocument/2006/relationships/image" Target="media/image66.png"/><Relationship Id="rId99" Type="http://schemas.openxmlformats.org/officeDocument/2006/relationships/image" Target="media/image67.png"/><Relationship Id="rId100" Type="http://schemas.openxmlformats.org/officeDocument/2006/relationships/image" Target="media/image68.png"/><Relationship Id="rId101" Type="http://schemas.openxmlformats.org/officeDocument/2006/relationships/image" Target="media/image69.png"/><Relationship Id="rId102" Type="http://schemas.openxmlformats.org/officeDocument/2006/relationships/image" Target="media/image70.png"/><Relationship Id="rId103" Type="http://schemas.openxmlformats.org/officeDocument/2006/relationships/image" Target="media/image71.png"/><Relationship Id="rId104" Type="http://schemas.openxmlformats.org/officeDocument/2006/relationships/image" Target="media/image72.png"/><Relationship Id="rId105" Type="http://schemas.openxmlformats.org/officeDocument/2006/relationships/image" Target="media/image73.png"/><Relationship Id="rId106" Type="http://schemas.openxmlformats.org/officeDocument/2006/relationships/image" Target="media/image74.png"/><Relationship Id="rId107" Type="http://schemas.openxmlformats.org/officeDocument/2006/relationships/image" Target="media/image75.png"/><Relationship Id="rId108" Type="http://schemas.openxmlformats.org/officeDocument/2006/relationships/image" Target="media/image76.png"/><Relationship Id="rId109" Type="http://schemas.openxmlformats.org/officeDocument/2006/relationships/image" Target="media/image77.png"/><Relationship Id="rId110" Type="http://schemas.openxmlformats.org/officeDocument/2006/relationships/image" Target="media/image78.png"/><Relationship Id="rId111" Type="http://schemas.openxmlformats.org/officeDocument/2006/relationships/image" Target="media/image79.png"/><Relationship Id="rId112" Type="http://schemas.openxmlformats.org/officeDocument/2006/relationships/image" Target="media/image80.png"/><Relationship Id="rId113" Type="http://schemas.openxmlformats.org/officeDocument/2006/relationships/image" Target="media/image81.png"/><Relationship Id="rId114" Type="http://schemas.openxmlformats.org/officeDocument/2006/relationships/image" Target="media/image82.png"/><Relationship Id="rId115" Type="http://schemas.openxmlformats.org/officeDocument/2006/relationships/image" Target="media/image83.png"/><Relationship Id="rId116" Type="http://schemas.openxmlformats.org/officeDocument/2006/relationships/image" Target="media/image84.png"/><Relationship Id="rId117" Type="http://schemas.openxmlformats.org/officeDocument/2006/relationships/image" Target="media/image85.png"/><Relationship Id="rId118" Type="http://schemas.openxmlformats.org/officeDocument/2006/relationships/image" Target="media/image86.png"/><Relationship Id="rId119" Type="http://schemas.openxmlformats.org/officeDocument/2006/relationships/image" Target="media/image87.png"/><Relationship Id="rId120" Type="http://schemas.openxmlformats.org/officeDocument/2006/relationships/image" Target="media/image88.png"/><Relationship Id="rId121" Type="http://schemas.openxmlformats.org/officeDocument/2006/relationships/image" Target="media/image89.png"/><Relationship Id="rId122" Type="http://schemas.openxmlformats.org/officeDocument/2006/relationships/image" Target="media/image90.png"/><Relationship Id="rId123" Type="http://schemas.openxmlformats.org/officeDocument/2006/relationships/image" Target="media/image91.png"/><Relationship Id="rId124" Type="http://schemas.openxmlformats.org/officeDocument/2006/relationships/image" Target="media/image92.png"/><Relationship Id="rId125" Type="http://schemas.openxmlformats.org/officeDocument/2006/relationships/image" Target="media/image93.png"/><Relationship Id="rId126" Type="http://schemas.openxmlformats.org/officeDocument/2006/relationships/image" Target="media/image94.png"/><Relationship Id="rId127" Type="http://schemas.openxmlformats.org/officeDocument/2006/relationships/image" Target="media/image95.png"/><Relationship Id="rId128" Type="http://schemas.openxmlformats.org/officeDocument/2006/relationships/image" Target="media/image96.png"/><Relationship Id="rId129" Type="http://schemas.openxmlformats.org/officeDocument/2006/relationships/image" Target="media/image97.png"/><Relationship Id="rId130" Type="http://schemas.openxmlformats.org/officeDocument/2006/relationships/image" Target="media/image98.png"/><Relationship Id="rId131" Type="http://schemas.openxmlformats.org/officeDocument/2006/relationships/image" Target="media/image99.png"/><Relationship Id="rId132" Type="http://schemas.openxmlformats.org/officeDocument/2006/relationships/image" Target="media/image100.png"/><Relationship Id="rId133" Type="http://schemas.openxmlformats.org/officeDocument/2006/relationships/image" Target="media/image101.png"/><Relationship Id="rId134" Type="http://schemas.openxmlformats.org/officeDocument/2006/relationships/image" Target="media/image102.png"/><Relationship Id="rId135" Type="http://schemas.openxmlformats.org/officeDocument/2006/relationships/image" Target="media/image103.png"/><Relationship Id="rId136" Type="http://schemas.openxmlformats.org/officeDocument/2006/relationships/image" Target="media/image104.png"/><Relationship Id="rId137" Type="http://schemas.openxmlformats.org/officeDocument/2006/relationships/image" Target="media/image105.png"/><Relationship Id="rId138" Type="http://schemas.openxmlformats.org/officeDocument/2006/relationships/image" Target="media/image106.png"/><Relationship Id="rId139" Type="http://schemas.openxmlformats.org/officeDocument/2006/relationships/image" Target="media/image107.png"/><Relationship Id="rId140" Type="http://schemas.openxmlformats.org/officeDocument/2006/relationships/image" Target="media/image108.png"/><Relationship Id="rId141" Type="http://schemas.openxmlformats.org/officeDocument/2006/relationships/image" Target="media/image109.png"/><Relationship Id="rId142" Type="http://schemas.openxmlformats.org/officeDocument/2006/relationships/image" Target="media/image110.png"/><Relationship Id="rId143" Type="http://schemas.openxmlformats.org/officeDocument/2006/relationships/image" Target="media/image111.png"/><Relationship Id="rId144" Type="http://schemas.openxmlformats.org/officeDocument/2006/relationships/image" Target="media/image112.png"/><Relationship Id="rId145" Type="http://schemas.openxmlformats.org/officeDocument/2006/relationships/image" Target="media/image113.png"/><Relationship Id="rId146" Type="http://schemas.openxmlformats.org/officeDocument/2006/relationships/image" Target="media/image114.png"/><Relationship Id="rId147" Type="http://schemas.openxmlformats.org/officeDocument/2006/relationships/image" Target="media/image115.png"/><Relationship Id="rId148" Type="http://schemas.openxmlformats.org/officeDocument/2006/relationships/image" Target="media/image116.png"/><Relationship Id="rId149" Type="http://schemas.openxmlformats.org/officeDocument/2006/relationships/image" Target="media/image117.png"/><Relationship Id="rId150" Type="http://schemas.openxmlformats.org/officeDocument/2006/relationships/image" Target="media/image118.png"/><Relationship Id="rId151" Type="http://schemas.openxmlformats.org/officeDocument/2006/relationships/image" Target="media/image119.png"/><Relationship Id="rId152" Type="http://schemas.openxmlformats.org/officeDocument/2006/relationships/image" Target="media/image120.png"/><Relationship Id="rId153" Type="http://schemas.openxmlformats.org/officeDocument/2006/relationships/image" Target="media/image121.png"/><Relationship Id="rId154" Type="http://schemas.openxmlformats.org/officeDocument/2006/relationships/image" Target="media/image122.png"/><Relationship Id="rId155" Type="http://schemas.openxmlformats.org/officeDocument/2006/relationships/footer" Target="footer13.xml"/><Relationship Id="rId156" Type="http://schemas.openxmlformats.org/officeDocument/2006/relationships/image" Target="media/image123.png"/><Relationship Id="rId157" Type="http://schemas.openxmlformats.org/officeDocument/2006/relationships/image" Target="media/image124.png"/><Relationship Id="rId158" Type="http://schemas.openxmlformats.org/officeDocument/2006/relationships/image" Target="media/image125.png"/><Relationship Id="rId159" Type="http://schemas.openxmlformats.org/officeDocument/2006/relationships/image" Target="media/image126.png"/><Relationship Id="rId160" Type="http://schemas.openxmlformats.org/officeDocument/2006/relationships/image" Target="media/image127.png"/><Relationship Id="rId161" Type="http://schemas.openxmlformats.org/officeDocument/2006/relationships/image" Target="media/image128.png"/><Relationship Id="rId162" Type="http://schemas.openxmlformats.org/officeDocument/2006/relationships/image" Target="media/image129.png"/><Relationship Id="rId163" Type="http://schemas.openxmlformats.org/officeDocument/2006/relationships/image" Target="media/image130.png"/><Relationship Id="rId164" Type="http://schemas.openxmlformats.org/officeDocument/2006/relationships/image" Target="media/image131.png"/><Relationship Id="rId165" Type="http://schemas.openxmlformats.org/officeDocument/2006/relationships/image" Target="media/image132.png"/><Relationship Id="rId166" Type="http://schemas.openxmlformats.org/officeDocument/2006/relationships/image" Target="media/image133.png"/><Relationship Id="rId167" Type="http://schemas.openxmlformats.org/officeDocument/2006/relationships/image" Target="media/image134.png"/><Relationship Id="rId168" Type="http://schemas.openxmlformats.org/officeDocument/2006/relationships/image" Target="media/image135.png"/><Relationship Id="rId169" Type="http://schemas.openxmlformats.org/officeDocument/2006/relationships/image" Target="media/image136.png"/><Relationship Id="rId170" Type="http://schemas.openxmlformats.org/officeDocument/2006/relationships/image" Target="media/image137.png"/><Relationship Id="rId171" Type="http://schemas.openxmlformats.org/officeDocument/2006/relationships/image" Target="media/image138.png"/><Relationship Id="rId172" Type="http://schemas.openxmlformats.org/officeDocument/2006/relationships/image" Target="media/image139.png"/><Relationship Id="rId173" Type="http://schemas.openxmlformats.org/officeDocument/2006/relationships/image" Target="media/image140.png"/><Relationship Id="rId174" Type="http://schemas.openxmlformats.org/officeDocument/2006/relationships/image" Target="media/image141.png"/><Relationship Id="rId175" Type="http://schemas.openxmlformats.org/officeDocument/2006/relationships/image" Target="media/image142.png"/><Relationship Id="rId176" Type="http://schemas.openxmlformats.org/officeDocument/2006/relationships/image" Target="media/image143.png"/><Relationship Id="rId177" Type="http://schemas.openxmlformats.org/officeDocument/2006/relationships/image" Target="media/image144.png"/><Relationship Id="rId178" Type="http://schemas.openxmlformats.org/officeDocument/2006/relationships/image" Target="media/image145.png"/><Relationship Id="rId179" Type="http://schemas.openxmlformats.org/officeDocument/2006/relationships/image" Target="media/image146.png"/><Relationship Id="rId180" Type="http://schemas.openxmlformats.org/officeDocument/2006/relationships/image" Target="media/image147.png"/><Relationship Id="rId181" Type="http://schemas.openxmlformats.org/officeDocument/2006/relationships/image" Target="media/image148.png"/><Relationship Id="rId182" Type="http://schemas.openxmlformats.org/officeDocument/2006/relationships/image" Target="media/image149.png"/><Relationship Id="rId183" Type="http://schemas.openxmlformats.org/officeDocument/2006/relationships/image" Target="media/image150.png"/><Relationship Id="rId184" Type="http://schemas.openxmlformats.org/officeDocument/2006/relationships/image" Target="media/image151.png"/><Relationship Id="rId185" Type="http://schemas.openxmlformats.org/officeDocument/2006/relationships/image" Target="media/image152.png"/><Relationship Id="rId186" Type="http://schemas.openxmlformats.org/officeDocument/2006/relationships/image" Target="media/image153.png"/><Relationship Id="rId187" Type="http://schemas.openxmlformats.org/officeDocument/2006/relationships/image" Target="media/image154.png"/><Relationship Id="rId188" Type="http://schemas.openxmlformats.org/officeDocument/2006/relationships/image" Target="media/image155.png"/><Relationship Id="rId189" Type="http://schemas.openxmlformats.org/officeDocument/2006/relationships/image" Target="media/image156.png"/><Relationship Id="rId190" Type="http://schemas.openxmlformats.org/officeDocument/2006/relationships/image" Target="media/image157.png"/><Relationship Id="rId191" Type="http://schemas.openxmlformats.org/officeDocument/2006/relationships/image" Target="media/image158.png"/><Relationship Id="rId192" Type="http://schemas.openxmlformats.org/officeDocument/2006/relationships/image" Target="media/image159.png"/><Relationship Id="rId193" Type="http://schemas.openxmlformats.org/officeDocument/2006/relationships/image" Target="media/image160.png"/><Relationship Id="rId194" Type="http://schemas.openxmlformats.org/officeDocument/2006/relationships/image" Target="media/image161.png"/><Relationship Id="rId195" Type="http://schemas.openxmlformats.org/officeDocument/2006/relationships/image" Target="media/image162.png"/><Relationship Id="rId196" Type="http://schemas.openxmlformats.org/officeDocument/2006/relationships/image" Target="media/image163.png"/><Relationship Id="rId197" Type="http://schemas.openxmlformats.org/officeDocument/2006/relationships/image" Target="media/image164.png"/><Relationship Id="rId198" Type="http://schemas.openxmlformats.org/officeDocument/2006/relationships/image" Target="media/image165.png"/><Relationship Id="rId199" Type="http://schemas.openxmlformats.org/officeDocument/2006/relationships/image" Target="media/image166.png"/><Relationship Id="rId200" Type="http://schemas.openxmlformats.org/officeDocument/2006/relationships/image" Target="media/image167.png"/><Relationship Id="rId201" Type="http://schemas.openxmlformats.org/officeDocument/2006/relationships/image" Target="media/image168.png"/><Relationship Id="rId202" Type="http://schemas.openxmlformats.org/officeDocument/2006/relationships/image" Target="media/image169.png"/><Relationship Id="rId203" Type="http://schemas.openxmlformats.org/officeDocument/2006/relationships/image" Target="media/image170.png"/><Relationship Id="rId204" Type="http://schemas.openxmlformats.org/officeDocument/2006/relationships/image" Target="media/image171.png"/><Relationship Id="rId205" Type="http://schemas.openxmlformats.org/officeDocument/2006/relationships/image" Target="media/image172.png"/><Relationship Id="rId206" Type="http://schemas.openxmlformats.org/officeDocument/2006/relationships/image" Target="media/image173.png"/><Relationship Id="rId207" Type="http://schemas.openxmlformats.org/officeDocument/2006/relationships/image" Target="media/image174.png"/><Relationship Id="rId208" Type="http://schemas.openxmlformats.org/officeDocument/2006/relationships/image" Target="media/image175.png"/><Relationship Id="rId209" Type="http://schemas.openxmlformats.org/officeDocument/2006/relationships/image" Target="media/image176.png"/><Relationship Id="rId210" Type="http://schemas.openxmlformats.org/officeDocument/2006/relationships/image" Target="media/image177.png"/><Relationship Id="rId211" Type="http://schemas.openxmlformats.org/officeDocument/2006/relationships/image" Target="media/image178.png"/><Relationship Id="rId212" Type="http://schemas.openxmlformats.org/officeDocument/2006/relationships/image" Target="media/image179.png"/><Relationship Id="rId213" Type="http://schemas.openxmlformats.org/officeDocument/2006/relationships/image" Target="media/image180.png"/><Relationship Id="rId214" Type="http://schemas.openxmlformats.org/officeDocument/2006/relationships/image" Target="media/image181.png"/><Relationship Id="rId215" Type="http://schemas.openxmlformats.org/officeDocument/2006/relationships/image" Target="media/image182.png"/><Relationship Id="rId216" Type="http://schemas.openxmlformats.org/officeDocument/2006/relationships/image" Target="media/image183.png"/><Relationship Id="rId217" Type="http://schemas.openxmlformats.org/officeDocument/2006/relationships/image" Target="media/image184.png"/><Relationship Id="rId218" Type="http://schemas.openxmlformats.org/officeDocument/2006/relationships/image" Target="media/image185.png"/><Relationship Id="rId219" Type="http://schemas.openxmlformats.org/officeDocument/2006/relationships/image" Target="media/image186.png"/><Relationship Id="rId220" Type="http://schemas.openxmlformats.org/officeDocument/2006/relationships/image" Target="media/image187.png"/><Relationship Id="rId221" Type="http://schemas.openxmlformats.org/officeDocument/2006/relationships/image" Target="media/image188.png"/><Relationship Id="rId222" Type="http://schemas.openxmlformats.org/officeDocument/2006/relationships/image" Target="media/image189.png"/><Relationship Id="rId223" Type="http://schemas.openxmlformats.org/officeDocument/2006/relationships/image" Target="media/image190.png"/><Relationship Id="rId224" Type="http://schemas.openxmlformats.org/officeDocument/2006/relationships/image" Target="media/image191.png"/><Relationship Id="rId225" Type="http://schemas.openxmlformats.org/officeDocument/2006/relationships/image" Target="media/image192.png"/><Relationship Id="rId226" Type="http://schemas.openxmlformats.org/officeDocument/2006/relationships/image" Target="media/image193.png"/><Relationship Id="rId227" Type="http://schemas.openxmlformats.org/officeDocument/2006/relationships/image" Target="media/image194.png"/><Relationship Id="rId228" Type="http://schemas.openxmlformats.org/officeDocument/2006/relationships/image" Target="media/image195.png"/><Relationship Id="rId229" Type="http://schemas.openxmlformats.org/officeDocument/2006/relationships/image" Target="media/image196.png"/><Relationship Id="rId230" Type="http://schemas.openxmlformats.org/officeDocument/2006/relationships/image" Target="media/image197.png"/><Relationship Id="rId231" Type="http://schemas.openxmlformats.org/officeDocument/2006/relationships/image" Target="media/image198.png"/><Relationship Id="rId232" Type="http://schemas.openxmlformats.org/officeDocument/2006/relationships/image" Target="media/image199.png"/><Relationship Id="rId233" Type="http://schemas.openxmlformats.org/officeDocument/2006/relationships/image" Target="media/image200.png"/><Relationship Id="rId234" Type="http://schemas.openxmlformats.org/officeDocument/2006/relationships/image" Target="media/image201.png"/><Relationship Id="rId235" Type="http://schemas.openxmlformats.org/officeDocument/2006/relationships/image" Target="media/image202.png"/><Relationship Id="rId236" Type="http://schemas.openxmlformats.org/officeDocument/2006/relationships/image" Target="media/image203.png"/><Relationship Id="rId237" Type="http://schemas.openxmlformats.org/officeDocument/2006/relationships/image" Target="media/image204.png"/><Relationship Id="rId238" Type="http://schemas.openxmlformats.org/officeDocument/2006/relationships/footer" Target="footer14.xml"/><Relationship Id="rId239" Type="http://schemas.openxmlformats.org/officeDocument/2006/relationships/image" Target="media/image205.jpeg"/><Relationship Id="rId240" Type="http://schemas.openxmlformats.org/officeDocument/2006/relationships/hyperlink" Target="mailto:info@procap.ch" TargetMode="External"/><Relationship Id="rId241" Type="http://schemas.openxmlformats.org/officeDocument/2006/relationships/hyperlink" Target="mailto:info@fachmedien.ch" TargetMode="External"/><Relationship Id="rId242" Type="http://schemas.openxmlformats.org/officeDocument/2006/relationships/image" Target="media/image206.png"/><Relationship Id="rId243" Type="http://schemas.openxmlformats.org/officeDocument/2006/relationships/footer" Target="footer15.xml"/><Relationship Id="rId244" Type="http://schemas.openxmlformats.org/officeDocument/2006/relationships/image" Target="media/image207.jpeg"/><Relationship Id="rId245" Type="http://schemas.openxmlformats.org/officeDocument/2006/relationships/image" Target="media/image208.png"/><Relationship Id="rId246" Type="http://schemas.openxmlformats.org/officeDocument/2006/relationships/image" Target="media/image209.png"/><Relationship Id="rId247" Type="http://schemas.openxmlformats.org/officeDocument/2006/relationships/image" Target="media/image210.png"/><Relationship Id="rId248" Type="http://schemas.openxmlformats.org/officeDocument/2006/relationships/image" Target="media/image211.png"/><Relationship Id="rId249" Type="http://schemas.openxmlformats.org/officeDocument/2006/relationships/image" Target="media/image212.png"/><Relationship Id="rId250" Type="http://schemas.openxmlformats.org/officeDocument/2006/relationships/image" Target="media/image213.png"/><Relationship Id="rId251" Type="http://schemas.openxmlformats.org/officeDocument/2006/relationships/image" Target="media/image214.png"/><Relationship Id="rId252" Type="http://schemas.openxmlformats.org/officeDocument/2006/relationships/image" Target="media/image215.png"/><Relationship Id="rId253" Type="http://schemas.openxmlformats.org/officeDocument/2006/relationships/image" Target="media/image216.png"/><Relationship Id="rId254" Type="http://schemas.openxmlformats.org/officeDocument/2006/relationships/footer" Target="footer16.xml"/><Relationship Id="rId255" Type="http://schemas.openxmlformats.org/officeDocument/2006/relationships/image" Target="media/image217.png"/><Relationship Id="rId256" Type="http://schemas.openxmlformats.org/officeDocument/2006/relationships/image" Target="media/image218.jpeg"/><Relationship Id="rId257" Type="http://schemas.openxmlformats.org/officeDocument/2006/relationships/image" Target="media/image219.jpeg"/><Relationship Id="rId258" Type="http://schemas.openxmlformats.org/officeDocument/2006/relationships/image" Target="media/image220.png"/><Relationship Id="rId259" Type="http://schemas.openxmlformats.org/officeDocument/2006/relationships/image" Target="media/image221.png"/><Relationship Id="rId260" Type="http://schemas.openxmlformats.org/officeDocument/2006/relationships/image" Target="media/image222.png"/><Relationship Id="rId261" Type="http://schemas.openxmlformats.org/officeDocument/2006/relationships/hyperlink" Target="http://www.truetsch-ag.ch/" TargetMode="External"/><Relationship Id="rId262" Type="http://schemas.openxmlformats.org/officeDocument/2006/relationships/hyperlink" Target="mailto:info@truetsch-ag.ch" TargetMode="External"/><Relationship Id="rId263" Type="http://schemas.openxmlformats.org/officeDocument/2006/relationships/image" Target="media/image223.jpeg"/><Relationship Id="rId264" Type="http://schemas.openxmlformats.org/officeDocument/2006/relationships/image" Target="media/image224.png"/><Relationship Id="rId265" Type="http://schemas.openxmlformats.org/officeDocument/2006/relationships/image" Target="media/image225.png"/><Relationship Id="rId266" Type="http://schemas.openxmlformats.org/officeDocument/2006/relationships/image" Target="media/image226.png"/><Relationship Id="rId267" Type="http://schemas.openxmlformats.org/officeDocument/2006/relationships/image" Target="media/image227.png"/><Relationship Id="rId268" Type="http://schemas.openxmlformats.org/officeDocument/2006/relationships/image" Target="media/image228.png"/><Relationship Id="rId269" Type="http://schemas.openxmlformats.org/officeDocument/2006/relationships/image" Target="media/image229.png"/><Relationship Id="rId270" Type="http://schemas.openxmlformats.org/officeDocument/2006/relationships/image" Target="media/image230.png"/><Relationship Id="rId271" Type="http://schemas.openxmlformats.org/officeDocument/2006/relationships/image" Target="media/image231.png"/><Relationship Id="rId272" Type="http://schemas.openxmlformats.org/officeDocument/2006/relationships/image" Target="media/image232.png"/><Relationship Id="rId273" Type="http://schemas.openxmlformats.org/officeDocument/2006/relationships/image" Target="media/image233.png"/><Relationship Id="rId274" Type="http://schemas.openxmlformats.org/officeDocument/2006/relationships/hyperlink" Target="http://www.hoegglift.ch/" TargetMode="External"/><Relationship Id="rId275" Type="http://schemas.openxmlformats.org/officeDocument/2006/relationships/image" Target="media/image234.png"/><Relationship Id="rId276" Type="http://schemas.openxmlformats.org/officeDocument/2006/relationships/image" Target="media/image235.png"/><Relationship Id="rId277" Type="http://schemas.openxmlformats.org/officeDocument/2006/relationships/image" Target="media/image236.png"/><Relationship Id="rId278" Type="http://schemas.openxmlformats.org/officeDocument/2006/relationships/image" Target="media/image237.png"/><Relationship Id="rId279" Type="http://schemas.openxmlformats.org/officeDocument/2006/relationships/image" Target="media/image238.jpeg"/><Relationship Id="rId280" Type="http://schemas.openxmlformats.org/officeDocument/2006/relationships/image" Target="media/image239.jpeg"/><Relationship Id="rId281" Type="http://schemas.openxmlformats.org/officeDocument/2006/relationships/image" Target="media/image240.jpeg"/><Relationship Id="rId282" Type="http://schemas.openxmlformats.org/officeDocument/2006/relationships/image" Target="media/image241.png"/><Relationship Id="rId283" Type="http://schemas.openxmlformats.org/officeDocument/2006/relationships/image" Target="media/image242.png"/><Relationship Id="rId284" Type="http://schemas.openxmlformats.org/officeDocument/2006/relationships/image" Target="media/image243.png"/><Relationship Id="rId285" Type="http://schemas.openxmlformats.org/officeDocument/2006/relationships/image" Target="media/image244.png"/><Relationship Id="rId286" Type="http://schemas.openxmlformats.org/officeDocument/2006/relationships/image" Target="media/image245.jpeg"/><Relationship Id="rId287" Type="http://schemas.openxmlformats.org/officeDocument/2006/relationships/image" Target="media/image246.png"/><Relationship Id="rId288" Type="http://schemas.openxmlformats.org/officeDocument/2006/relationships/image" Target="media/image247.png"/><Relationship Id="rId289" Type="http://schemas.openxmlformats.org/officeDocument/2006/relationships/image" Target="media/image248.jpeg"/><Relationship Id="rId290" Type="http://schemas.openxmlformats.org/officeDocument/2006/relationships/image" Target="media/image249.png"/><Relationship Id="rId291" Type="http://schemas.openxmlformats.org/officeDocument/2006/relationships/image" Target="media/image250.png"/><Relationship Id="rId292" Type="http://schemas.openxmlformats.org/officeDocument/2006/relationships/image" Target="media/image251.png"/><Relationship Id="rId293" Type="http://schemas.openxmlformats.org/officeDocument/2006/relationships/image" Target="media/image252.png"/><Relationship Id="rId294" Type="http://schemas.openxmlformats.org/officeDocument/2006/relationships/image" Target="media/image253.png"/><Relationship Id="rId29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Corinne Vonaesch</dc:creator>
  <dc:title>Procap Das Magazin für Menschen mit Behinderungen 1/22</dc:title>
  <dcterms:created xsi:type="dcterms:W3CDTF">2022-04-04T09:05:22Z</dcterms:created>
  <dcterms:modified xsi:type="dcterms:W3CDTF">2022-04-04T09:05:22Z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2022-03-14T00:00:00Z</vt:filetime>
  </property>
  <property fmtid="{D5CDD505-2E9C-101B-9397-08002B2CF9AE}" pid="3" name="Creator">
    <vt:lpwstr>Adobe InDesign 17.1 (Macintosh)</vt:lpwstr>
  </property>
  <property fmtid="{D5CDD505-2E9C-101B-9397-08002B2CF9AE}" pid="4" name="LastSaved">
    <vt:filetime>2022-04-04T00:00:00Z</vt:filetime>
  </property>
</Properties>
</file>